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64224" w14:textId="77777777" w:rsidR="00290C30" w:rsidRDefault="00000000" w:rsidP="00182935">
      <w:pPr>
        <w:spacing w:after="40" w:line="276" w:lineRule="auto"/>
        <w:jc w:val="center"/>
      </w:pPr>
      <w:r>
        <w:rPr>
          <w:rFonts w:ascii="Calibri" w:eastAsia="Calibri" w:hAnsi="Calibri" w:cs="Calibri"/>
          <w:b/>
          <w:bCs/>
          <w:color w:val="1E293B"/>
          <w:sz w:val="34"/>
          <w:szCs w:val="34"/>
        </w:rPr>
        <w:t>OLUWAMUREWA ABIDOYE OYETORO</w:t>
      </w:r>
    </w:p>
    <w:p w14:paraId="007445CF" w14:textId="77777777" w:rsidR="00290C30" w:rsidRPr="00182935" w:rsidRDefault="00000000" w:rsidP="00182935">
      <w:pPr>
        <w:spacing w:after="20" w:line="276" w:lineRule="auto"/>
        <w:jc w:val="center"/>
        <w:rPr>
          <w:sz w:val="22"/>
          <w:szCs w:val="22"/>
        </w:rPr>
      </w:pPr>
      <w:r w:rsidRPr="00182935">
        <w:rPr>
          <w:rFonts w:ascii="Calibri" w:eastAsia="Calibri" w:hAnsi="Calibri" w:cs="Calibri"/>
          <w:color w:val="475569"/>
          <w:sz w:val="22"/>
          <w:szCs w:val="22"/>
        </w:rPr>
        <w:t xml:space="preserve">Accra, </w:t>
      </w:r>
      <w:proofErr w:type="gramStart"/>
      <w:r w:rsidRPr="00182935">
        <w:rPr>
          <w:rFonts w:ascii="Calibri" w:eastAsia="Calibri" w:hAnsi="Calibri" w:cs="Calibri"/>
          <w:color w:val="475569"/>
          <w:sz w:val="22"/>
          <w:szCs w:val="22"/>
        </w:rPr>
        <w:t>Ghana  |</w:t>
      </w:r>
      <w:proofErr w:type="gramEnd"/>
      <w:r w:rsidRPr="00182935">
        <w:rPr>
          <w:rFonts w:ascii="Calibri" w:eastAsia="Calibri" w:hAnsi="Calibri" w:cs="Calibri"/>
          <w:color w:val="475569"/>
          <w:sz w:val="22"/>
          <w:szCs w:val="22"/>
        </w:rPr>
        <w:t xml:space="preserve">  </w:t>
      </w:r>
      <w:proofErr w:type="gramStart"/>
      <w:r w:rsidRPr="00182935">
        <w:rPr>
          <w:rFonts w:ascii="Calibri" w:eastAsia="Calibri" w:hAnsi="Calibri" w:cs="Calibri"/>
          <w:color w:val="475569"/>
          <w:sz w:val="22"/>
          <w:szCs w:val="22"/>
        </w:rPr>
        <w:t>oyetoroedward@gmail.com  |</w:t>
      </w:r>
      <w:proofErr w:type="gramEnd"/>
      <w:r w:rsidRPr="00182935">
        <w:rPr>
          <w:rFonts w:ascii="Calibri" w:eastAsia="Calibri" w:hAnsi="Calibri" w:cs="Calibri"/>
          <w:color w:val="475569"/>
          <w:sz w:val="22"/>
          <w:szCs w:val="22"/>
        </w:rPr>
        <w:t xml:space="preserve">  +233 50 411 </w:t>
      </w:r>
      <w:proofErr w:type="gramStart"/>
      <w:r w:rsidRPr="00182935">
        <w:rPr>
          <w:rFonts w:ascii="Calibri" w:eastAsia="Calibri" w:hAnsi="Calibri" w:cs="Calibri"/>
          <w:color w:val="475569"/>
          <w:sz w:val="22"/>
          <w:szCs w:val="22"/>
        </w:rPr>
        <w:t>6004  |</w:t>
      </w:r>
      <w:proofErr w:type="gramEnd"/>
      <w:r w:rsidRPr="00182935">
        <w:rPr>
          <w:rFonts w:ascii="Calibri" w:eastAsia="Calibri" w:hAnsi="Calibri" w:cs="Calibri"/>
          <w:color w:val="475569"/>
          <w:sz w:val="22"/>
          <w:szCs w:val="22"/>
        </w:rPr>
        <w:t xml:space="preserve">  +234 704 550 4351</w:t>
      </w:r>
    </w:p>
    <w:p w14:paraId="07A6CACD" w14:textId="77777777" w:rsidR="00290C30" w:rsidRPr="00182935" w:rsidRDefault="00000000" w:rsidP="00182935">
      <w:pPr>
        <w:spacing w:after="100" w:line="276" w:lineRule="auto"/>
        <w:jc w:val="center"/>
        <w:rPr>
          <w:sz w:val="22"/>
          <w:szCs w:val="22"/>
        </w:rPr>
      </w:pPr>
      <w:hyperlink r:id="rId5" w:history="1">
        <w:r w:rsidRPr="00182935">
          <w:rPr>
            <w:rFonts w:ascii="Calibri" w:eastAsia="Calibri" w:hAnsi="Calibri" w:cs="Calibri"/>
            <w:color w:val="2563EB"/>
            <w:sz w:val="22"/>
            <w:szCs w:val="22"/>
            <w:u w:val="single"/>
          </w:rPr>
          <w:t>linkedin.com/in/murewa-oyetoro-74367b296</w:t>
        </w:r>
      </w:hyperlink>
      <w:r w:rsidRPr="00182935">
        <w:rPr>
          <w:rFonts w:ascii="Calibri" w:eastAsia="Calibri" w:hAnsi="Calibri" w:cs="Calibri"/>
          <w:color w:val="475569"/>
          <w:sz w:val="22"/>
          <w:szCs w:val="22"/>
        </w:rPr>
        <w:t xml:space="preserve">   |   </w:t>
      </w:r>
      <w:hyperlink r:id="rId6" w:history="1">
        <w:r w:rsidRPr="00182935">
          <w:rPr>
            <w:rFonts w:ascii="Calibri" w:eastAsia="Calibri" w:hAnsi="Calibri" w:cs="Calibri"/>
            <w:color w:val="2563EB"/>
            <w:sz w:val="22"/>
            <w:szCs w:val="22"/>
            <w:u w:val="single"/>
          </w:rPr>
          <w:t>github.com/eddy-</w:t>
        </w:r>
        <w:proofErr w:type="spellStart"/>
        <w:r w:rsidRPr="00182935">
          <w:rPr>
            <w:rFonts w:ascii="Calibri" w:eastAsia="Calibri" w:hAnsi="Calibri" w:cs="Calibri"/>
            <w:color w:val="2563EB"/>
            <w:sz w:val="22"/>
            <w:szCs w:val="22"/>
            <w:u w:val="single"/>
          </w:rPr>
          <w:t>jordan</w:t>
        </w:r>
        <w:proofErr w:type="spellEnd"/>
      </w:hyperlink>
    </w:p>
    <w:p w14:paraId="24BEE195" w14:textId="77777777" w:rsidR="00290C30" w:rsidRPr="00182935" w:rsidRDefault="00000000" w:rsidP="00182935">
      <w:pPr>
        <w:pBdr>
          <w:bottom w:val="single" w:sz="6" w:space="2" w:color="1E293B"/>
        </w:pBdr>
        <w:spacing w:before="160" w:after="6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SUMMARY</w:t>
      </w:r>
    </w:p>
    <w:p w14:paraId="49E0DE91" w14:textId="5299B892" w:rsidR="00290C30" w:rsidRPr="00182935" w:rsidRDefault="00000000" w:rsidP="00182935">
      <w:p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>Machine Learning Engineer with hands-on experience building and deploying end-to-end ML systems</w:t>
      </w:r>
      <w:r w:rsidR="00182935" w:rsidRPr="00182935">
        <w:rPr>
          <w:rFonts w:ascii="Calibri" w:eastAsia="Calibri" w:hAnsi="Calibri" w:cs="Calibri"/>
          <w:sz w:val="22"/>
          <w:szCs w:val="22"/>
        </w:rPr>
        <w:t xml:space="preserve">, </w:t>
      </w:r>
      <w:r w:rsidRPr="00182935">
        <w:rPr>
          <w:rFonts w:ascii="Calibri" w:eastAsia="Calibri" w:hAnsi="Calibri" w:cs="Calibri"/>
          <w:sz w:val="22"/>
          <w:szCs w:val="22"/>
        </w:rPr>
        <w:t>from leakage-safe data pipelines to production APIs with automated CI/CD. Background spans web development, cybersecurity, and client-facing software delivery.</w:t>
      </w:r>
    </w:p>
    <w:p w14:paraId="52C7432B" w14:textId="77777777" w:rsidR="00290C30" w:rsidRPr="00182935" w:rsidRDefault="00000000" w:rsidP="00182935">
      <w:pPr>
        <w:pBdr>
          <w:bottom w:val="single" w:sz="6" w:space="2" w:color="1E293B"/>
        </w:pBdr>
        <w:spacing w:before="160" w:after="6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SKILLS</w:t>
      </w:r>
    </w:p>
    <w:p w14:paraId="4168ACBA" w14:textId="77777777" w:rsidR="00290C30" w:rsidRPr="00182935" w:rsidRDefault="00000000" w:rsidP="00182935">
      <w:pPr>
        <w:spacing w:after="2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b/>
          <w:bCs/>
          <w:sz w:val="22"/>
          <w:szCs w:val="22"/>
        </w:rPr>
        <w:t xml:space="preserve">ML / Data:  </w:t>
      </w:r>
      <w:r w:rsidRPr="00182935">
        <w:rPr>
          <w:rFonts w:ascii="Calibri" w:eastAsia="Calibri" w:hAnsi="Calibri" w:cs="Calibri"/>
          <w:sz w:val="22"/>
          <w:szCs w:val="22"/>
        </w:rPr>
        <w:t xml:space="preserve">Python,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PyTorch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 xml:space="preserve">, scikit-learn,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XGBoost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>, pandas</w:t>
      </w:r>
    </w:p>
    <w:p w14:paraId="67B728D2" w14:textId="77777777" w:rsidR="00290C30" w:rsidRPr="00182935" w:rsidRDefault="00000000" w:rsidP="00182935">
      <w:pPr>
        <w:spacing w:after="20" w:line="276" w:lineRule="auto"/>
        <w:rPr>
          <w:sz w:val="22"/>
          <w:szCs w:val="22"/>
        </w:rPr>
      </w:pPr>
      <w:proofErr w:type="spellStart"/>
      <w:r w:rsidRPr="00182935"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 w:rsidRPr="00182935">
        <w:rPr>
          <w:rFonts w:ascii="Calibri" w:eastAsia="Calibri" w:hAnsi="Calibri" w:cs="Calibri"/>
          <w:b/>
          <w:bCs/>
          <w:sz w:val="22"/>
          <w:szCs w:val="22"/>
        </w:rPr>
        <w:t xml:space="preserve"> / Deployment: 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MLflow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 xml:space="preserve">, Docker,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FastAPI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 xml:space="preserve">, Flask,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Streamlit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>, GitHub Actions, ONNX, Evidently AI</w:t>
      </w:r>
    </w:p>
    <w:p w14:paraId="78A5E48A" w14:textId="77777777" w:rsidR="00290C30" w:rsidRPr="00182935" w:rsidRDefault="00000000" w:rsidP="00182935">
      <w:p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b/>
          <w:bCs/>
          <w:sz w:val="22"/>
          <w:szCs w:val="22"/>
        </w:rPr>
        <w:t xml:space="preserve">Web / Tools:  </w:t>
      </w:r>
      <w:r w:rsidRPr="00182935">
        <w:rPr>
          <w:rFonts w:ascii="Calibri" w:eastAsia="Calibri" w:hAnsi="Calibri" w:cs="Calibri"/>
          <w:sz w:val="22"/>
          <w:szCs w:val="22"/>
        </w:rPr>
        <w:t>Django, Git, REST APIs, PostgreSQL, Render</w:t>
      </w:r>
    </w:p>
    <w:p w14:paraId="0F3D83B0" w14:textId="77777777" w:rsidR="00290C30" w:rsidRPr="00182935" w:rsidRDefault="00000000" w:rsidP="00182935">
      <w:pPr>
        <w:pBdr>
          <w:bottom w:val="single" w:sz="6" w:space="2" w:color="1E293B"/>
        </w:pBdr>
        <w:spacing w:before="160" w:after="6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FEATURED PROJECT</w:t>
      </w:r>
    </w:p>
    <w:p w14:paraId="45F1ACA9" w14:textId="769D39ED" w:rsidR="00290C30" w:rsidRPr="00182935" w:rsidRDefault="00000000" w:rsidP="00182935">
      <w:pPr>
        <w:spacing w:after="20" w:line="276" w:lineRule="auto"/>
        <w:rPr>
          <w:sz w:val="22"/>
          <w:szCs w:val="22"/>
        </w:rPr>
      </w:pPr>
      <w:proofErr w:type="spellStart"/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MLOps</w:t>
      </w:r>
      <w:proofErr w:type="spellEnd"/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 Portfolio</w:t>
      </w:r>
      <w:r w:rsidR="00182935"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: </w:t>
      </w: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Credit Risk &amp; Medical Imaging Systems</w:t>
      </w:r>
    </w:p>
    <w:p w14:paraId="6379B24C" w14:textId="77777777" w:rsidR="00290C30" w:rsidRPr="00182935" w:rsidRDefault="00000000" w:rsidP="00182935">
      <w:pPr>
        <w:spacing w:after="60" w:line="276" w:lineRule="auto"/>
        <w:rPr>
          <w:sz w:val="22"/>
          <w:szCs w:val="22"/>
        </w:rPr>
      </w:pPr>
      <w:hyperlink r:id="rId7" w:history="1">
        <w:r w:rsidRPr="00182935">
          <w:rPr>
            <w:rFonts w:ascii="Calibri" w:eastAsia="Calibri" w:hAnsi="Calibri" w:cs="Calibri"/>
            <w:color w:val="2563EB"/>
            <w:sz w:val="22"/>
            <w:szCs w:val="22"/>
            <w:u w:val="single"/>
          </w:rPr>
          <w:t>github.com/eddy-</w:t>
        </w:r>
        <w:proofErr w:type="spellStart"/>
        <w:r w:rsidRPr="00182935">
          <w:rPr>
            <w:rFonts w:ascii="Calibri" w:eastAsia="Calibri" w:hAnsi="Calibri" w:cs="Calibri"/>
            <w:color w:val="2563EB"/>
            <w:sz w:val="22"/>
            <w:szCs w:val="22"/>
            <w:u w:val="single"/>
          </w:rPr>
          <w:t>jordan</w:t>
        </w:r>
        <w:proofErr w:type="spellEnd"/>
        <w:r w:rsidRPr="00182935">
          <w:rPr>
            <w:rFonts w:ascii="Calibri" w:eastAsia="Calibri" w:hAnsi="Calibri" w:cs="Calibri"/>
            <w:color w:val="2563EB"/>
            <w:sz w:val="22"/>
            <w:szCs w:val="22"/>
            <w:u w:val="single"/>
          </w:rPr>
          <w:t>/</w:t>
        </w:r>
        <w:proofErr w:type="spellStart"/>
        <w:r w:rsidRPr="00182935">
          <w:rPr>
            <w:rFonts w:ascii="Calibri" w:eastAsia="Calibri" w:hAnsi="Calibri" w:cs="Calibri"/>
            <w:color w:val="2563EB"/>
            <w:sz w:val="22"/>
            <w:szCs w:val="22"/>
            <w:u w:val="single"/>
          </w:rPr>
          <w:t>jobkaton</w:t>
        </w:r>
        <w:proofErr w:type="spellEnd"/>
      </w:hyperlink>
      <w:r w:rsidRPr="00182935">
        <w:rPr>
          <w:rFonts w:ascii="Calibri" w:eastAsia="Calibri" w:hAnsi="Calibri" w:cs="Calibri"/>
          <w:color w:val="475569"/>
          <w:sz w:val="22"/>
          <w:szCs w:val="22"/>
        </w:rPr>
        <w:t xml:space="preserve">   |   Live: </w:t>
      </w:r>
      <w:hyperlink r:id="rId8" w:history="1">
        <w:r w:rsidRPr="00182935">
          <w:rPr>
            <w:rFonts w:ascii="Calibri" w:eastAsia="Calibri" w:hAnsi="Calibri" w:cs="Calibri"/>
            <w:color w:val="2563EB"/>
            <w:sz w:val="22"/>
            <w:szCs w:val="22"/>
            <w:u w:val="single"/>
          </w:rPr>
          <w:t>jobkaton.onrender.com</w:t>
        </w:r>
      </w:hyperlink>
      <w:r w:rsidRPr="00182935">
        <w:rPr>
          <w:rFonts w:ascii="Calibri" w:eastAsia="Calibri" w:hAnsi="Calibri" w:cs="Calibri"/>
          <w:color w:val="475569"/>
          <w:sz w:val="22"/>
          <w:szCs w:val="22"/>
        </w:rPr>
        <w:t xml:space="preserve"> (credit risk), </w:t>
      </w:r>
      <w:hyperlink r:id="rId9" w:history="1">
        <w:r w:rsidRPr="00182935">
          <w:rPr>
            <w:rFonts w:ascii="Calibri" w:eastAsia="Calibri" w:hAnsi="Calibri" w:cs="Calibri"/>
            <w:color w:val="2563EB"/>
            <w:sz w:val="22"/>
            <w:szCs w:val="22"/>
            <w:u w:val="single"/>
          </w:rPr>
          <w:t>pneumonia-api-ffo7.onrender.com</w:t>
        </w:r>
      </w:hyperlink>
      <w:r w:rsidRPr="00182935">
        <w:rPr>
          <w:rFonts w:ascii="Calibri" w:eastAsia="Calibri" w:hAnsi="Calibri" w:cs="Calibri"/>
          <w:color w:val="475569"/>
          <w:sz w:val="22"/>
          <w:szCs w:val="22"/>
        </w:rPr>
        <w:t xml:space="preserve"> (X-ray)</w:t>
      </w:r>
    </w:p>
    <w:p w14:paraId="4EBA04D2" w14:textId="77777777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 xml:space="preserve">Built a leakage-safe data preprocessing pipeline (scikit-learn) and tracked 12 model training runs in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MLflow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>, selecting a Gradient Boosting classifier reaching 93.4% accuracy and 0.949 AUC-ROC</w:t>
      </w:r>
    </w:p>
    <w:p w14:paraId="5157C5C1" w14:textId="77777777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>Fine-tuned a ResNet50 (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PyTorch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 xml:space="preserve"> transfer learning) for pneumonia detection from chest X-rays, achieving 95% recall; applied early stopping and LR scheduling to prevent overfitting</w:t>
      </w:r>
    </w:p>
    <w:p w14:paraId="2F4A524F" w14:textId="77777777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>Converted the model to ONNX Runtime, cutting inference latency 72.9% (366ms → 99ms) with no loss in prediction accuracy</w:t>
      </w:r>
    </w:p>
    <w:p w14:paraId="51446854" w14:textId="77777777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 xml:space="preserve">Containerized a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FastAPI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 xml:space="preserve"> prediction service with Docker and implemented automated data drift detection with Evidently AI</w:t>
      </w:r>
    </w:p>
    <w:p w14:paraId="4863513B" w14:textId="11A5B125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>Designed a GitHub Actions CI/CD pipeline that retrains, evaluates against the production baseline, and auto-deploys a new model only if it improves</w:t>
      </w:r>
      <w:r w:rsidR="00182935" w:rsidRPr="00182935">
        <w:rPr>
          <w:rFonts w:ascii="Calibri" w:eastAsia="Calibri" w:hAnsi="Calibri" w:cs="Calibri"/>
          <w:sz w:val="22"/>
          <w:szCs w:val="22"/>
        </w:rPr>
        <w:t xml:space="preserve">, </w:t>
      </w:r>
      <w:r w:rsidRPr="00182935">
        <w:rPr>
          <w:rFonts w:ascii="Calibri" w:eastAsia="Calibri" w:hAnsi="Calibri" w:cs="Calibri"/>
          <w:sz w:val="22"/>
          <w:szCs w:val="22"/>
        </w:rPr>
        <w:t>live and self-updating</w:t>
      </w:r>
    </w:p>
    <w:p w14:paraId="253021CC" w14:textId="77777777" w:rsidR="00290C30" w:rsidRPr="00182935" w:rsidRDefault="00000000" w:rsidP="00182935">
      <w:pPr>
        <w:pBdr>
          <w:bottom w:val="single" w:sz="6" w:space="2" w:color="1E293B"/>
        </w:pBdr>
        <w:spacing w:before="160" w:after="6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ADDITIONAL ML PROJECTS</w:t>
      </w:r>
    </w:p>
    <w:p w14:paraId="428D4F06" w14:textId="40EC709E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>Diabetes Risk Prediction</w:t>
      </w:r>
      <w:r w:rsidR="00182935" w:rsidRPr="00182935">
        <w:rPr>
          <w:rFonts w:ascii="Calibri" w:eastAsia="Calibri" w:hAnsi="Calibri" w:cs="Calibri"/>
          <w:sz w:val="22"/>
          <w:szCs w:val="22"/>
        </w:rPr>
        <w:t>:</w:t>
      </w:r>
      <w:r w:rsidRPr="00182935">
        <w:rPr>
          <w:rFonts w:ascii="Calibri" w:eastAsia="Calibri" w:hAnsi="Calibri" w:cs="Calibri"/>
          <w:sz w:val="22"/>
          <w:szCs w:val="22"/>
        </w:rPr>
        <w:t xml:space="preserve"> Random Forest classifier (99.5% accuracy); deployed as a live Flask web app on Render</w:t>
      </w:r>
    </w:p>
    <w:p w14:paraId="421D70B2" w14:textId="7F342DCF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>Loan Approval Prediction</w:t>
      </w:r>
      <w:r w:rsidR="00182935" w:rsidRPr="00182935">
        <w:rPr>
          <w:rFonts w:ascii="Calibri" w:eastAsia="Calibri" w:hAnsi="Calibri" w:cs="Calibri"/>
          <w:sz w:val="22"/>
          <w:szCs w:val="22"/>
        </w:rPr>
        <w:t>:</w:t>
      </w:r>
      <w:r w:rsidRPr="00182935">
        <w:rPr>
          <w:rFonts w:ascii="Calibri" w:eastAsia="Calibri" w:hAnsi="Calibri" w:cs="Calibri"/>
          <w:sz w:val="22"/>
          <w:szCs w:val="22"/>
        </w:rPr>
        <w:t xml:space="preserve"> Random Forest classifier (83.7% accuracy) with a built-in explainability feature, built in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Streamlit</w:t>
      </w:r>
      <w:proofErr w:type="spellEnd"/>
    </w:p>
    <w:p w14:paraId="7E793C7E" w14:textId="66805F1E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>House Price Prediction</w:t>
      </w:r>
      <w:r w:rsidR="00182935" w:rsidRPr="00182935">
        <w:rPr>
          <w:rFonts w:ascii="Calibri" w:eastAsia="Calibri" w:hAnsi="Calibri" w:cs="Calibri"/>
          <w:sz w:val="22"/>
          <w:szCs w:val="22"/>
        </w:rPr>
        <w:t>:</w:t>
      </w:r>
      <w:r w:rsidRPr="00182935"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XGBoost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 xml:space="preserve"> regression (R² 0.90) with a 79-feature preprocessing pipeline; 33% RMSE improvement through regularization</w:t>
      </w:r>
    </w:p>
    <w:p w14:paraId="0C12BA31" w14:textId="77777777" w:rsidR="00290C30" w:rsidRPr="00182935" w:rsidRDefault="00000000" w:rsidP="00182935">
      <w:pPr>
        <w:pBdr>
          <w:bottom w:val="single" w:sz="6" w:space="2" w:color="1E293B"/>
        </w:pBdr>
        <w:spacing w:before="160" w:after="6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EXPERIENCE</w:t>
      </w:r>
    </w:p>
    <w:p w14:paraId="457DAC90" w14:textId="2AC62B21" w:rsidR="00290C30" w:rsidRPr="00182935" w:rsidRDefault="00000000" w:rsidP="00182935">
      <w:pPr>
        <w:tabs>
          <w:tab w:val="right" w:pos="11000"/>
        </w:tabs>
        <w:spacing w:before="100" w:after="2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Freelance Web Developer</w:t>
      </w:r>
      <w:r w:rsidR="00182935"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:</w:t>
      </w: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 </w:t>
      </w:r>
      <w:proofErr w:type="spellStart"/>
      <w:r w:rsidRPr="00182935">
        <w:rPr>
          <w:rFonts w:ascii="Calibri" w:eastAsia="Calibri" w:hAnsi="Calibri" w:cs="Calibri"/>
          <w:i/>
          <w:iCs/>
          <w:color w:val="1E293B"/>
          <w:sz w:val="22"/>
          <w:szCs w:val="22"/>
        </w:rPr>
        <w:t>Aromallure</w:t>
      </w:r>
      <w:proofErr w:type="spellEnd"/>
      <w:r w:rsidRPr="00182935">
        <w:rPr>
          <w:rFonts w:ascii="Calibri" w:eastAsia="Calibri" w:hAnsi="Calibri" w:cs="Calibri"/>
          <w:i/>
          <w:iCs/>
          <w:color w:val="1E293B"/>
          <w:sz w:val="22"/>
          <w:szCs w:val="22"/>
        </w:rPr>
        <w:t xml:space="preserve"> (client e-commerce platform)</w:t>
      </w:r>
      <w:r w:rsidRPr="00182935">
        <w:rPr>
          <w:rFonts w:ascii="Calibri" w:eastAsia="Calibri" w:hAnsi="Calibri" w:cs="Calibri"/>
          <w:i/>
          <w:iCs/>
          <w:color w:val="475569"/>
          <w:sz w:val="22"/>
          <w:szCs w:val="22"/>
        </w:rPr>
        <w:tab/>
        <w:t>2025</w:t>
      </w:r>
    </w:p>
    <w:p w14:paraId="0151E416" w14:textId="77777777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>Designed and deployed a full-stack Django + HTMX + Alpine.js e-commerce platform for a client, handling real orders via Mobile Money integration</w:t>
      </w:r>
    </w:p>
    <w:p w14:paraId="3DA7D651" w14:textId="77777777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 xml:space="preserve">Built a custom admin dashboard,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Cloudinary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 xml:space="preserve"> media pipeline, and automated transactional email system; deployed via Render with a custom domain</w:t>
      </w:r>
    </w:p>
    <w:p w14:paraId="6AD5AF5A" w14:textId="7A57797E" w:rsidR="00290C30" w:rsidRPr="00182935" w:rsidRDefault="00000000" w:rsidP="00182935">
      <w:pPr>
        <w:tabs>
          <w:tab w:val="right" w:pos="11000"/>
        </w:tabs>
        <w:spacing w:before="100" w:after="2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IT Intern, Cyber </w:t>
      </w:r>
      <w:proofErr w:type="spellStart"/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Defense</w:t>
      </w:r>
      <w:proofErr w:type="spellEnd"/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 &amp; Network Monitoring</w:t>
      </w:r>
      <w:r w:rsidR="00182935"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>:</w:t>
      </w: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 </w:t>
      </w:r>
      <w:r w:rsidRPr="00182935">
        <w:rPr>
          <w:rFonts w:ascii="Calibri" w:eastAsia="Calibri" w:hAnsi="Calibri" w:cs="Calibri"/>
          <w:i/>
          <w:iCs/>
          <w:color w:val="1E293B"/>
          <w:sz w:val="22"/>
          <w:szCs w:val="22"/>
        </w:rPr>
        <w:t>Nigerian Army Cyber Warfare Command</w:t>
      </w:r>
      <w:r w:rsidRPr="00182935">
        <w:rPr>
          <w:rFonts w:ascii="Calibri" w:eastAsia="Calibri" w:hAnsi="Calibri" w:cs="Calibri"/>
          <w:i/>
          <w:iCs/>
          <w:color w:val="475569"/>
          <w:sz w:val="22"/>
          <w:szCs w:val="22"/>
        </w:rPr>
        <w:tab/>
        <w:t>Jun 2025 – Aug 2025</w:t>
      </w:r>
    </w:p>
    <w:p w14:paraId="22B4F167" w14:textId="77777777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 xml:space="preserve">Monitored network activity and supported cyber </w:t>
      </w:r>
      <w:proofErr w:type="spellStart"/>
      <w:r w:rsidRPr="00182935">
        <w:rPr>
          <w:rFonts w:ascii="Calibri" w:eastAsia="Calibri" w:hAnsi="Calibri" w:cs="Calibri"/>
          <w:sz w:val="22"/>
          <w:szCs w:val="22"/>
        </w:rPr>
        <w:t>defense</w:t>
      </w:r>
      <w:proofErr w:type="spellEnd"/>
      <w:r w:rsidRPr="00182935">
        <w:rPr>
          <w:rFonts w:ascii="Calibri" w:eastAsia="Calibri" w:hAnsi="Calibri" w:cs="Calibri"/>
          <w:sz w:val="22"/>
          <w:szCs w:val="22"/>
        </w:rPr>
        <w:t xml:space="preserve"> operations within a military cybersecurity unit</w:t>
      </w:r>
    </w:p>
    <w:p w14:paraId="129DD0DE" w14:textId="77777777" w:rsidR="00290C30" w:rsidRPr="00182935" w:rsidRDefault="00000000" w:rsidP="00182935">
      <w:pPr>
        <w:pStyle w:val="ListParagraph"/>
        <w:numPr>
          <w:ilvl w:val="0"/>
          <w:numId w:val="2"/>
        </w:numPr>
        <w:spacing w:after="4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sz w:val="22"/>
          <w:szCs w:val="22"/>
        </w:rPr>
        <w:t>Produced technical documentation for security procedures and incident tracking</w:t>
      </w:r>
    </w:p>
    <w:p w14:paraId="4B627CF6" w14:textId="77777777" w:rsidR="00290C30" w:rsidRPr="00182935" w:rsidRDefault="00000000" w:rsidP="00182935">
      <w:pPr>
        <w:pBdr>
          <w:bottom w:val="single" w:sz="6" w:space="2" w:color="1E293B"/>
        </w:pBdr>
        <w:spacing w:before="160" w:after="60" w:line="276" w:lineRule="auto"/>
        <w:rPr>
          <w:sz w:val="22"/>
          <w:szCs w:val="22"/>
        </w:rPr>
      </w:pPr>
      <w:r w:rsidRPr="00182935">
        <w:rPr>
          <w:rFonts w:ascii="Calibri" w:eastAsia="Calibri" w:hAnsi="Calibri" w:cs="Calibri"/>
          <w:b/>
          <w:bCs/>
          <w:color w:val="1E293B"/>
          <w:sz w:val="22"/>
          <w:szCs w:val="22"/>
        </w:rPr>
        <w:lastRenderedPageBreak/>
        <w:t>EDUCATION</w:t>
      </w:r>
    </w:p>
    <w:p w14:paraId="1C60B892" w14:textId="16C41CD8" w:rsidR="00290C30" w:rsidRDefault="00000000" w:rsidP="00182935">
      <w:pPr>
        <w:tabs>
          <w:tab w:val="right" w:pos="11000"/>
        </w:tabs>
        <w:spacing w:before="100" w:after="20" w:line="276" w:lineRule="auto"/>
      </w:pPr>
      <w:r>
        <w:rPr>
          <w:rFonts w:ascii="Calibri" w:eastAsia="Calibri" w:hAnsi="Calibri" w:cs="Calibri"/>
          <w:b/>
          <w:bCs/>
          <w:color w:val="1E293B"/>
        </w:rPr>
        <w:t>BSc Information Technology</w:t>
      </w:r>
      <w:r w:rsidR="00182935">
        <w:rPr>
          <w:rFonts w:ascii="Calibri" w:eastAsia="Calibri" w:hAnsi="Calibri" w:cs="Calibri"/>
          <w:b/>
          <w:bCs/>
          <w:color w:val="1E293B"/>
        </w:rPr>
        <w:t>:</w:t>
      </w:r>
      <w:r>
        <w:rPr>
          <w:rFonts w:ascii="Calibri" w:eastAsia="Calibri" w:hAnsi="Calibri" w:cs="Calibri"/>
          <w:b/>
          <w:bCs/>
          <w:color w:val="1E293B"/>
        </w:rPr>
        <w:t xml:space="preserve"> </w:t>
      </w:r>
      <w:r>
        <w:rPr>
          <w:rFonts w:ascii="Calibri" w:eastAsia="Calibri" w:hAnsi="Calibri" w:cs="Calibri"/>
          <w:i/>
          <w:iCs/>
          <w:color w:val="1E293B"/>
        </w:rPr>
        <w:t>Methodist University Ghana, Accra</w:t>
      </w:r>
      <w:r>
        <w:rPr>
          <w:rFonts w:ascii="Calibri" w:eastAsia="Calibri" w:hAnsi="Calibri" w:cs="Calibri"/>
          <w:i/>
          <w:iCs/>
          <w:color w:val="475569"/>
          <w:sz w:val="19"/>
          <w:szCs w:val="19"/>
        </w:rPr>
        <w:tab/>
        <w:t>Expected 2026</w:t>
      </w:r>
    </w:p>
    <w:sectPr w:rsidR="00290C30">
      <w:pgSz w:w="12240" w:h="15840"/>
      <w:pgMar w:top="560" w:right="620" w:bottom="56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86CF0"/>
    <w:multiLevelType w:val="hybridMultilevel"/>
    <w:tmpl w:val="FCD2CBD0"/>
    <w:lvl w:ilvl="0" w:tplc="A650EED8">
      <w:start w:val="1"/>
      <w:numFmt w:val="bullet"/>
      <w:lvlText w:val="•"/>
      <w:lvlJc w:val="left"/>
      <w:pPr>
        <w:ind w:left="260" w:hanging="200"/>
      </w:pPr>
    </w:lvl>
    <w:lvl w:ilvl="1" w:tplc="80FCDF5A">
      <w:numFmt w:val="decimal"/>
      <w:lvlText w:val=""/>
      <w:lvlJc w:val="left"/>
    </w:lvl>
    <w:lvl w:ilvl="2" w:tplc="0F1C1C3A">
      <w:numFmt w:val="decimal"/>
      <w:lvlText w:val=""/>
      <w:lvlJc w:val="left"/>
    </w:lvl>
    <w:lvl w:ilvl="3" w:tplc="358E04D4">
      <w:numFmt w:val="decimal"/>
      <w:lvlText w:val=""/>
      <w:lvlJc w:val="left"/>
    </w:lvl>
    <w:lvl w:ilvl="4" w:tplc="99A86510">
      <w:numFmt w:val="decimal"/>
      <w:lvlText w:val=""/>
      <w:lvlJc w:val="left"/>
    </w:lvl>
    <w:lvl w:ilvl="5" w:tplc="72BABCFE">
      <w:numFmt w:val="decimal"/>
      <w:lvlText w:val=""/>
      <w:lvlJc w:val="left"/>
    </w:lvl>
    <w:lvl w:ilvl="6" w:tplc="EBD28B14">
      <w:numFmt w:val="decimal"/>
      <w:lvlText w:val=""/>
      <w:lvlJc w:val="left"/>
    </w:lvl>
    <w:lvl w:ilvl="7" w:tplc="1D1636D4">
      <w:numFmt w:val="decimal"/>
      <w:lvlText w:val=""/>
      <w:lvlJc w:val="left"/>
    </w:lvl>
    <w:lvl w:ilvl="8" w:tplc="B6DCBB06">
      <w:numFmt w:val="decimal"/>
      <w:lvlText w:val=""/>
      <w:lvlJc w:val="left"/>
    </w:lvl>
  </w:abstractNum>
  <w:abstractNum w:abstractNumId="1" w15:restartNumberingAfterBreak="0">
    <w:nsid w:val="2814478D"/>
    <w:multiLevelType w:val="hybridMultilevel"/>
    <w:tmpl w:val="3EB2C474"/>
    <w:lvl w:ilvl="0" w:tplc="1556DBE6">
      <w:start w:val="1"/>
      <w:numFmt w:val="bullet"/>
      <w:lvlText w:val="●"/>
      <w:lvlJc w:val="left"/>
      <w:pPr>
        <w:ind w:left="720" w:hanging="360"/>
      </w:pPr>
    </w:lvl>
    <w:lvl w:ilvl="1" w:tplc="C8560050">
      <w:start w:val="1"/>
      <w:numFmt w:val="bullet"/>
      <w:lvlText w:val="○"/>
      <w:lvlJc w:val="left"/>
      <w:pPr>
        <w:ind w:left="1440" w:hanging="360"/>
      </w:pPr>
    </w:lvl>
    <w:lvl w:ilvl="2" w:tplc="4678D20A">
      <w:start w:val="1"/>
      <w:numFmt w:val="bullet"/>
      <w:lvlText w:val="■"/>
      <w:lvlJc w:val="left"/>
      <w:pPr>
        <w:ind w:left="2160" w:hanging="360"/>
      </w:pPr>
    </w:lvl>
    <w:lvl w:ilvl="3" w:tplc="598E25E6">
      <w:start w:val="1"/>
      <w:numFmt w:val="bullet"/>
      <w:lvlText w:val="●"/>
      <w:lvlJc w:val="left"/>
      <w:pPr>
        <w:ind w:left="2880" w:hanging="360"/>
      </w:pPr>
    </w:lvl>
    <w:lvl w:ilvl="4" w:tplc="39561630">
      <w:start w:val="1"/>
      <w:numFmt w:val="bullet"/>
      <w:lvlText w:val="○"/>
      <w:lvlJc w:val="left"/>
      <w:pPr>
        <w:ind w:left="3600" w:hanging="360"/>
      </w:pPr>
    </w:lvl>
    <w:lvl w:ilvl="5" w:tplc="A690706A">
      <w:start w:val="1"/>
      <w:numFmt w:val="bullet"/>
      <w:lvlText w:val="■"/>
      <w:lvlJc w:val="left"/>
      <w:pPr>
        <w:ind w:left="4320" w:hanging="360"/>
      </w:pPr>
    </w:lvl>
    <w:lvl w:ilvl="6" w:tplc="191A3F30">
      <w:start w:val="1"/>
      <w:numFmt w:val="bullet"/>
      <w:lvlText w:val="●"/>
      <w:lvlJc w:val="left"/>
      <w:pPr>
        <w:ind w:left="5040" w:hanging="360"/>
      </w:pPr>
    </w:lvl>
    <w:lvl w:ilvl="7" w:tplc="959E5D62">
      <w:start w:val="1"/>
      <w:numFmt w:val="bullet"/>
      <w:lvlText w:val="●"/>
      <w:lvlJc w:val="left"/>
      <w:pPr>
        <w:ind w:left="5760" w:hanging="360"/>
      </w:pPr>
    </w:lvl>
    <w:lvl w:ilvl="8" w:tplc="08B8D2A2">
      <w:start w:val="1"/>
      <w:numFmt w:val="bullet"/>
      <w:lvlText w:val="●"/>
      <w:lvlJc w:val="left"/>
      <w:pPr>
        <w:ind w:left="6480" w:hanging="360"/>
      </w:pPr>
    </w:lvl>
  </w:abstractNum>
  <w:num w:numId="1" w16cid:durableId="1822771537">
    <w:abstractNumId w:val="1"/>
    <w:lvlOverride w:ilvl="0">
      <w:startOverride w:val="1"/>
    </w:lvlOverride>
  </w:num>
  <w:num w:numId="2" w16cid:durableId="12243669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C30"/>
    <w:rsid w:val="00182935"/>
    <w:rsid w:val="00290C30"/>
    <w:rsid w:val="00353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68993"/>
  <w15:docId w15:val="{CCDAD4E8-6A8C-4E9A-995A-F28CFB8E0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G" w:eastAsia="en-N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bkaton.onrend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ddy-jordan/jobkat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ddy-jorda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murewa-oyetoro-74367b296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neumonia-api-ffo7.onrend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455</Words>
  <Characters>2600</Characters>
  <Application>Microsoft Office Word</Application>
  <DocSecurity>0</DocSecurity>
  <Lines>21</Lines>
  <Paragraphs>6</Paragraphs>
  <ScaleCrop>false</ScaleCrop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Oluwamurewa Oyetoro</cp:lastModifiedBy>
  <cp:revision>2</cp:revision>
  <dcterms:created xsi:type="dcterms:W3CDTF">2026-07-13T17:47:00Z</dcterms:created>
  <dcterms:modified xsi:type="dcterms:W3CDTF">2026-07-13T17:56:00Z</dcterms:modified>
</cp:coreProperties>
</file>