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Note de vigilance éthique</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b w:val="1"/>
          <w:bCs w:val="1"/>
          <w:sz w:val="26"/>
          <w:szCs w:val="26"/>
        </w:rPr>
      </w:pPr>
      <w:r w:rsidDel="00000000" w:rsidR="00000000" w:rsidRPr="00000000">
        <w:rPr>
          <w:rtl w:val="0"/>
        </w:rPr>
      </w:r>
    </w:p>
    <w:p w:rsidR="00000000" w:rsidDel="00000000" w:rsidP="00000000" w:rsidRDefault="00000000" w:rsidRPr="00000000" w14:paraId="00000004">
      <w:pPr>
        <w:jc w:val="left"/>
        <w:rPr>
          <w:b w:val="1"/>
          <w:bCs w:val="1"/>
          <w:sz w:val="26"/>
          <w:szCs w:val="26"/>
        </w:rPr>
      </w:pPr>
      <w:r w:rsidDel="00000000" w:rsidR="00000000" w:rsidRPr="00000000">
        <w:rPr>
          <w:b w:val="1"/>
          <w:bCs w:val="1"/>
          <w:sz w:val="26"/>
          <w:szCs w:val="26"/>
          <w:rtl w:val="0"/>
        </w:rPr>
        <w:t xml:space="preserve">Représentativité </w:t>
      </w:r>
    </w:p>
    <w:p w:rsidR="00000000" w:rsidDel="00000000" w:rsidP="00000000" w:rsidRDefault="00000000" w:rsidRPr="00000000" w14:paraId="00000005">
      <w:pPr>
        <w:jc w:val="left"/>
        <w:rPr>
          <w:b w:val="1"/>
          <w:bCs w:val="1"/>
          <w:sz w:val="26"/>
          <w:szCs w:val="26"/>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Le projet repose principalement sur des données météorologiques publiques et ne cherche pas à représenter des personnes, des tranches d'âge ou des catégories de clients. Il faut cependant vérifier la représentativité géographique et temporelle des données : certaines communes, régions ou périodes pourraient être absentes ou disposer de données de moins bonne qualité. </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b w:val="1"/>
          <w:bCs w:val="1"/>
          <w:sz w:val="26"/>
          <w:szCs w:val="26"/>
        </w:rPr>
      </w:pPr>
      <w:r w:rsidDel="00000000" w:rsidR="00000000" w:rsidRPr="00000000">
        <w:rPr>
          <w:rtl w:val="0"/>
        </w:rPr>
      </w:r>
    </w:p>
    <w:p w:rsidR="00000000" w:rsidDel="00000000" w:rsidP="00000000" w:rsidRDefault="00000000" w:rsidRPr="00000000" w14:paraId="00000009">
      <w:pPr>
        <w:jc w:val="left"/>
        <w:rPr>
          <w:b w:val="1"/>
          <w:bCs w:val="1"/>
          <w:sz w:val="26"/>
          <w:szCs w:val="26"/>
        </w:rPr>
      </w:pPr>
      <w:r w:rsidDel="00000000" w:rsidR="00000000" w:rsidRPr="00000000">
        <w:rPr>
          <w:b w:val="1"/>
          <w:bCs w:val="1"/>
          <w:sz w:val="26"/>
          <w:szCs w:val="26"/>
          <w:rtl w:val="0"/>
        </w:rPr>
        <w:t xml:space="preserve">Impact </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Les analyses produites peuvent influencer des décisions d'organisation du SDIS, par exemple le prépositionnement de moyens dans certaines régions en prévision d'un risque d'inondation. Une donnée erronée, incomplète ou un modèle biaisé pourrait conduire à privilégier une zone au détriment d'une autre. </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b w:val="1"/>
          <w:bCs w:val="1"/>
          <w:sz w:val="26"/>
          <w:szCs w:val="26"/>
        </w:rPr>
      </w:pPr>
      <w:r w:rsidDel="00000000" w:rsidR="00000000" w:rsidRPr="00000000">
        <w:rPr>
          <w:rtl w:val="0"/>
        </w:rPr>
      </w:r>
    </w:p>
    <w:p w:rsidR="00000000" w:rsidDel="00000000" w:rsidP="00000000" w:rsidRDefault="00000000" w:rsidRPr="00000000" w14:paraId="0000000E">
      <w:pPr>
        <w:jc w:val="left"/>
        <w:rPr>
          <w:b w:val="1"/>
          <w:bCs w:val="1"/>
          <w:sz w:val="26"/>
          <w:szCs w:val="26"/>
        </w:rPr>
      </w:pPr>
      <w:r w:rsidDel="00000000" w:rsidR="00000000" w:rsidRPr="00000000">
        <w:rPr>
          <w:b w:val="1"/>
          <w:bCs w:val="1"/>
          <w:sz w:val="26"/>
          <w:szCs w:val="26"/>
          <w:rtl w:val="0"/>
        </w:rPr>
        <w:t xml:space="preserve">Données personnelles </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Les API météorologiques et environnementales utilisées dans le projet fournissent des données publiques ne contenant pas de données personnelles. Le principe de minimisation reste néanmoins à appliquer si de nouvelles sources sont ajoutées au projet : seules les données nécessaires à l'analyse devront être collectées et conservées. Le cours insiste précisément sur cette minimisation.  </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b w:val="1"/>
          <w:bCs w:val="1"/>
          <w:sz w:val="26"/>
          <w:szCs w:val="26"/>
        </w:rPr>
      </w:pPr>
      <w:r w:rsidDel="00000000" w:rsidR="00000000" w:rsidRPr="00000000">
        <w:rPr>
          <w:b w:val="1"/>
          <w:bCs w:val="1"/>
          <w:sz w:val="26"/>
          <w:szCs w:val="26"/>
          <w:rtl w:val="0"/>
        </w:rPr>
        <w:t xml:space="preserve">Trois gestes </w:t>
      </w:r>
    </w:p>
    <w:p w:rsidR="00000000" w:rsidDel="00000000" w:rsidP="00000000" w:rsidRDefault="00000000" w:rsidRPr="00000000" w14:paraId="00000014">
      <w:pPr>
        <w:jc w:val="left"/>
        <w:rPr>
          <w:b w:val="1"/>
          <w:bCs w:val="1"/>
          <w:sz w:val="26"/>
          <w:szCs w:val="26"/>
        </w:rPr>
      </w:pP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Contrôler la couverture géographique et temporelle des données avant toute analyse afin d'identifier les zones ou périodes manquantes ou moins fiables.</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Vérifier la qualité et la cohérence des données avant leur utilisation dans les analyses ou le futur modèle ML, et signaler clairement les limites des résultats.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Maintenir une validation humaine des résultats avant toute décision opérationnelle et documenter les critères utilisés par le modèle ou l'analyse.</w:t>
      </w:r>
    </w:p>
    <w:p w:rsidR="00000000" w:rsidDel="00000000" w:rsidP="00000000" w:rsidRDefault="00000000" w:rsidRPr="00000000" w14:paraId="0000001A">
      <w:pPr>
        <w:jc w:val="left"/>
        <w:rPr>
          <w:b w:val="1"/>
          <w:bCs w:val="1"/>
          <w:sz w:val="26"/>
          <w:szCs w:val="26"/>
        </w:rPr>
      </w:pPr>
      <w:r w:rsidDel="00000000" w:rsidR="00000000" w:rsidRPr="00000000">
        <w:rPr>
          <w:rtl w:val="0"/>
        </w:rPr>
      </w:r>
    </w:p>
    <w:p w:rsidR="00000000" w:rsidDel="00000000" w:rsidP="00000000" w:rsidRDefault="00000000" w:rsidRPr="00000000" w14:paraId="0000001B">
      <w:pPr>
        <w:jc w:val="left"/>
        <w:rPr>
          <w:b w:val="1"/>
          <w:bCs w:val="1"/>
          <w:sz w:val="26"/>
          <w:szCs w:val="26"/>
        </w:rPr>
      </w:pPr>
      <w:r w:rsidDel="00000000" w:rsidR="00000000" w:rsidRPr="00000000">
        <w:rPr>
          <w:rtl w:val="0"/>
        </w:rPr>
      </w:r>
    </w:p>
    <w:p w:rsidR="00000000" w:rsidDel="00000000" w:rsidP="00000000" w:rsidRDefault="00000000" w:rsidRPr="00000000" w14:paraId="0000001C">
      <w:pPr>
        <w:jc w:val="left"/>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