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76"/>
        <w:gridCol w:w="1165"/>
        <w:gridCol w:w="3300"/>
        <w:gridCol w:w="1815"/>
        <w:gridCol w:w="3857"/>
      </w:tblGrid>
      <w:tr w:rsidR="000B161D" w:rsidRPr="00130730" w14:paraId="17B0AB5D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0DE5D417" w14:textId="30BCD5E2" w:rsidR="0007196A" w:rsidRPr="00130730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de Uso: 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7196A">
              <w:rPr>
                <w:rFonts w:ascii="Arial" w:eastAsia="Times New Roman" w:hAnsi="Arial" w:cs="Arial"/>
                <w:color w:val="000000"/>
                <w:lang w:eastAsia="es-CO"/>
              </w:rPr>
              <w:t>Modulo Notificaciones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5062470" w14:textId="0E27BFAE" w:rsidR="000B161D" w:rsidRPr="00130730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 Inicial</w:t>
            </w:r>
            <w:r w:rsidR="005D662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A297B">
              <w:rPr>
                <w:rFonts w:ascii="Arial" w:eastAsia="Times New Roman" w:hAnsi="Arial" w:cs="Arial"/>
                <w:color w:val="000000"/>
                <w:lang w:eastAsia="es-CO"/>
              </w:rPr>
              <w:t>15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>/0</w:t>
            </w:r>
            <w:r w:rsidR="006A297B">
              <w:rPr>
                <w:rFonts w:ascii="Arial" w:eastAsia="Times New Roman" w:hAnsi="Arial" w:cs="Arial"/>
                <w:color w:val="000000"/>
                <w:lang w:eastAsia="es-CO"/>
              </w:rPr>
              <w:t>7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>/2</w:t>
            </w:r>
            <w:r w:rsidR="006A297B">
              <w:rPr>
                <w:rFonts w:ascii="Arial" w:eastAsia="Times New Roman" w:hAnsi="Arial" w:cs="Arial"/>
                <w:color w:val="000000"/>
                <w:lang w:eastAsia="es-CO"/>
              </w:rPr>
              <w:t>021</w:t>
            </w:r>
          </w:p>
        </w:tc>
      </w:tr>
      <w:tr w:rsidR="000B161D" w:rsidRPr="00130730" w14:paraId="35149607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6FAADDFB" w14:textId="0981E879" w:rsidR="00D25283" w:rsidRPr="00130730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 w:rsidR="00AB3B5B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07196A" w:rsidRPr="00424587">
              <w:rPr>
                <w:rFonts w:ascii="Arial" w:eastAsia="Times New Roman" w:hAnsi="Arial" w:cs="Arial"/>
                <w:color w:val="000000"/>
                <w:lang w:eastAsia="es-CO"/>
              </w:rPr>
              <w:t>000258963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0912E62A" w14:textId="13D3265D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5D662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130730" w14:paraId="5571B47D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71CC49EE" w14:textId="7BDF8399" w:rsidR="000B161D" w:rsidRPr="0007196A" w:rsidRDefault="00BF7E0E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Referencia: </w:t>
            </w:r>
            <w:r w:rsidR="0007196A" w:rsidRPr="0007196A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  <w:r w:rsidR="0007196A">
              <w:rPr>
                <w:rFonts w:ascii="Arial" w:eastAsia="Times New Roman" w:hAnsi="Arial" w:cs="Arial"/>
                <w:color w:val="000000"/>
                <w:lang w:eastAsia="es-CO"/>
              </w:rPr>
              <w:t>odulo Notificaciones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53D22ED" w14:textId="07A433C8" w:rsidR="000B161D" w:rsidRPr="00130730" w:rsidRDefault="00113A51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5D662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4E47F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0B161D" w:rsidRPr="00130730" w14:paraId="7C532156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062609D0" w14:textId="36E29D21" w:rsidR="000B161D" w:rsidRPr="00130730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B76F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0B161D" w:rsidRPr="00130730" w14:paraId="684656CF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1C32E9F7" w14:textId="370849D2" w:rsidR="000B161D" w:rsidRPr="00130730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4E47F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</w:t>
            </w:r>
            <w:r w:rsidR="0007196A" w:rsidRPr="0007196A">
              <w:rPr>
                <w:rFonts w:ascii="Arial" w:eastAsia="Times New Roman" w:hAnsi="Arial" w:cs="Arial"/>
                <w:color w:val="000000"/>
                <w:lang w:eastAsia="es-CO"/>
              </w:rPr>
              <w:t>Confirmar mediante mensajes de texto a cada jugador los cambios establecidos en el e</w:t>
            </w:r>
            <w:r w:rsidR="0007196A">
              <w:rPr>
                <w:rFonts w:ascii="Arial" w:eastAsia="Times New Roman" w:hAnsi="Arial" w:cs="Arial"/>
                <w:color w:val="000000"/>
                <w:lang w:eastAsia="es-CO"/>
              </w:rPr>
              <w:t>q</w:t>
            </w:r>
            <w:r w:rsidR="0007196A" w:rsidRPr="0007196A">
              <w:rPr>
                <w:rFonts w:ascii="Arial" w:eastAsia="Times New Roman" w:hAnsi="Arial" w:cs="Arial"/>
                <w:color w:val="000000"/>
                <w:lang w:eastAsia="es-CO"/>
              </w:rPr>
              <w:t>uipo</w:t>
            </w:r>
          </w:p>
        </w:tc>
      </w:tr>
      <w:tr w:rsidR="000B161D" w:rsidRPr="00130730" w14:paraId="7CE2C864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vAlign w:val="center"/>
            <w:hideMark/>
          </w:tcPr>
          <w:p w14:paraId="6D7D383C" w14:textId="77777777" w:rsidR="00D25283" w:rsidRPr="00130730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8972" w:type="dxa"/>
            <w:gridSpan w:val="3"/>
            <w:vMerge w:val="restart"/>
            <w:vAlign w:val="center"/>
            <w:hideMark/>
          </w:tcPr>
          <w:p w14:paraId="44C2B692" w14:textId="654C5605" w:rsidR="00CC66B7" w:rsidRPr="00130730" w:rsidRDefault="0007196A" w:rsidP="00631C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Una vez el usuario inicia sesión, el sistema lo dirige a la lista de jugadores </w:t>
            </w:r>
            <w:r w:rsidR="00C2667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 la cual confirmara su asistencia al encuentro, el administrador una vez se hayan realizado los cambios en el equipo, dará una confirmación respecto de </w:t>
            </w:r>
            <w:r w:rsidR="00236231">
              <w:rPr>
                <w:rFonts w:ascii="Arial" w:eastAsia="Times New Roman" w:hAnsi="Arial" w:cs="Arial"/>
                <w:color w:val="000000"/>
                <w:lang w:eastAsia="es-CO"/>
              </w:rPr>
              <w:t>estos</w:t>
            </w:r>
            <w:r w:rsidR="00C26674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finalmente el sistema generara una notificación mediante mensaje de texto para cada jugador.</w:t>
            </w:r>
          </w:p>
        </w:tc>
      </w:tr>
      <w:tr w:rsidR="000B161D" w:rsidRPr="00130730" w14:paraId="77EF1320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232E9DDD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4E6AF2BD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130730" w14:paraId="6B491A5E" w14:textId="77777777" w:rsidTr="00065415">
        <w:trPr>
          <w:trHeight w:val="6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29BDA3FE" w14:textId="77777777" w:rsidR="00D25283" w:rsidRPr="00130730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130730" w14:paraId="0E8C56FF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E8572D8" w14:textId="77777777" w:rsidR="00D25283" w:rsidRPr="00130730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1093BB7D" w14:textId="1102BA58" w:rsidR="00D25283" w:rsidRPr="00130730" w:rsidRDefault="00C26674" w:rsidP="004E47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Estar registrado en la base de datos e ingresar al sistema como administrador, generar los cambios pertinentes y dar clic en “Confirmar equipo”</w:t>
            </w:r>
          </w:p>
        </w:tc>
      </w:tr>
      <w:tr w:rsidR="00D25283" w:rsidRPr="00130730" w14:paraId="1EF09662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38F22B09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3D69CD2A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130730" w14:paraId="58CB88C3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0EC5E414" w14:textId="77777777" w:rsidR="000B161D" w:rsidRPr="00130730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color w:val="000000"/>
                <w:lang w:eastAsia="es-CO"/>
              </w:rPr>
              <w:t> </w:t>
            </w: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FLUJO NORMAL DE LOS EVENTOS</w:t>
            </w:r>
          </w:p>
        </w:tc>
      </w:tr>
      <w:tr w:rsidR="000B161D" w:rsidRPr="00130730" w14:paraId="3B6A78C7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134A9535" w14:textId="77777777" w:rsidR="00D25283" w:rsidRPr="00130730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130730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  <w:hideMark/>
          </w:tcPr>
          <w:p w14:paraId="2F4AC91A" w14:textId="52A47124" w:rsidR="00D25283" w:rsidRPr="00130730" w:rsidRDefault="005D6629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  <w:hideMark/>
          </w:tcPr>
          <w:p w14:paraId="6311C2C9" w14:textId="77777777" w:rsidR="00D25283" w:rsidRPr="00130730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0B161D" w:rsidRPr="00130730" w14:paraId="6B950E75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7EA84960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1913D4F9" w14:textId="01CC02E8" w:rsidR="00D25283" w:rsidRPr="00130730" w:rsidRDefault="00C26674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Ingresar Usuario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8DE19EB" w14:textId="77777777" w:rsidR="00D25283" w:rsidRPr="00130730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</w:p>
        </w:tc>
      </w:tr>
      <w:tr w:rsidR="000B161D" w:rsidRPr="00130730" w14:paraId="2253F4B4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50588049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6E3E4C01" w14:textId="4756A6F9" w:rsidR="00D25283" w:rsidRPr="00130730" w:rsidRDefault="00C26674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Ingresar Contraseña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66F6BA3F" w14:textId="77777777" w:rsidR="00D25283" w:rsidRPr="00130730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130730" w14:paraId="11E78EA2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09DF73DD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5C6C89EC" w14:textId="66585F6F" w:rsidR="00D25283" w:rsidRPr="00130730" w:rsidRDefault="00C26674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Generar ingreso como tipo” Administrador”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4AF41C1E" w14:textId="406C26DC" w:rsidR="00D25283" w:rsidRPr="00905426" w:rsidRDefault="00C26674" w:rsidP="009054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dirige al usuario tipo “Administrador” a la venta principal de la lista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jugadores.</w:t>
            </w:r>
          </w:p>
        </w:tc>
      </w:tr>
      <w:tr w:rsidR="000B161D" w:rsidRPr="00130730" w14:paraId="7DD1A493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7B578742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67ECE7D5" w14:textId="77367F5A" w:rsidR="00D25283" w:rsidRPr="00130730" w:rsidRDefault="00C26674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Verificar </w:t>
            </w:r>
            <w:r w:rsidR="00CD3B6C">
              <w:rPr>
                <w:rFonts w:ascii="Arial" w:eastAsia="Times New Roman" w:hAnsi="Arial" w:cs="Arial"/>
                <w:color w:val="000000"/>
                <w:lang w:eastAsia="es-CO"/>
              </w:rPr>
              <w:t xml:space="preserve">y asignar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asistencia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0686D623" w14:textId="00F381DA" w:rsidR="00D25283" w:rsidRPr="00905426" w:rsidRDefault="00CD3B6C" w:rsidP="009054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los respectivos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chek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” en la lista de asistencia generando un </w:t>
            </w:r>
            <w:r w:rsidR="00424587">
              <w:rPr>
                <w:rFonts w:ascii="Arial" w:eastAsia="Times New Roman" w:hAnsi="Arial" w:cs="Arial"/>
                <w:color w:val="000000"/>
                <w:lang w:eastAsia="es-CO"/>
              </w:rPr>
              <w:t>sí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o en su defecto un no.</w:t>
            </w:r>
          </w:p>
        </w:tc>
      </w:tr>
      <w:tr w:rsidR="0095320C" w:rsidRPr="00130730" w14:paraId="57EFC145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6EA38D84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1378F35F" w14:textId="55679BE9" w:rsidR="0095320C" w:rsidRPr="00130730" w:rsidRDefault="00C26674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Realizar los cambios pertinentes de los equipos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21D4513" w14:textId="365B9DC3" w:rsidR="0095320C" w:rsidRPr="00130730" w:rsidRDefault="00CD3B6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El sistema pedirá en caso de que lo requiera los respectivos reemplazos</w:t>
            </w:r>
            <w:r w:rsidR="003B272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de los jugadores eliminados del encuentro para cada equipo si lo amerita. </w:t>
            </w:r>
          </w:p>
        </w:tc>
      </w:tr>
      <w:tr w:rsidR="0095320C" w:rsidRPr="00130730" w14:paraId="2ED8CBB7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23D645F7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6E46DCA9" w14:textId="4DCED788" w:rsidR="0095320C" w:rsidRPr="00130730" w:rsidRDefault="00C26674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Verificar que ambos equipos tengan la misma cantidad de jugadores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F8C279F" w14:textId="62AFBB99" w:rsidR="0095320C" w:rsidRPr="00905426" w:rsidRDefault="003B2728" w:rsidP="009054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 lo contrario el sistema muestra un mensaje que establezca que ambos equipos deben tener la misma cantidad de jugadores.</w:t>
            </w:r>
          </w:p>
        </w:tc>
      </w:tr>
      <w:tr w:rsidR="0095320C" w:rsidRPr="00130730" w14:paraId="7AB266F4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4E0BF3DC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3B972A98" w14:textId="73917FC6" w:rsidR="0095320C" w:rsidRPr="00130730" w:rsidRDefault="00C26674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 dar clic en “Confirmar equipo”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3149E3BC" w14:textId="22465E46" w:rsidR="0095320C" w:rsidRPr="003B2728" w:rsidRDefault="003B2728" w:rsidP="003B27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envía el mensaje de texto como notificación a cada jugador.</w:t>
            </w:r>
          </w:p>
        </w:tc>
      </w:tr>
      <w:tr w:rsidR="0095320C" w:rsidRPr="00130730" w14:paraId="4CD95BFB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29249FAB" w14:textId="38C97523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7D0E34DD" w14:textId="59518D5A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50F0902" w14:textId="264DC0D9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</w:p>
        </w:tc>
      </w:tr>
      <w:tr w:rsidR="0095320C" w:rsidRPr="00130730" w14:paraId="5563DD70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DA07037" w14:textId="617E6ABA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Postcondición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EFDB05E" w14:textId="09DAFC78" w:rsidR="0095320C" w:rsidRPr="00130730" w:rsidRDefault="00B028F8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Haber confirmado </w:t>
            </w:r>
            <w:r w:rsidR="0092060C">
              <w:rPr>
                <w:rFonts w:ascii="Arial" w:eastAsia="Times New Roman" w:hAnsi="Arial" w:cs="Arial"/>
                <w:color w:val="000000"/>
                <w:lang w:eastAsia="es-CO"/>
              </w:rPr>
              <w:t>la lista de jugadores y los respectivos cambios en el encuentro.</w:t>
            </w:r>
          </w:p>
        </w:tc>
      </w:tr>
      <w:tr w:rsidR="0095320C" w:rsidRPr="00130730" w14:paraId="11829CBA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733302FA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0706233D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5320C" w:rsidRPr="00130730" w14:paraId="0EF7A54D" w14:textId="77777777" w:rsidTr="00065415">
        <w:trPr>
          <w:trHeight w:val="282"/>
        </w:trPr>
        <w:tc>
          <w:tcPr>
            <w:tcW w:w="10629" w:type="dxa"/>
            <w:gridSpan w:val="6"/>
            <w:shd w:val="clear" w:color="auto" w:fill="auto"/>
            <w:noWrap/>
            <w:vAlign w:val="center"/>
            <w:hideMark/>
          </w:tcPr>
          <w:p w14:paraId="5AC33C92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95320C" w:rsidRPr="00130730" w14:paraId="3F4C8025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4D8D42E7" w14:textId="39E619CF" w:rsidR="0095320C" w:rsidRPr="00130730" w:rsidRDefault="0095320C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(EXCEPCIONES)</w:t>
            </w:r>
          </w:p>
        </w:tc>
      </w:tr>
      <w:tr w:rsidR="0095320C" w:rsidRPr="00130730" w14:paraId="5166A2CC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4DCD851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57638333" w14:textId="3ECCE15D" w:rsidR="0095320C" w:rsidRPr="00130730" w:rsidRDefault="00D45786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erróneamente los datos de inicio de sesión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1FAD2B66" w14:textId="5BD4265C" w:rsidR="0095320C" w:rsidRPr="00130730" w:rsidRDefault="00D45786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</w:p>
        </w:tc>
      </w:tr>
      <w:tr w:rsidR="0095320C" w:rsidRPr="00130730" w14:paraId="559E9B98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9805588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7B5E320C" w14:textId="1CBEB74C" w:rsidR="0095320C" w:rsidRPr="00130730" w:rsidRDefault="00B217FF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D04503">
              <w:rPr>
                <w:rFonts w:ascii="Arial" w:eastAsia="Times New Roman" w:hAnsi="Arial" w:cs="Arial"/>
                <w:color w:val="000000"/>
                <w:lang w:eastAsia="es-CO"/>
              </w:rPr>
              <w:t>administrador no confirma la asistencia de los jugadores al encuentro.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67B2E8EC" w14:textId="50FC8AF3" w:rsidR="0095320C" w:rsidRPr="00130730" w:rsidRDefault="00D04503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B3231D" w:rsidRPr="00130730" w14:paraId="7EE93EB6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40C40BB5" w14:textId="77777777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3C01F166" w14:textId="4AA8FA46" w:rsidR="00B3231D" w:rsidRPr="00130730" w:rsidRDefault="00B3231D" w:rsidP="00B323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 asigna el reemplazo del jugador eliminado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3196BD4F" w14:textId="4F35A82D" w:rsidR="00B3231D" w:rsidRPr="00130730" w:rsidRDefault="00B3231D" w:rsidP="00B323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mostrará un mensaje “Se requiere adicionar el reemplazo para confirmar el partido”</w:t>
            </w:r>
          </w:p>
        </w:tc>
      </w:tr>
      <w:tr w:rsidR="00B3231D" w:rsidRPr="00130730" w14:paraId="3855868F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</w:tcPr>
          <w:p w14:paraId="0CC212DE" w14:textId="66E0F0AE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0C5A7DA2" w14:textId="5321B253" w:rsidR="00B3231D" w:rsidRDefault="00B3231D" w:rsidP="00B323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 confirma el partido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06925F0F" w14:textId="654AFA53" w:rsidR="00B3231D" w:rsidRDefault="00B3231D" w:rsidP="00B323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mostrara por pantalla que es necesario “confirmar partido” para enviar la notificación de los </w:t>
            </w:r>
            <w:r w:rsidR="00236231">
              <w:rPr>
                <w:rFonts w:ascii="Arial" w:eastAsia="Times New Roman" w:hAnsi="Arial" w:cs="Arial"/>
                <w:color w:val="000000"/>
                <w:lang w:eastAsia="es-CO"/>
              </w:rPr>
              <w:t xml:space="preserve">respectivos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cambios. </w:t>
            </w:r>
          </w:p>
        </w:tc>
      </w:tr>
      <w:tr w:rsidR="00B3231D" w:rsidRPr="00130730" w14:paraId="7486B3CF" w14:textId="77777777" w:rsidTr="00065415">
        <w:trPr>
          <w:trHeight w:val="122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310A55B4" w14:textId="77777777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</w:tc>
      </w:tr>
      <w:tr w:rsidR="00B3231D" w:rsidRPr="00130730" w14:paraId="00446752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6EAD0FCF" w14:textId="24AF8A7E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B3231D" w:rsidRPr="00130730" w14:paraId="39A0B18C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5B3C76A6" w14:textId="36C72BC2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Importancia: </w:t>
            </w:r>
            <w:r w:rsidRPr="0092060C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B3231D" w:rsidRPr="00130730" w14:paraId="6B407307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64C817A8" w14:textId="17C886BB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B3231D" w:rsidRPr="00130730" w14:paraId="1900C101" w14:textId="77777777" w:rsidTr="00065415">
        <w:trPr>
          <w:trHeight w:val="300"/>
        </w:trPr>
        <w:tc>
          <w:tcPr>
            <w:tcW w:w="10629" w:type="dxa"/>
            <w:gridSpan w:val="6"/>
            <w:vMerge w:val="restart"/>
            <w:shd w:val="clear" w:color="auto" w:fill="auto"/>
            <w:noWrap/>
          </w:tcPr>
          <w:p w14:paraId="2289BC12" w14:textId="77777777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231D" w:rsidRPr="00130730" w14:paraId="06CC0027" w14:textId="77777777" w:rsidTr="00065415">
        <w:trPr>
          <w:trHeight w:val="509"/>
        </w:trPr>
        <w:tc>
          <w:tcPr>
            <w:tcW w:w="10629" w:type="dxa"/>
            <w:gridSpan w:val="6"/>
            <w:vMerge/>
            <w:vAlign w:val="center"/>
            <w:hideMark/>
          </w:tcPr>
          <w:p w14:paraId="4CF8FB42" w14:textId="77777777" w:rsidR="00B3231D" w:rsidRPr="00130730" w:rsidRDefault="00B3231D" w:rsidP="00B32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B2E7E3B" w14:textId="77777777" w:rsidR="00974D60" w:rsidRPr="00130730" w:rsidRDefault="00974D60" w:rsidP="007A0E60">
      <w:pPr>
        <w:rPr>
          <w:rFonts w:ascii="Arial" w:hAnsi="Arial" w:cs="Arial"/>
        </w:rPr>
      </w:pPr>
    </w:p>
    <w:sectPr w:rsidR="00974D60" w:rsidRPr="00130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170"/>
    <w:multiLevelType w:val="hybridMultilevel"/>
    <w:tmpl w:val="361AD204"/>
    <w:lvl w:ilvl="0" w:tplc="9EBAB9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63245"/>
    <w:rsid w:val="00065415"/>
    <w:rsid w:val="0007196A"/>
    <w:rsid w:val="000B161D"/>
    <w:rsid w:val="000E42E6"/>
    <w:rsid w:val="00111B09"/>
    <w:rsid w:val="00113A51"/>
    <w:rsid w:val="0012178B"/>
    <w:rsid w:val="00130730"/>
    <w:rsid w:val="002009E7"/>
    <w:rsid w:val="002104B8"/>
    <w:rsid w:val="00236231"/>
    <w:rsid w:val="00242A9A"/>
    <w:rsid w:val="00287F4C"/>
    <w:rsid w:val="002A62E7"/>
    <w:rsid w:val="002B76F9"/>
    <w:rsid w:val="002F14CA"/>
    <w:rsid w:val="003B2728"/>
    <w:rsid w:val="00424587"/>
    <w:rsid w:val="00497A85"/>
    <w:rsid w:val="004E47FE"/>
    <w:rsid w:val="005424E8"/>
    <w:rsid w:val="00567D80"/>
    <w:rsid w:val="0059270B"/>
    <w:rsid w:val="005B3FB8"/>
    <w:rsid w:val="005D6629"/>
    <w:rsid w:val="00630ACA"/>
    <w:rsid w:val="00631CCF"/>
    <w:rsid w:val="00650432"/>
    <w:rsid w:val="006A297B"/>
    <w:rsid w:val="006A5985"/>
    <w:rsid w:val="006B09D4"/>
    <w:rsid w:val="00745318"/>
    <w:rsid w:val="00751FC8"/>
    <w:rsid w:val="007A0E60"/>
    <w:rsid w:val="007F0BED"/>
    <w:rsid w:val="0080654B"/>
    <w:rsid w:val="008704CB"/>
    <w:rsid w:val="00886E64"/>
    <w:rsid w:val="00905426"/>
    <w:rsid w:val="0092060C"/>
    <w:rsid w:val="009341DA"/>
    <w:rsid w:val="009439DA"/>
    <w:rsid w:val="0095320C"/>
    <w:rsid w:val="00974D60"/>
    <w:rsid w:val="009804E9"/>
    <w:rsid w:val="009E3290"/>
    <w:rsid w:val="00A120D0"/>
    <w:rsid w:val="00A25DD9"/>
    <w:rsid w:val="00A624B7"/>
    <w:rsid w:val="00A75DC8"/>
    <w:rsid w:val="00A763E6"/>
    <w:rsid w:val="00A80BA7"/>
    <w:rsid w:val="00AB3B5B"/>
    <w:rsid w:val="00B028F8"/>
    <w:rsid w:val="00B04F42"/>
    <w:rsid w:val="00B217FF"/>
    <w:rsid w:val="00B23FF4"/>
    <w:rsid w:val="00B302BB"/>
    <w:rsid w:val="00B3231D"/>
    <w:rsid w:val="00B4027E"/>
    <w:rsid w:val="00BC04A4"/>
    <w:rsid w:val="00BF7E0E"/>
    <w:rsid w:val="00C23843"/>
    <w:rsid w:val="00C2519C"/>
    <w:rsid w:val="00C25D3B"/>
    <w:rsid w:val="00C26674"/>
    <w:rsid w:val="00CC66B7"/>
    <w:rsid w:val="00CD3B6C"/>
    <w:rsid w:val="00D0102A"/>
    <w:rsid w:val="00D04503"/>
    <w:rsid w:val="00D25283"/>
    <w:rsid w:val="00D45786"/>
    <w:rsid w:val="00D621EC"/>
    <w:rsid w:val="00DA6A7F"/>
    <w:rsid w:val="00DD63CC"/>
    <w:rsid w:val="00E147D5"/>
    <w:rsid w:val="00E411FC"/>
    <w:rsid w:val="00E85C0D"/>
    <w:rsid w:val="00F72E5C"/>
    <w:rsid w:val="00F95EAE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F800"/>
  <w15:docId w15:val="{D2861EED-591A-425C-84C5-AB11CCB4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Yeimy Juliana Guarin Alzate</cp:lastModifiedBy>
  <cp:revision>49</cp:revision>
  <cp:lastPrinted>2015-08-21T17:52:00Z</cp:lastPrinted>
  <dcterms:created xsi:type="dcterms:W3CDTF">2021-07-16T05:08:00Z</dcterms:created>
  <dcterms:modified xsi:type="dcterms:W3CDTF">2021-07-19T22:32:00Z</dcterms:modified>
</cp:coreProperties>
</file>