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jpeg" ContentType="image/jpeg"/>
  <Override PartName="/word/media/image6.jpeg" ContentType="image/jpeg"/>
  <Override PartName="/word/media/image8.png" ContentType="image/png"/>
  <Override PartName="/word/media/image7.png" ContentType="image/png"/>
  <Override PartName="/word/media/image12.png" ContentType="image/png"/>
  <Override PartName="/word/media/image9.png" ContentType="image/png"/>
  <Override PartName="/word/media/image10.png" ContentType="image/png"/>
  <Override PartName="/word/media/image11.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rFonts w:ascii="Liberation Sans" w:hAnsi="Liberation Sans"/>
          <w:b/>
          <w:b/>
          <w:bCs/>
        </w:rPr>
      </w:pPr>
      <w:r>
        <w:rPr>
          <w:rFonts w:ascii="Liberation Sans" w:hAnsi="Liberation Sans"/>
          <w:b/>
          <w:bCs/>
        </w:rPr>
        <w:t>UNIVERSITY OF DAR ES SALAAM</w:t>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1621155" cy="2294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94" t="-137" r="-194" b="-137"/>
                    <a:stretch>
                      <a:fillRect/>
                    </a:stretch>
                  </pic:blipFill>
                  <pic:spPr bwMode="auto">
                    <a:xfrm>
                      <a:off x="0" y="0"/>
                      <a:ext cx="1621155" cy="2294255"/>
                    </a:xfrm>
                    <a:prstGeom prst="rect">
                      <a:avLst/>
                    </a:prstGeom>
                  </pic:spPr>
                </pic:pic>
              </a:graphicData>
            </a:graphic>
          </wp:anchor>
        </w:drawing>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tab/>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t xml:space="preserve">COLLAGE OF INFORMATION AND COMMUNICATION </w:t>
      </w:r>
    </w:p>
    <w:p>
      <w:pPr>
        <w:pStyle w:val="Normal"/>
        <w:bidi w:val="0"/>
        <w:jc w:val="center"/>
        <w:rPr>
          <w:rFonts w:ascii="Liberation Sans" w:hAnsi="Liberation Sans"/>
          <w:b/>
          <w:b/>
          <w:bCs/>
        </w:rPr>
      </w:pPr>
      <w:r>
        <w:rPr>
          <w:rFonts w:ascii="Liberation Sans" w:hAnsi="Liberation Sans"/>
          <w:b/>
          <w:bCs/>
        </w:rPr>
        <w:t>TECHNOLOGIES</w:t>
      </w:r>
    </w:p>
    <w:p>
      <w:pPr>
        <w:pStyle w:val="Normal"/>
        <w:bidi w:val="0"/>
        <w:jc w:val="center"/>
        <w:rPr>
          <w:rFonts w:ascii="Liberation Sans" w:hAnsi="Liberation Sans"/>
          <w:b/>
          <w:b/>
          <w:bCs/>
        </w:rPr>
      </w:pPr>
      <w:r>
        <w:rPr>
          <w:rFonts w:ascii="Liberation Sans" w:hAnsi="Liberation Sans"/>
          <w:b/>
          <w:bCs/>
        </w:rPr>
      </w:r>
    </w:p>
    <w:p>
      <w:pPr>
        <w:pStyle w:val="Normal"/>
        <w:bidi w:val="0"/>
        <w:jc w:val="center"/>
        <w:rPr>
          <w:rFonts w:ascii="Liberation Sans" w:hAnsi="Liberation Sans"/>
          <w:b/>
          <w:b/>
          <w:bCs/>
        </w:rPr>
      </w:pPr>
      <w:r>
        <w:rPr>
          <w:rFonts w:ascii="Liberation Sans" w:hAnsi="Liberation Sans"/>
          <w:b/>
          <w:bCs/>
        </w:rPr>
        <w:t>DEPARTMENT OF COMPUTER SCIENCE AND ENGINEERING</w:t>
      </w:r>
    </w:p>
    <w:p>
      <w:pPr>
        <w:pStyle w:val="Normal"/>
        <w:bidi w:val="0"/>
        <w:jc w:val="center"/>
        <w:rPr>
          <w:rFonts w:ascii="Liberation Sans" w:hAnsi="Liberation Sans"/>
          <w:b/>
          <w:b/>
          <w:bCs/>
        </w:rPr>
      </w:pPr>
      <w:r>
        <w:rPr>
          <w:rFonts w:ascii="Liberation Sans" w:hAnsi="Liberation Sans"/>
          <w:b/>
          <w:bCs/>
        </w:rPr>
        <w:t>IS 171 LAB WORK</w:t>
      </w:r>
    </w:p>
    <w:p>
      <w:pPr>
        <w:pStyle w:val="Normal"/>
        <w:bidi w:val="0"/>
        <w:jc w:val="center"/>
        <w:rPr>
          <w:rFonts w:ascii="Liberation Sans" w:hAnsi="Liberation Sans"/>
        </w:rPr>
      </w:pPr>
      <w:r>
        <w:rPr>
          <w:rFonts w:ascii="Liberation Sans" w:hAnsi="Liberation Sans"/>
          <w:b/>
          <w:bCs/>
        </w:rPr>
        <w:t>__________________________________________________________________________</w:t>
      </w:r>
    </w:p>
    <w:p>
      <w:pPr>
        <w:pStyle w:val="Normal"/>
        <w:bidi w:val="0"/>
        <w:jc w:val="left"/>
        <w:rPr>
          <w:rFonts w:ascii="Liberation Sans" w:hAnsi="Liberation Sans"/>
        </w:rPr>
      </w:pPr>
      <w:r>
        <w:rPr>
          <w:rFonts w:ascii="Liberation Sans" w:hAnsi="Liberation Sans"/>
          <w:b/>
          <w:bCs/>
        </w:rPr>
        <w:t>Lab Work No.:</w:t>
      </w:r>
      <w:r>
        <w:rPr>
          <w:rFonts w:ascii="Liberation Sans" w:hAnsi="Liberation Sans"/>
        </w:rPr>
        <w:t xml:space="preserve"> 02                                                          </w:t>
      </w:r>
      <w:r>
        <w:rPr>
          <w:rFonts w:ascii="Liberation Sans" w:hAnsi="Liberation Sans"/>
          <w:b/>
          <w:bCs/>
        </w:rPr>
        <w:t>Date Conducted:</w:t>
      </w:r>
      <w:r>
        <w:rPr>
          <w:rFonts w:ascii="Liberation Sans" w:hAnsi="Liberation Sans"/>
        </w:rPr>
        <w:t xml:space="preserve"> April 20, 2022</w:t>
      </w:r>
    </w:p>
    <w:p>
      <w:pPr>
        <w:pStyle w:val="Normal"/>
        <w:bidi w:val="0"/>
        <w:jc w:val="left"/>
        <w:rPr>
          <w:rFonts w:ascii="Liberation Sans" w:hAnsi="Liberation Sans"/>
        </w:rPr>
      </w:pPr>
      <w:r>
        <w:rPr>
          <w:rFonts w:ascii="Liberation Sans" w:hAnsi="Liberation Sans"/>
          <w:b/>
          <w:bCs/>
        </w:rPr>
        <w:t>Title</w:t>
      </w:r>
      <w:r>
        <w:rPr>
          <w:rFonts w:ascii="Liberation Sans" w:hAnsi="Liberation Sans"/>
        </w:rPr>
        <w:t xml:space="preserve">: </w:t>
      </w:r>
      <w:r>
        <w:rPr>
          <w:rFonts w:ascii="Liberation Sans" w:hAnsi="Liberation Sans"/>
          <w:sz w:val="20"/>
          <w:u w:val="single"/>
        </w:rPr>
        <w:t>MAKING CONNECTIONS NETWORKING DEVICES/NODES USING CAT5c CABLE</w:t>
      </w:r>
    </w:p>
    <w:p>
      <w:pPr>
        <w:pStyle w:val="Normal"/>
        <w:bidi w:val="0"/>
        <w:jc w:val="left"/>
        <w:rPr>
          <w:rFonts w:ascii="Liberation Sans" w:hAnsi="Liberation Sans"/>
        </w:rPr>
      </w:pPr>
      <w:r>
        <w:rPr>
          <w:rFonts w:ascii="Liberation Sans" w:hAnsi="Liberation Sans"/>
          <w:b/>
          <w:bCs/>
        </w:rPr>
        <w:t>Group</w:t>
      </w:r>
      <w:r>
        <w:rPr>
          <w:rFonts w:ascii="Liberation Sans" w:hAnsi="Liberation Sans"/>
        </w:rPr>
        <w:t xml:space="preserve">: CS </w:t>
      </w:r>
      <w:r>
        <w:rPr>
          <w:rFonts w:ascii="Liberation Sans" w:hAnsi="Liberation Sans"/>
        </w:rPr>
        <w:t>04</w:t>
      </w:r>
    </w:p>
    <w:p>
      <w:pPr>
        <w:pStyle w:val="Normal"/>
        <w:bidi w:val="0"/>
        <w:jc w:val="left"/>
        <w:rPr>
          <w:rFonts w:ascii="Liberation Sans" w:hAnsi="Liberation Sans"/>
        </w:rPr>
      </w:pPr>
      <w:r>
        <w:rPr>
          <w:rFonts w:ascii="Liberation Sans" w:hAnsi="Liberation Sans"/>
          <w:b/>
          <w:bCs/>
        </w:rPr>
        <w:t>Group</w:t>
      </w:r>
      <w:r>
        <w:rPr>
          <w:rFonts w:ascii="Liberation Sans" w:hAnsi="Liberation Sans"/>
        </w:rPr>
        <w:t xml:space="preserve"> </w:t>
      </w:r>
      <w:r>
        <w:rPr>
          <w:rFonts w:ascii="Liberation Sans" w:hAnsi="Liberation Sans"/>
          <w:b/>
          <w:bCs/>
        </w:rPr>
        <w:t>Members</w:t>
      </w:r>
      <w:r>
        <w:rPr>
          <w:rFonts w:ascii="Liberation Sans" w:hAnsi="Liberation Sans"/>
        </w:rPr>
        <w:t>:</w:t>
      </w:r>
    </w:p>
    <w:p>
      <w:pPr>
        <w:pStyle w:val="Normal"/>
        <w:bidi w:val="0"/>
        <w:jc w:val="left"/>
        <w:rPr>
          <w:rFonts w:ascii="Liberation Sans" w:hAnsi="Liberation Sans"/>
        </w:rPr>
      </w:pPr>
      <w:r>
        <w:rPr>
          <w:rFonts w:ascii="Liberation Sans" w:hAnsi="Liberation Sans"/>
        </w:rPr>
      </w:r>
    </w:p>
    <w:tbl>
      <w:tblPr>
        <w:tblW w:w="8191" w:type="dxa"/>
        <w:jc w:val="left"/>
        <w:tblInd w:w="741" w:type="dxa"/>
        <w:tblCellMar>
          <w:top w:w="55" w:type="dxa"/>
          <w:left w:w="55" w:type="dxa"/>
          <w:bottom w:w="55" w:type="dxa"/>
          <w:right w:w="55" w:type="dxa"/>
        </w:tblCellMar>
      </w:tblPr>
      <w:tblGrid>
        <w:gridCol w:w="1263"/>
        <w:gridCol w:w="4231"/>
        <w:gridCol w:w="2697"/>
      </w:tblGrid>
      <w:tr>
        <w:trPr/>
        <w:tc>
          <w:tcPr>
            <w:tcW w:w="1263" w:type="dxa"/>
            <w:tcBorders>
              <w:top w:val="single" w:sz="2" w:space="0" w:color="000000"/>
              <w:left w:val="single" w:sz="2" w:space="0" w:color="000000"/>
              <w:bottom w:val="single" w:sz="2" w:space="0" w:color="000000"/>
            </w:tcBorders>
          </w:tcPr>
          <w:p>
            <w:pPr>
              <w:pStyle w:val="TableContents"/>
              <w:bidi w:val="0"/>
              <w:jc w:val="left"/>
              <w:rPr>
                <w:rFonts w:ascii="Liberation Sans" w:hAnsi="Liberation Sans"/>
                <w:b/>
                <w:b/>
                <w:bCs/>
              </w:rPr>
            </w:pPr>
            <w:r>
              <w:rPr>
                <w:rFonts w:ascii="Liberation Sans" w:hAnsi="Liberation Sans"/>
                <w:b/>
                <w:bCs/>
              </w:rPr>
              <w:t>Sn.</w:t>
            </w:r>
          </w:p>
        </w:tc>
        <w:tc>
          <w:tcPr>
            <w:tcW w:w="4231" w:type="dxa"/>
            <w:tcBorders>
              <w:top w:val="single" w:sz="2" w:space="0" w:color="000000"/>
              <w:left w:val="single" w:sz="2" w:space="0" w:color="000000"/>
              <w:bottom w:val="single" w:sz="2" w:space="0" w:color="000000"/>
            </w:tcBorders>
          </w:tcPr>
          <w:p>
            <w:pPr>
              <w:pStyle w:val="TableContents"/>
              <w:bidi w:val="0"/>
              <w:jc w:val="left"/>
              <w:rPr>
                <w:rFonts w:ascii="Liberation Sans" w:hAnsi="Liberation Sans"/>
                <w:b/>
                <w:b/>
                <w:bCs/>
              </w:rPr>
            </w:pPr>
            <w:r>
              <w:rPr>
                <w:rFonts w:ascii="Liberation Sans" w:hAnsi="Liberation Sans"/>
                <w:b/>
                <w:bCs/>
              </w:rPr>
              <w:t>Name</w:t>
            </w:r>
          </w:p>
        </w:tc>
        <w:tc>
          <w:tcPr>
            <w:tcW w:w="2697" w:type="dxa"/>
            <w:tcBorders>
              <w:top w:val="single" w:sz="2" w:space="0" w:color="000000"/>
              <w:left w:val="single" w:sz="2" w:space="0" w:color="000000"/>
              <w:bottom w:val="single" w:sz="2" w:space="0" w:color="000000"/>
              <w:right w:val="single" w:sz="2" w:space="0" w:color="000000"/>
            </w:tcBorders>
          </w:tcPr>
          <w:p>
            <w:pPr>
              <w:pStyle w:val="TableContents"/>
              <w:bidi w:val="0"/>
              <w:jc w:val="left"/>
              <w:rPr>
                <w:rFonts w:ascii="Liberation Sans" w:hAnsi="Liberation Sans"/>
                <w:b/>
                <w:b/>
                <w:bCs/>
              </w:rPr>
            </w:pPr>
            <w:r>
              <w:rPr>
                <w:rFonts w:ascii="Liberation Sans" w:hAnsi="Liberation Sans"/>
                <w:b/>
                <w:bCs/>
              </w:rPr>
              <w:t>Reg. No</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1.</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Shine, Philipina Felichism</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2021-04-11635</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2.</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Kimario, Lauryn Method</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2021-04-04103</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3.</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Mariki, Whitney Gerald</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2021-04-05873</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4.</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Lwiza, Ashley Egbert</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2021-04-05069</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5.</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Karashani, Nancy Nickson</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2021-04-03520</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6.</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Gulay, Edgar Edward</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2021-04-02100</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7.</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Liana, Hassan Jafary</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2021-04-04774</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8</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Kanga, James Fidelis</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2021-04-03437</w:t>
            </w:r>
          </w:p>
        </w:tc>
      </w:tr>
      <w:tr>
        <w:trPr/>
        <w:tc>
          <w:tcPr>
            <w:tcW w:w="1263"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9</w:t>
            </w:r>
          </w:p>
        </w:tc>
        <w:tc>
          <w:tcPr>
            <w:tcW w:w="4231" w:type="dxa"/>
            <w:tcBorders>
              <w:left w:val="single" w:sz="2" w:space="0" w:color="000000"/>
              <w:bottom w:val="single" w:sz="2" w:space="0" w:color="000000"/>
            </w:tcBorders>
          </w:tcPr>
          <w:p>
            <w:pPr>
              <w:pStyle w:val="TableContents"/>
              <w:bidi w:val="0"/>
              <w:jc w:val="left"/>
              <w:rPr>
                <w:rFonts w:ascii="Liberation Sans" w:hAnsi="Liberation Sans"/>
              </w:rPr>
            </w:pPr>
            <w:r>
              <w:rPr>
                <w:rFonts w:ascii="Liberation Sans" w:hAnsi="Liberation Sans"/>
              </w:rPr>
              <w:t>Said, Shabani Nassibu</w:t>
            </w:r>
          </w:p>
        </w:tc>
        <w:tc>
          <w:tcPr>
            <w:tcW w:w="2697" w:type="dxa"/>
            <w:tcBorders>
              <w:left w:val="single" w:sz="2" w:space="0" w:color="000000"/>
              <w:bottom w:val="single" w:sz="2" w:space="0" w:color="000000"/>
              <w:right w:val="single" w:sz="2" w:space="0" w:color="000000"/>
            </w:tcBorders>
          </w:tcPr>
          <w:p>
            <w:pPr>
              <w:pStyle w:val="TableContents"/>
              <w:bidi w:val="0"/>
              <w:jc w:val="left"/>
              <w:rPr>
                <w:rFonts w:ascii="Liberation Sans" w:hAnsi="Liberation Sans"/>
              </w:rPr>
            </w:pPr>
            <w:r>
              <w:rPr>
                <w:rFonts w:ascii="Liberation Sans" w:hAnsi="Liberation Sans"/>
              </w:rPr>
              <w:t>2021-04-10934</w:t>
            </w:r>
          </w:p>
        </w:tc>
      </w:tr>
    </w:tbl>
    <w:p>
      <w:pPr>
        <w:pStyle w:val="Normal"/>
        <w:bidi w:val="0"/>
        <w:jc w:val="left"/>
        <w:rPr>
          <w:rFonts w:ascii="Liberation Sans" w:hAnsi="Liberation Sans"/>
        </w:rPr>
      </w:pPr>
      <w:r>
        <w:rPr>
          <w:rFonts w:ascii="Liberation Sans" w:hAnsi="Liberation Sans"/>
        </w:rPr>
      </w:r>
    </w:p>
    <w:p>
      <w:pPr>
        <w:pStyle w:val="Normal"/>
        <w:bidi w:val="0"/>
        <w:jc w:val="left"/>
        <w:rPr>
          <w:rFonts w:ascii="Liberation Sans" w:hAnsi="Liberation Sans"/>
          <w:b/>
          <w:b/>
          <w:bCs/>
        </w:rPr>
      </w:pPr>
      <w:r>
        <w:rPr>
          <w:rFonts w:ascii="Liberation Sans" w:hAnsi="Liberation Sans"/>
          <w:b/>
          <w:bCs/>
        </w:rPr>
        <w:t>Submission Date:</w:t>
      </w:r>
      <w:r>
        <w:rPr>
          <w:rFonts w:ascii="Liberation Sans" w:hAnsi="Liberation Sans"/>
          <w:b/>
          <w:bCs/>
          <w:sz w:val="20"/>
          <w:u w:val="single"/>
        </w:rPr>
        <w:t xml:space="preserve"> </w:t>
      </w:r>
      <w:r>
        <w:rPr>
          <w:rFonts w:ascii="Liberation Sans" w:hAnsi="Liberation Sans"/>
          <w:b w:val="false"/>
          <w:bCs w:val="false"/>
          <w:sz w:val="24"/>
          <w:u w:val="single"/>
        </w:rPr>
        <w:t>May 11, 2022</w:t>
      </w:r>
    </w:p>
    <w:p>
      <w:pPr>
        <w:pStyle w:val="Normal"/>
        <w:bidi w:val="0"/>
        <w:jc w:val="left"/>
        <w:rPr>
          <w:rFonts w:ascii="Liberation Sans" w:hAnsi="Liberation Sans"/>
          <w:b/>
          <w:b/>
          <w:bCs/>
        </w:rPr>
      </w:pPr>
      <w:r>
        <w:rPr>
          <w:rFonts w:ascii="Liberation Sans" w:hAnsi="Liberation Sans"/>
          <w:b/>
          <w:bCs/>
        </w:rPr>
        <w:t>Marks:…………………………………..Approved:……………………… Date:…………………...</w:t>
      </w:r>
    </w:p>
    <w:p>
      <w:pPr>
        <w:pStyle w:val="Normal"/>
        <w:bidi w:val="0"/>
        <w:jc w:val="left"/>
        <w:rPr>
          <w:rFonts w:ascii="Liberation Sans" w:hAnsi="Liberation Sans"/>
          <w:b/>
          <w:b/>
          <w:bCs/>
        </w:rPr>
      </w:pPr>
      <w:r>
        <w:rPr>
          <w:rFonts w:ascii="Liberation Sans" w:hAnsi="Liberation Sans"/>
          <w:b/>
          <w:bCs/>
        </w:rPr>
        <w:t>Remarks:………………………………………………………………………………………………..</w:t>
      </w:r>
    </w:p>
    <w:p>
      <w:pPr>
        <w:pStyle w:val="Normal"/>
        <w:numPr>
          <w:ilvl w:val="0"/>
          <w:numId w:val="1"/>
        </w:numPr>
        <w:bidi w:val="0"/>
        <w:jc w:val="left"/>
        <w:rPr>
          <w:sz w:val="28"/>
          <w:u w:val="none"/>
        </w:rPr>
      </w:pPr>
      <w:r>
        <w:rPr>
          <w:rFonts w:ascii="Liberation Sans" w:hAnsi="Liberation Sans"/>
          <w:b/>
          <w:bCs/>
          <w:sz w:val="28"/>
          <w:u w:val="none"/>
        </w:rPr>
        <w:t>Introduction</w:t>
      </w:r>
    </w:p>
    <w:p>
      <w:pPr>
        <w:pStyle w:val="Normal"/>
        <w:numPr>
          <w:ilvl w:val="0"/>
          <w:numId w:val="0"/>
        </w:numPr>
        <w:bidi w:val="0"/>
        <w:ind w:left="720" w:hanging="0"/>
        <w:jc w:val="left"/>
        <w:rPr>
          <w:rFonts w:ascii="Liberation Sans" w:hAnsi="Liberation Sans"/>
          <w:b/>
          <w:b/>
          <w:bCs/>
        </w:rPr>
      </w:pPr>
      <w:r>
        <w:rPr>
          <w:rFonts w:ascii="Liberation Sans" w:hAnsi="Liberation Sans"/>
          <w:b/>
          <w:bCs/>
        </w:rPr>
      </w:r>
    </w:p>
    <w:p>
      <w:pPr>
        <w:pStyle w:val="Normal"/>
        <w:numPr>
          <w:ilvl w:val="0"/>
          <w:numId w:val="0"/>
        </w:numPr>
        <w:bidi w:val="0"/>
        <w:ind w:left="720" w:hanging="0"/>
        <w:jc w:val="left"/>
        <w:rPr>
          <w:rFonts w:ascii="Liberation Sans" w:hAnsi="Liberation Sans"/>
          <w:sz w:val="24"/>
          <w:szCs w:val="24"/>
        </w:rPr>
      </w:pPr>
      <w:r>
        <w:rPr>
          <w:rFonts w:ascii="Liberation Sans" w:hAnsi="Liberation Sans"/>
          <w:b/>
          <w:bCs/>
          <w:sz w:val="24"/>
          <w:szCs w:val="24"/>
          <w:u w:val="none"/>
        </w:rPr>
        <w:t>Theory</w:t>
      </w:r>
      <w:r>
        <w:rPr>
          <w:rFonts w:ascii="Liberation Sans" w:hAnsi="Liberation Sans"/>
          <w:sz w:val="24"/>
          <w:szCs w:val="24"/>
        </w:rPr>
        <w:t>:</w:t>
      </w:r>
    </w:p>
    <w:p>
      <w:pPr>
        <w:pStyle w:val="LOnormal"/>
        <w:numPr>
          <w:ilvl w:val="0"/>
          <w:numId w:val="0"/>
        </w:numPr>
        <w:ind w:left="720" w:hanging="0"/>
        <w:rPr>
          <w:rFonts w:ascii="Liberation Sans" w:hAnsi="Liberation Sans"/>
          <w:sz w:val="24"/>
          <w:szCs w:val="24"/>
        </w:rPr>
      </w:pPr>
      <w:r>
        <w:rPr>
          <w:rFonts w:ascii="Liberation Sans" w:hAnsi="Liberation Sans"/>
          <w:sz w:val="24"/>
          <w:szCs w:val="24"/>
        </w:rPr>
        <w:t>Ethernet cable is a network cable used for high-speed wired network  connections between two devices. This network cable is made of four-pair cable, which consists of twisted pair conductors. It is used for data transmission at both ends of the cable, which is called the RJ45 connector.</w:t>
      </w:r>
    </w:p>
    <w:p>
      <w:pPr>
        <w:pStyle w:val="LOnormal"/>
        <w:numPr>
          <w:ilvl w:val="0"/>
          <w:numId w:val="0"/>
        </w:numPr>
        <w:ind w:left="720" w:hanging="0"/>
        <w:rPr>
          <w:rFonts w:ascii="Liberation Sans" w:hAnsi="Liberation Sans"/>
          <w:sz w:val="24"/>
          <w:szCs w:val="24"/>
        </w:rPr>
      </w:pPr>
      <w:r>
        <w:rPr>
          <w:rFonts w:ascii="Liberation Sans" w:hAnsi="Liberation Sans"/>
          <w:sz w:val="24"/>
          <w:szCs w:val="24"/>
        </w:rPr>
        <w:t>There are two ways on how Ethernet cables are wired; straight-through and crossover depending on which pin on one end is connected to which pin on the other end.</w:t>
      </w:r>
    </w:p>
    <w:p>
      <w:pPr>
        <w:pStyle w:val="LOnormal"/>
        <w:numPr>
          <w:ilvl w:val="0"/>
          <w:numId w:val="0"/>
        </w:numPr>
        <w:ind w:left="720" w:hanging="0"/>
        <w:rPr>
          <w:rFonts w:ascii="Liberation Sans" w:hAnsi="Liberation Sans"/>
          <w:sz w:val="24"/>
          <w:szCs w:val="24"/>
        </w:rPr>
      </w:pPr>
      <w:r>
        <w:rPr>
          <w:rFonts w:ascii="Liberation Sans" w:hAnsi="Liberation Sans"/>
          <w:b/>
          <w:sz w:val="24"/>
          <w:szCs w:val="24"/>
        </w:rPr>
        <w:t xml:space="preserve">Straight-through cable </w:t>
      </w:r>
      <w:r>
        <w:rPr>
          <w:rFonts w:ascii="Liberation Sans" w:hAnsi="Liberation Sans"/>
          <w:sz w:val="24"/>
          <w:szCs w:val="24"/>
        </w:rPr>
        <w:t xml:space="preserve"> is a type of CAT5 with RJ45 connectors at each end, and each has the same pin out(how an electrical cable is wired). It is used to connect a computer to a network  hub such as a router. It's arranged in accordance with either the </w:t>
      </w:r>
      <w:r>
        <w:rPr>
          <w:rFonts w:ascii="Liberation Sans" w:hAnsi="Liberation Sans"/>
          <w:b/>
          <w:sz w:val="24"/>
          <w:szCs w:val="24"/>
        </w:rPr>
        <w:t>T568A</w:t>
      </w:r>
      <w:r>
        <w:rPr>
          <w:rFonts w:ascii="Liberation Sans" w:hAnsi="Liberation Sans"/>
          <w:sz w:val="24"/>
          <w:szCs w:val="24"/>
        </w:rPr>
        <w:t xml:space="preserve"> or </w:t>
      </w:r>
      <w:r>
        <w:rPr>
          <w:rFonts w:ascii="Liberation Sans" w:hAnsi="Liberation Sans"/>
          <w:b/>
          <w:sz w:val="24"/>
          <w:szCs w:val="24"/>
        </w:rPr>
        <w:t>T568B</w:t>
      </w:r>
      <w:r>
        <w:rPr>
          <w:rFonts w:ascii="Liberation Sans" w:hAnsi="Liberation Sans"/>
          <w:sz w:val="24"/>
          <w:szCs w:val="24"/>
        </w:rPr>
        <w:t xml:space="preserve"> standards.</w:t>
      </w:r>
    </w:p>
    <w:p>
      <w:pPr>
        <w:pStyle w:val="LOnormal"/>
        <w:numPr>
          <w:ilvl w:val="0"/>
          <w:numId w:val="0"/>
        </w:numPr>
        <w:ind w:left="720" w:hanging="0"/>
        <w:rPr>
          <w:rFonts w:ascii="Liberation Sans" w:hAnsi="Liberation Sans"/>
          <w:b w:val="false"/>
          <w:b w:val="false"/>
          <w:bCs w:val="false"/>
          <w:sz w:val="24"/>
          <w:szCs w:val="24"/>
        </w:rPr>
      </w:pPr>
      <w:r>
        <w:rPr>
          <w:rFonts w:ascii="Liberation Sans" w:hAnsi="Liberation Sans"/>
          <w:b w:val="false"/>
          <w:bCs w:val="false"/>
          <w:sz w:val="24"/>
          <w:szCs w:val="24"/>
        </w:rPr>
        <w:t>Although  T568B  Ethernet  pin out is the most widely used, the T568A  wiring scheme is seen as the better wiring  scheme for RJ45  modular plugs because it provides reverse  compatibility  to not only one but also two pair USOC wiring set ups.</w:t>
      </w:r>
    </w:p>
    <w:p>
      <w:pPr>
        <w:pStyle w:val="LOnormal"/>
        <w:numPr>
          <w:ilvl w:val="0"/>
          <w:numId w:val="0"/>
        </w:numPr>
        <w:ind w:left="720" w:hanging="0"/>
        <w:rPr>
          <w:rFonts w:ascii="Liberation Sans" w:hAnsi="Liberation Sans"/>
          <w:b w:val="false"/>
          <w:b w:val="false"/>
          <w:bCs w:val="false"/>
        </w:rPr>
      </w:pPr>
      <w:r>
        <w:rPr>
          <w:rFonts w:ascii="Liberation Sans" w:hAnsi="Liberation Sans"/>
          <w:b w:val="false"/>
          <w:bCs w:val="false"/>
        </w:rPr>
        <w:tab/>
        <w:tab/>
        <w:tab/>
        <w:tab/>
        <w:tab/>
        <w:tab/>
        <w:tab/>
      </w:r>
    </w:p>
    <w:p>
      <w:pPr>
        <w:pStyle w:val="Normal"/>
        <w:numPr>
          <w:ilvl w:val="0"/>
          <w:numId w:val="1"/>
        </w:numPr>
        <w:bidi w:val="0"/>
        <w:jc w:val="left"/>
        <w:rPr>
          <w:rFonts w:ascii="Liberation Sans" w:hAnsi="Liberation Sans"/>
          <w:b/>
          <w:b/>
          <w:bCs/>
          <w:sz w:val="28"/>
          <w:u w:val="none"/>
        </w:rPr>
      </w:pPr>
      <w:r>
        <w:rPr>
          <w:rFonts w:ascii="Liberation Sans" w:hAnsi="Liberation Sans"/>
          <w:b/>
          <w:bCs/>
          <w:sz w:val="28"/>
          <w:u w:val="none"/>
        </w:rPr>
        <w:t>Objectives</w:t>
      </w:r>
    </w:p>
    <w:p>
      <w:pPr>
        <w:pStyle w:val="Normal"/>
        <w:numPr>
          <w:ilvl w:val="0"/>
          <w:numId w:val="0"/>
        </w:numPr>
        <w:bidi w:val="0"/>
        <w:ind w:left="720" w:hanging="0"/>
        <w:jc w:val="left"/>
        <w:rPr>
          <w:rFonts w:ascii="Liberation Sans" w:hAnsi="Liberation Sans"/>
          <w:b/>
          <w:b/>
          <w:bCs/>
          <w:sz w:val="28"/>
          <w:u w:val="none"/>
        </w:rPr>
      </w:pPr>
      <w:r>
        <w:rPr>
          <w:rFonts w:ascii="Liberation Sans" w:hAnsi="Liberation Sans"/>
          <w:b/>
          <w:bCs/>
          <w:sz w:val="28"/>
          <w:u w:val="none"/>
        </w:rPr>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Objective of this experiment was to create/make connections between two different</w:t>
      </w:r>
    </w:p>
    <w:p>
      <w:pPr>
        <w:pStyle w:val="Normal"/>
        <w:numPr>
          <w:ilvl w:val="0"/>
          <w:numId w:val="0"/>
        </w:numPr>
        <w:bidi w:val="0"/>
        <w:ind w:left="720" w:hanging="0"/>
        <w:jc w:val="left"/>
        <w:rPr>
          <w:sz w:val="24"/>
          <w:szCs w:val="24"/>
        </w:rPr>
      </w:pPr>
      <w:r>
        <w:rPr>
          <w:rFonts w:ascii="Liberation Sans" w:hAnsi="Liberation Sans"/>
          <w:b w:val="false"/>
          <w:bCs w:val="false"/>
          <w:sz w:val="24"/>
          <w:szCs w:val="24"/>
          <w:u w:val="none"/>
        </w:rPr>
        <w:t>Networking Nodes (Computer &amp; Hub) by using Twisted Pair cable (Cat5e cable).</w:t>
      </w:r>
    </w:p>
    <w:p>
      <w:pPr>
        <w:pStyle w:val="Normal"/>
        <w:bidi w:val="0"/>
        <w:jc w:val="left"/>
        <w:rPr>
          <w:rFonts w:ascii="Liberation Sans" w:hAnsi="Liberation Sans"/>
          <w:sz w:val="24"/>
        </w:rPr>
      </w:pPr>
      <w:r>
        <w:rPr>
          <w:rFonts w:ascii="Liberation Sans" w:hAnsi="Liberation Sans"/>
          <w:sz w:val="24"/>
        </w:rPr>
      </w:r>
    </w:p>
    <w:p>
      <w:pPr>
        <w:pStyle w:val="Normal"/>
        <w:numPr>
          <w:ilvl w:val="0"/>
          <w:numId w:val="1"/>
        </w:numPr>
        <w:bidi w:val="0"/>
        <w:jc w:val="left"/>
        <w:rPr/>
      </w:pPr>
      <w:r>
        <w:rPr>
          <w:rFonts w:ascii="Liberation Sans" w:hAnsi="Liberation Sans"/>
          <w:b/>
          <w:bCs/>
          <w:sz w:val="28"/>
          <w:u w:val="none"/>
        </w:rPr>
        <w:t>Apparatus/Equipment list</w:t>
      </w:r>
    </w:p>
    <w:p>
      <w:pPr>
        <w:pStyle w:val="Normal"/>
        <w:numPr>
          <w:ilvl w:val="0"/>
          <w:numId w:val="0"/>
        </w:numPr>
        <w:bidi w:val="0"/>
        <w:ind w:left="720" w:hanging="0"/>
        <w:jc w:val="left"/>
        <w:rPr>
          <w:rFonts w:ascii="Liberation Sans" w:hAnsi="Liberation Sans"/>
          <w:b/>
          <w:b/>
          <w:bCs/>
          <w:sz w:val="28"/>
          <w:u w:val="none"/>
        </w:rPr>
      </w:pPr>
      <w:r>
        <w:rPr>
          <w:rFonts w:ascii="Liberation Sans" w:hAnsi="Liberation Sans"/>
          <w:b/>
          <w:bCs/>
          <w:sz w:val="28"/>
          <w:u w:val="none"/>
        </w:rPr>
      </w:r>
    </w:p>
    <w:p>
      <w:pPr>
        <w:pStyle w:val="ListParagraph"/>
        <w:numPr>
          <w:ilvl w:val="3"/>
          <w:numId w:val="2"/>
        </w:numPr>
        <w:bidi w:val="0"/>
        <w:spacing w:lineRule="auto" w:line="360"/>
        <w:jc w:val="left"/>
        <w:rPr>
          <w:rFonts w:ascii="Liberation Sans" w:hAnsi="Liberation Sans"/>
          <w:sz w:val="24"/>
          <w:szCs w:val="24"/>
        </w:rPr>
      </w:pPr>
      <w:r>
        <w:rPr>
          <w:rFonts w:ascii="Liberation Sans" w:hAnsi="Liberation Sans"/>
          <w:sz w:val="24"/>
          <w:szCs w:val="24"/>
        </w:rPr>
        <w:t>EZ RJ45 CONNECTORS</w:t>
      </w:r>
    </w:p>
    <w:p>
      <w:pPr>
        <w:pStyle w:val="ListParagraph"/>
        <w:numPr>
          <w:ilvl w:val="4"/>
          <w:numId w:val="2"/>
        </w:numPr>
        <w:bidi w:val="0"/>
        <w:spacing w:lineRule="auto" w:line="360"/>
        <w:jc w:val="left"/>
        <w:rPr>
          <w:rFonts w:ascii="Liberation Sans" w:hAnsi="Liberation Sans"/>
          <w:sz w:val="24"/>
          <w:szCs w:val="24"/>
        </w:rPr>
      </w:pPr>
      <w:r>
        <w:drawing>
          <wp:anchor behindDoc="0" distT="0" distB="0" distL="0" distR="0" simplePos="0" locked="0" layoutInCell="1" allowOverlap="1" relativeHeight="3">
            <wp:simplePos x="0" y="0"/>
            <wp:positionH relativeFrom="column">
              <wp:posOffset>4197350</wp:posOffset>
            </wp:positionH>
            <wp:positionV relativeFrom="paragraph">
              <wp:posOffset>-73025</wp:posOffset>
            </wp:positionV>
            <wp:extent cx="2286000" cy="1739900"/>
            <wp:effectExtent l="0" t="0" r="0" b="0"/>
            <wp:wrapSquare wrapText="largest"/>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2286000" cy="1739900"/>
                    </a:xfrm>
                    <a:prstGeom prst="rect">
                      <a:avLst/>
                    </a:prstGeom>
                  </pic:spPr>
                </pic:pic>
              </a:graphicData>
            </a:graphic>
          </wp:anchor>
        </w:drawing>
      </w:r>
      <w:r>
        <w:rPr>
          <w:rFonts w:ascii="Liberation Sans" w:hAnsi="Liberation Sans"/>
          <w:color w:val="000000"/>
          <w:sz w:val="24"/>
          <w:szCs w:val="24"/>
          <w:shd w:fill="FFFFFF" w:val="clear"/>
        </w:rPr>
        <w:t>t</w:t>
      </w:r>
      <w:r>
        <w:rPr>
          <w:rFonts w:ascii="Liberation Sans" w:hAnsi="Liberation Sans"/>
          <w:color w:val="000000"/>
          <w:sz w:val="24"/>
          <w:szCs w:val="24"/>
          <w:shd w:fill="FFFFFF" w:val="clear"/>
        </w:rPr>
        <w:t>he RJ in RJ45 is an abbreviation for registered jack, as it is standardized networking interface. The number 45 only refers to the number of the interface standard. All RJ45 connectors have eight pins, which means an RJ45 cable includes eight separate wires. If you look closely at the termination of an ethernet wire, you could even see the eight wires, that are each a distinguished color.  Half of them are striped, while the rest are solid colors. </w:t>
      </w:r>
    </w:p>
    <w:p>
      <w:pPr>
        <w:pStyle w:val="ListParagraph"/>
        <w:numPr>
          <w:ilvl w:val="4"/>
          <w:numId w:val="2"/>
        </w:numPr>
        <w:bidi w:val="0"/>
        <w:spacing w:lineRule="auto" w:line="360"/>
        <w:jc w:val="left"/>
        <w:rPr>
          <w:rFonts w:ascii="Liberation Sans" w:hAnsi="Liberation Sans"/>
          <w:sz w:val="24"/>
          <w:szCs w:val="24"/>
        </w:rPr>
      </w:pPr>
      <w:r>
        <w:rPr>
          <w:rFonts w:ascii="Liberation Sans" w:hAnsi="Liberation Sans"/>
          <w:color w:val="000000"/>
          <w:sz w:val="24"/>
          <w:szCs w:val="24"/>
          <w:shd w:fill="FFFFFF" w:val="clear"/>
        </w:rPr>
        <w:t>An RJ45 cable is fundamentally utilized to connect devices over an Ethernet connection. Devices like computers, printers, network storage devices, and cable or DSL modems are able to use an RJ45 connection.</w:t>
      </w:r>
    </w:p>
    <w:p>
      <w:pPr>
        <w:pStyle w:val="Normal"/>
        <w:numPr>
          <w:ilvl w:val="0"/>
          <w:numId w:val="0"/>
        </w:numPr>
        <w:bidi w:val="0"/>
        <w:spacing w:lineRule="auto" w:line="360"/>
        <w:ind w:left="720" w:hanging="0"/>
        <w:jc w:val="left"/>
        <w:rPr>
          <w:color w:val="000000"/>
          <w:highlight w:val="white"/>
        </w:rPr>
      </w:pPr>
      <w:r>
        <w:rPr>
          <w:rFonts w:ascii="Liberation Sans" w:hAnsi="Liberation Sans"/>
          <w:color w:val="000000"/>
          <w:sz w:val="26"/>
          <w:szCs w:val="26"/>
          <w:shd w:fill="FFFFFF" w:val="clear"/>
        </w:rPr>
        <w:tab/>
        <w:t xml:space="preserve">                        </w:t>
        <w:tab/>
      </w:r>
    </w:p>
    <w:p>
      <w:pPr>
        <w:pStyle w:val="Normal"/>
        <w:numPr>
          <w:ilvl w:val="0"/>
          <w:numId w:val="3"/>
        </w:numPr>
        <w:bidi w:val="0"/>
        <w:spacing w:lineRule="auto" w:line="360"/>
        <w:jc w:val="left"/>
        <w:rPr>
          <w:color w:val="000000"/>
          <w:highlight w:val="white"/>
        </w:rPr>
      </w:pPr>
      <w:r>
        <w:rPr>
          <w:rFonts w:ascii="Liberation Sans" w:hAnsi="Liberation Sans"/>
          <w:sz w:val="24"/>
          <w:szCs w:val="24"/>
        </w:rPr>
        <w:t>MODULAR CRIMPING/CABLE CUTTING TOOL</w:t>
      </w:r>
    </w:p>
    <w:p>
      <w:pPr>
        <w:pStyle w:val="Normal"/>
        <w:numPr>
          <w:ilvl w:val="1"/>
          <w:numId w:val="3"/>
        </w:numPr>
        <w:bidi w:val="0"/>
        <w:spacing w:lineRule="auto" w:line="360"/>
        <w:jc w:val="left"/>
        <w:rPr>
          <w:color w:val="000000"/>
          <w:highlight w:val="white"/>
        </w:rPr>
      </w:pPr>
      <w:r>
        <w:rPr>
          <w:rFonts w:eastAsia="Meiryo" w:ascii="Liberation Sans" w:hAnsi="Liberation Sans"/>
          <w:color w:val="000000" w:themeColor="text1"/>
          <w:sz w:val="24"/>
          <w:szCs w:val="24"/>
        </w:rPr>
        <w:t>Enables cable cutting, stripping and crimping with a single tool.</w:t>
        <w:br/>
        <w:t xml:space="preserve">With a ratchet mechanism, this tool ensures simple and secure crimping work. </w:t>
      </w:r>
    </w:p>
    <w:p>
      <w:pPr>
        <w:pStyle w:val="Normal"/>
        <w:numPr>
          <w:ilvl w:val="0"/>
          <w:numId w:val="0"/>
        </w:numPr>
        <w:bidi w:val="0"/>
        <w:spacing w:lineRule="auto" w:line="360"/>
        <w:ind w:left="720" w:hanging="0"/>
        <w:jc w:val="left"/>
        <w:rPr>
          <w:color w:val="000000" w:themeColor="text1"/>
        </w:rPr>
      </w:pPr>
      <w:r>
        <w:rPr>
          <w:rFonts w:ascii="Liberation Sans" w:hAnsi="Liberation Sans"/>
          <w:sz w:val="24"/>
          <w:szCs w:val="24"/>
        </w:rPr>
        <w:t xml:space="preserve">           </w:t>
      </w:r>
      <w:r>
        <w:rPr/>
        <w:drawing>
          <wp:inline distT="0" distB="0" distL="0" distR="0">
            <wp:extent cx="2054225" cy="202057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2054225" cy="2020570"/>
                    </a:xfrm>
                    <a:prstGeom prst="rect">
                      <a:avLst/>
                    </a:prstGeom>
                  </pic:spPr>
                </pic:pic>
              </a:graphicData>
            </a:graphic>
          </wp:inline>
        </w:drawing>
      </w:r>
      <w:r>
        <w:rPr>
          <w:rFonts w:ascii="Liberation Sans" w:hAnsi="Liberation Sans"/>
          <w:color w:val="000000" w:themeColor="text1"/>
          <w:sz w:val="24"/>
          <w:szCs w:val="24"/>
        </w:rPr>
        <w:t xml:space="preserve">   </w:t>
      </w:r>
      <w:r>
        <w:rPr/>
        <w:drawing>
          <wp:inline distT="0" distB="0" distL="0" distR="0">
            <wp:extent cx="2197100" cy="203136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2197100" cy="2031365"/>
                    </a:xfrm>
                    <a:prstGeom prst="rect">
                      <a:avLst/>
                    </a:prstGeom>
                  </pic:spPr>
                </pic:pic>
              </a:graphicData>
            </a:graphic>
          </wp:inline>
        </w:drawing>
      </w:r>
    </w:p>
    <w:p>
      <w:pPr>
        <w:pStyle w:val="Normal"/>
        <w:numPr>
          <w:ilvl w:val="0"/>
          <w:numId w:val="0"/>
        </w:numPr>
        <w:bidi w:val="0"/>
        <w:spacing w:lineRule="auto" w:line="360"/>
        <w:ind w:left="720" w:hanging="0"/>
        <w:jc w:val="left"/>
        <w:rPr>
          <w:color w:val="000000" w:themeColor="text1"/>
        </w:rPr>
      </w:pPr>
      <w:r>
        <w:rPr>
          <w:color w:val="000000" w:themeColor="text1"/>
        </w:rPr>
      </w:r>
    </w:p>
    <w:p>
      <w:pPr>
        <w:pStyle w:val="ListParagraph"/>
        <w:numPr>
          <w:ilvl w:val="0"/>
          <w:numId w:val="4"/>
        </w:numPr>
        <w:bidi w:val="0"/>
        <w:spacing w:lineRule="auto" w:line="360"/>
        <w:jc w:val="left"/>
        <w:rPr/>
      </w:pPr>
      <w:r>
        <w:drawing>
          <wp:anchor behindDoc="0" distT="0" distB="0" distL="0" distR="0" simplePos="0" locked="0" layoutInCell="1" allowOverlap="1" relativeHeight="4">
            <wp:simplePos x="0" y="0"/>
            <wp:positionH relativeFrom="column">
              <wp:posOffset>4025900</wp:posOffset>
            </wp:positionH>
            <wp:positionV relativeFrom="paragraph">
              <wp:posOffset>165100</wp:posOffset>
            </wp:positionV>
            <wp:extent cx="2799080" cy="1907540"/>
            <wp:effectExtent l="0" t="0" r="0" b="0"/>
            <wp:wrapSquare wrapText="largest"/>
            <wp:docPr id="5"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
                    <pic:cNvPicPr>
                      <a:picLocks noChangeAspect="1" noChangeArrowheads="1"/>
                    </pic:cNvPicPr>
                  </pic:nvPicPr>
                  <pic:blipFill>
                    <a:blip r:embed="rId6"/>
                    <a:stretch>
                      <a:fillRect/>
                    </a:stretch>
                  </pic:blipFill>
                  <pic:spPr bwMode="auto">
                    <a:xfrm>
                      <a:off x="0" y="0"/>
                      <a:ext cx="2799080" cy="1907540"/>
                    </a:xfrm>
                    <a:prstGeom prst="rect">
                      <a:avLst/>
                    </a:prstGeom>
                  </pic:spPr>
                </pic:pic>
              </a:graphicData>
            </a:graphic>
          </wp:anchor>
        </w:drawing>
      </w:r>
      <w:r>
        <w:rPr>
          <w:rFonts w:ascii="Liberation Sans" w:hAnsi="Liberation Sans"/>
          <w:sz w:val="24"/>
          <w:szCs w:val="24"/>
        </w:rPr>
        <w:t>U</w:t>
      </w:r>
      <w:r>
        <w:rPr>
          <w:rFonts w:ascii="Liberation Sans" w:hAnsi="Liberation Sans"/>
          <w:sz w:val="24"/>
          <w:szCs w:val="24"/>
        </w:rPr>
        <w:t>TP CABLE STRIPPING TOOL</w:t>
      </w:r>
    </w:p>
    <w:p>
      <w:pPr>
        <w:pStyle w:val="ListParagraph"/>
        <w:numPr>
          <w:ilvl w:val="1"/>
          <w:numId w:val="4"/>
        </w:numPr>
        <w:bidi w:val="0"/>
        <w:spacing w:lineRule="auto" w:line="360"/>
        <w:jc w:val="left"/>
        <w:rPr>
          <w:rFonts w:ascii="Liberation Sans" w:hAnsi="Liberation Sans"/>
          <w:sz w:val="24"/>
          <w:szCs w:val="24"/>
        </w:rPr>
      </w:pPr>
      <w:r>
        <w:rPr>
          <w:rFonts w:ascii="Liberation Sans" w:hAnsi="Liberation Sans"/>
          <w:color w:val="000000" w:themeColor="text1"/>
          <w:sz w:val="24"/>
          <w:szCs w:val="24"/>
          <w:shd w:fill="FFFFFF" w:val="clear"/>
        </w:rPr>
        <w:t xml:space="preserve">This multi-purpose economy cable stripper is a versatile product for cable preparation. A strip length gauge allows the removal of a wide variety of jacket materials for UTP and STP cables. It is </w:t>
      </w:r>
      <w:r>
        <w:rPr>
          <w:rFonts w:ascii="Liberation Sans" w:hAnsi="Liberation Sans"/>
          <w:color w:val="000000" w:themeColor="text1"/>
          <w:sz w:val="24"/>
          <w:szCs w:val="24"/>
        </w:rPr>
        <w:t>manufactured with high-quality materials with long life cutting blades to provide stripping consistency.</w:t>
      </w:r>
    </w:p>
    <w:p>
      <w:pPr>
        <w:pStyle w:val="Normal"/>
        <w:numPr>
          <w:ilvl w:val="0"/>
          <w:numId w:val="0"/>
        </w:numPr>
        <w:bidi w:val="0"/>
        <w:spacing w:lineRule="auto" w:line="360"/>
        <w:ind w:left="720" w:hanging="0"/>
        <w:jc w:val="left"/>
        <w:rPr>
          <w:color w:val="000000" w:themeColor="text1"/>
        </w:rPr>
      </w:pPr>
      <w:r>
        <w:rPr>
          <w:rFonts w:ascii="Liberation Sans" w:hAnsi="Liberation Sans"/>
          <w:color w:val="000000" w:themeColor="text1"/>
          <w:sz w:val="24"/>
          <w:szCs w:val="24"/>
        </w:rPr>
        <w:t xml:space="preserve">                   </w:t>
      </w:r>
    </w:p>
    <w:p>
      <w:pPr>
        <w:pStyle w:val="Normal"/>
        <w:bidi w:val="0"/>
        <w:spacing w:lineRule="auto" w:line="360"/>
        <w:jc w:val="left"/>
        <w:rPr>
          <w:color w:val="000000" w:themeColor="text1"/>
        </w:rPr>
      </w:pPr>
      <w:r>
        <w:rPr>
          <w:color w:val="000000" w:themeColor="text1"/>
        </w:rPr>
      </w:r>
    </w:p>
    <w:p>
      <w:pPr>
        <w:pStyle w:val="ListParagraph"/>
        <w:numPr>
          <w:ilvl w:val="0"/>
          <w:numId w:val="5"/>
        </w:numPr>
        <w:bidi w:val="0"/>
        <w:spacing w:lineRule="auto" w:line="360"/>
        <w:jc w:val="left"/>
        <w:rPr/>
      </w:pPr>
      <w:r>
        <w:rPr>
          <w:rFonts w:ascii="Liberation Sans" w:hAnsi="Liberation Sans"/>
          <w:sz w:val="24"/>
          <w:szCs w:val="24"/>
        </w:rPr>
        <w:t>UTP ETHERNET CABLE</w:t>
      </w:r>
    </w:p>
    <w:p>
      <w:pPr>
        <w:pStyle w:val="ListParagraph"/>
        <w:numPr>
          <w:ilvl w:val="1"/>
          <w:numId w:val="5"/>
        </w:numPr>
        <w:bidi w:val="0"/>
        <w:spacing w:lineRule="auto" w:line="360"/>
        <w:jc w:val="left"/>
        <w:rPr>
          <w:rFonts w:ascii="Liberation Sans" w:hAnsi="Liberation Sans"/>
          <w:sz w:val="24"/>
          <w:szCs w:val="24"/>
        </w:rPr>
      </w:pPr>
      <w:r>
        <w:drawing>
          <wp:anchor behindDoc="0" distT="0" distB="0" distL="0" distR="0" simplePos="0" locked="0" layoutInCell="1" allowOverlap="1" relativeHeight="6">
            <wp:simplePos x="0" y="0"/>
            <wp:positionH relativeFrom="column">
              <wp:posOffset>3843020</wp:posOffset>
            </wp:positionH>
            <wp:positionV relativeFrom="paragraph">
              <wp:posOffset>-38100</wp:posOffset>
            </wp:positionV>
            <wp:extent cx="2691130" cy="1955800"/>
            <wp:effectExtent l="0" t="0" r="0" b="0"/>
            <wp:wrapSquare wrapText="largest"/>
            <wp:docPr id="6"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
                    <pic:cNvPicPr>
                      <a:picLocks noChangeAspect="1" noChangeArrowheads="1"/>
                    </pic:cNvPicPr>
                  </pic:nvPicPr>
                  <pic:blipFill>
                    <a:blip r:embed="rId7"/>
                    <a:stretch>
                      <a:fillRect/>
                    </a:stretch>
                  </pic:blipFill>
                  <pic:spPr bwMode="auto">
                    <a:xfrm>
                      <a:off x="0" y="0"/>
                      <a:ext cx="2691130" cy="1955800"/>
                    </a:xfrm>
                    <a:prstGeom prst="rect">
                      <a:avLst/>
                    </a:prstGeom>
                  </pic:spPr>
                </pic:pic>
              </a:graphicData>
            </a:graphic>
          </wp:anchor>
        </w:drawing>
      </w:r>
      <w:r>
        <w:rPr>
          <w:rFonts w:ascii="Liberation Sans" w:hAnsi="Liberation Sans"/>
          <w:color w:val="000000" w:themeColor="text1"/>
          <w:sz w:val="24"/>
          <w:szCs w:val="24"/>
          <w:shd w:fill="FFFFFF" w:val="clear"/>
        </w:rPr>
        <w:t>U</w:t>
      </w:r>
      <w:r>
        <w:rPr>
          <w:rFonts w:ascii="Liberation Sans" w:hAnsi="Liberation Sans"/>
          <w:color w:val="000000" w:themeColor="text1"/>
          <w:sz w:val="24"/>
          <w:szCs w:val="24"/>
          <w:shd w:fill="FFFFFF" w:val="clear"/>
        </w:rPr>
        <w:t xml:space="preserve">TP cables are mostly used for LAN networks. They can be used for voice, low-speed data, high-speed data, audio and paging systems, and building automation and </w:t>
      </w:r>
      <w:bookmarkStart w:id="0" w:name="_GoBack"/>
      <w:bookmarkEnd w:id="0"/>
      <w:r>
        <w:rPr>
          <w:rFonts w:ascii="Liberation Sans" w:hAnsi="Liberation Sans"/>
          <w:color w:val="000000" w:themeColor="text1"/>
          <w:sz w:val="24"/>
          <w:szCs w:val="24"/>
          <w:shd w:fill="FFFFFF" w:val="clear"/>
        </w:rPr>
        <w:t>control systems. UTP cable can be used in both the horizontal and backbone cabling subsystems.</w:t>
      </w:r>
    </w:p>
    <w:p>
      <w:pPr>
        <w:pStyle w:val="Normal"/>
        <w:numPr>
          <w:ilvl w:val="0"/>
          <w:numId w:val="0"/>
        </w:numPr>
        <w:bidi w:val="0"/>
        <w:spacing w:lineRule="auto" w:line="360"/>
        <w:ind w:left="720" w:hanging="0"/>
        <w:jc w:val="left"/>
        <w:rPr>
          <w:color w:val="000000" w:themeColor="text1"/>
        </w:rPr>
      </w:pPr>
      <w:r>
        <w:rPr>
          <w:color w:val="000000" w:themeColor="text1"/>
        </w:rPr>
      </w:r>
    </w:p>
    <w:p>
      <w:pPr>
        <w:pStyle w:val="Normal"/>
        <w:bidi w:val="0"/>
        <w:spacing w:lineRule="auto" w:line="360"/>
        <w:jc w:val="left"/>
        <w:rPr>
          <w:color w:val="000000" w:themeColor="text1"/>
        </w:rPr>
      </w:pPr>
      <w:r>
        <w:rPr>
          <w:color w:val="000000" w:themeColor="text1"/>
        </w:rPr>
      </w:r>
    </w:p>
    <w:p>
      <w:pPr>
        <w:pStyle w:val="Normal"/>
        <w:numPr>
          <w:ilvl w:val="0"/>
          <w:numId w:val="0"/>
        </w:numPr>
        <w:bidi w:val="0"/>
        <w:spacing w:lineRule="auto" w:line="360"/>
        <w:ind w:left="720" w:hanging="0"/>
        <w:jc w:val="left"/>
        <w:rPr>
          <w:color w:val="000000" w:themeColor="text1"/>
        </w:rPr>
      </w:pPr>
      <w:r>
        <w:rPr>
          <w:rFonts w:ascii="Liberation Sans" w:hAnsi="Liberation Sans"/>
          <w:color w:val="000000" w:themeColor="text1"/>
          <w:sz w:val="24"/>
          <w:szCs w:val="24"/>
        </w:rPr>
        <w:t xml:space="preserve">           </w:t>
      </w:r>
      <w:r>
        <w:rPr>
          <w:rFonts w:ascii="Liberation Sans" w:hAnsi="Liberation Sans"/>
          <w:sz w:val="24"/>
          <w:szCs w:val="24"/>
        </w:rPr>
        <w:t xml:space="preserve">`  </w:t>
      </w:r>
    </w:p>
    <w:p>
      <w:pPr>
        <w:pStyle w:val="Normal"/>
        <w:numPr>
          <w:ilvl w:val="0"/>
          <w:numId w:val="1"/>
        </w:numPr>
        <w:bidi w:val="0"/>
        <w:jc w:val="left"/>
        <w:rPr>
          <w:rFonts w:ascii="Liberation Sans" w:hAnsi="Liberation Sans"/>
          <w:b/>
          <w:b/>
          <w:bCs/>
          <w:sz w:val="28"/>
          <w:u w:val="none"/>
        </w:rPr>
      </w:pPr>
      <w:r>
        <w:rPr>
          <w:rFonts w:ascii="Liberation Sans" w:hAnsi="Liberation Sans"/>
          <w:b/>
          <w:bCs/>
          <w:sz w:val="28"/>
          <w:u w:val="none"/>
        </w:rPr>
        <w:t>Experiment Procedures</w:t>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The sheath of Cat5e cable was stripped (approximately a distance of 1.5inches) at each end.</w:t>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Wires were untwisted on both ends.</w:t>
      </w:r>
    </w:p>
    <w:p>
      <w:pPr>
        <w:pStyle w:val="Normal"/>
        <w:bidi w:val="0"/>
        <w:jc w:val="left"/>
        <w:rPr>
          <w:b w:val="false"/>
          <w:b w:val="false"/>
          <w:bCs w:val="false"/>
          <w:u w:val="none"/>
        </w:rPr>
      </w:pPr>
      <w:r>
        <w:rPr>
          <w:b w:val="false"/>
          <w:bCs w:val="false"/>
          <w:u w:val="none"/>
        </w:rPr>
      </w:r>
    </w:p>
    <w:p>
      <w:pPr>
        <w:pStyle w:val="Normal"/>
        <w:numPr>
          <w:ilvl w:val="0"/>
          <w:numId w:val="0"/>
        </w:numPr>
        <w:bidi w:val="0"/>
        <w:ind w:left="1080" w:hanging="0"/>
        <w:jc w:val="left"/>
        <w:rPr>
          <w:b w:val="false"/>
          <w:b w:val="false"/>
          <w:bCs w:val="false"/>
          <w:u w:val="none"/>
        </w:rPr>
      </w:pPr>
      <w:r>
        <w:rPr>
          <w:b w:val="false"/>
          <w:bCs w:val="false"/>
          <w:u w:val="none"/>
        </w:rPr>
        <w:drawing>
          <wp:anchor behindDoc="0" distT="0" distB="0" distL="0" distR="0" simplePos="0" locked="0" layoutInCell="1" allowOverlap="1" relativeHeight="5">
            <wp:simplePos x="0" y="0"/>
            <wp:positionH relativeFrom="column">
              <wp:posOffset>681355</wp:posOffset>
            </wp:positionH>
            <wp:positionV relativeFrom="paragraph">
              <wp:posOffset>12700</wp:posOffset>
            </wp:positionV>
            <wp:extent cx="2508885" cy="147891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2508885" cy="1478915"/>
                    </a:xfrm>
                    <a:prstGeom prst="rect">
                      <a:avLst/>
                    </a:prstGeom>
                  </pic:spPr>
                </pic:pic>
              </a:graphicData>
            </a:graphic>
          </wp:anchor>
        </w:drawing>
        <w:drawing>
          <wp:anchor behindDoc="0" distT="0" distB="0" distL="0" distR="0" simplePos="0" locked="0" layoutInCell="1" allowOverlap="1" relativeHeight="7">
            <wp:simplePos x="0" y="0"/>
            <wp:positionH relativeFrom="column">
              <wp:posOffset>3374390</wp:posOffset>
            </wp:positionH>
            <wp:positionV relativeFrom="paragraph">
              <wp:posOffset>71120</wp:posOffset>
            </wp:positionV>
            <wp:extent cx="2536825" cy="150685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2536825" cy="1506855"/>
                    </a:xfrm>
                    <a:prstGeom prst="rect">
                      <a:avLst/>
                    </a:prstGeom>
                  </pic:spPr>
                </pic:pic>
              </a:graphicData>
            </a:graphic>
          </wp:anchor>
        </w:drawing>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 xml:space="preserve">Wires were arranged by </w:t>
      </w:r>
    </w:p>
    <w:p>
      <w:pPr>
        <w:pStyle w:val="Normal"/>
        <w:numPr>
          <w:ilvl w:val="0"/>
          <w:numId w:val="0"/>
        </w:numPr>
        <w:bidi w:val="0"/>
        <w:ind w:left="1080" w:hanging="0"/>
        <w:jc w:val="left"/>
        <w:rPr>
          <w:rFonts w:ascii="Liberation Sans" w:hAnsi="Liberation Sans"/>
          <w:sz w:val="24"/>
          <w:szCs w:val="24"/>
        </w:rPr>
      </w:pPr>
      <w:r>
        <w:rPr>
          <w:rFonts w:ascii="Liberation Sans" w:hAnsi="Liberation Sans"/>
          <w:b w:val="false"/>
          <w:bCs w:val="false"/>
          <w:sz w:val="24"/>
          <w:szCs w:val="24"/>
          <w:u w:val="none"/>
        </w:rPr>
        <w:t>following the color order of T568A. From left-to-right; White/Green, Green, White/Orange, Blue, White/Blue, Orange,White/Brown, Brown. The step was done to both ends, meaning that Straight-Through method was applied.</w:t>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Wires were trimmed evenly (2.5cm), leaving about 0.5 inches of wires exposed.</w:t>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9">
            <wp:simplePos x="0" y="0"/>
            <wp:positionH relativeFrom="column">
              <wp:posOffset>690245</wp:posOffset>
            </wp:positionH>
            <wp:positionV relativeFrom="paragraph">
              <wp:posOffset>92075</wp:posOffset>
            </wp:positionV>
            <wp:extent cx="3152140" cy="205930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3152140" cy="205930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8">
            <wp:simplePos x="0" y="0"/>
            <wp:positionH relativeFrom="column">
              <wp:posOffset>4085590</wp:posOffset>
            </wp:positionH>
            <wp:positionV relativeFrom="paragraph">
              <wp:posOffset>111760</wp:posOffset>
            </wp:positionV>
            <wp:extent cx="1819275" cy="92392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1819275" cy="92392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RJ-45 Connectors were attached, on both ends, by making sure that wire order is maintained from left-to-right with the RJ-45 Tab facing downward.</w:t>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Check up was done to ensure that all wires extended to the end, and the sheath was well placed inside the RJ-45 Connector.</w:t>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Crimping tool was used to crimp connector to the cable end. It was done on both sides.</w:t>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10">
            <wp:simplePos x="0" y="0"/>
            <wp:positionH relativeFrom="column">
              <wp:posOffset>720725</wp:posOffset>
            </wp:positionH>
            <wp:positionV relativeFrom="paragraph">
              <wp:posOffset>139700</wp:posOffset>
            </wp:positionV>
            <wp:extent cx="5426075" cy="185991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426075" cy="1859915"/>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numPr>
          <w:ilvl w:val="0"/>
          <w:numId w:val="6"/>
        </w:numPr>
        <w:bidi w:val="0"/>
        <w:jc w:val="left"/>
        <w:rPr>
          <w:rFonts w:ascii="Liberation Sans" w:hAnsi="Liberation Sans"/>
          <w:sz w:val="24"/>
          <w:szCs w:val="24"/>
        </w:rPr>
      </w:pPr>
      <w:r>
        <w:rPr>
          <w:rFonts w:ascii="Liberation Sans" w:hAnsi="Liberation Sans"/>
          <w:b w:val="false"/>
          <w:bCs w:val="false"/>
          <w:sz w:val="24"/>
          <w:szCs w:val="24"/>
          <w:u w:val="none"/>
        </w:rPr>
        <w:t>Each end was connected to the special tool (Multi-Network Modular Cable Tester) to test their connectivity, and the Green Signals displayed properly indicating that the connection was successfully.</w:t>
      </w:r>
    </w:p>
    <w:p>
      <w:pPr>
        <w:pStyle w:val="Normal"/>
        <w:bidi w:val="0"/>
        <w:jc w:val="left"/>
        <w:rPr>
          <w:b w:val="false"/>
          <w:b w:val="false"/>
          <w:bCs w:val="false"/>
          <w:u w:val="none"/>
        </w:rPr>
      </w:pPr>
      <w:r>
        <w:rPr>
          <w:b w:val="false"/>
          <w:bCs w:val="false"/>
          <w:u w:val="none"/>
        </w:rPr>
        <w:drawing>
          <wp:anchor behindDoc="0" distT="0" distB="0" distL="0" distR="0" simplePos="0" locked="0" layoutInCell="1" allowOverlap="1" relativeHeight="11">
            <wp:simplePos x="0" y="0"/>
            <wp:positionH relativeFrom="column">
              <wp:posOffset>2043430</wp:posOffset>
            </wp:positionH>
            <wp:positionV relativeFrom="paragraph">
              <wp:posOffset>74930</wp:posOffset>
            </wp:positionV>
            <wp:extent cx="2236470" cy="212344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2236470" cy="2123440"/>
                    </a:xfrm>
                    <a:prstGeom prst="rect">
                      <a:avLst/>
                    </a:prstGeom>
                  </pic:spPr>
                </pic:pic>
              </a:graphicData>
            </a:graphic>
          </wp:anchor>
        </w:drawing>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u w:val="none"/>
        </w:rPr>
      </w:r>
    </w:p>
    <w:p>
      <w:pPr>
        <w:pStyle w:val="Normal"/>
        <w:bidi w:val="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r>
    </w:p>
    <w:p>
      <w:pPr>
        <w:pStyle w:val="Normal"/>
        <w:bidi w:val="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r>
    </w:p>
    <w:p>
      <w:pPr>
        <w:pStyle w:val="Normal"/>
        <w:bidi w:val="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r>
    </w:p>
    <w:p>
      <w:pPr>
        <w:pStyle w:val="Normal"/>
        <w:bidi w:val="0"/>
        <w:jc w:val="left"/>
        <w:rPr>
          <w:rFonts w:ascii="Liberation Sans" w:hAnsi="Liberation Sans"/>
          <w:b/>
          <w:b/>
          <w:bCs/>
          <w:sz w:val="28"/>
          <w:u w:val="none"/>
        </w:rPr>
      </w:pPr>
      <w:r>
        <w:rPr>
          <w:rFonts w:ascii="Liberation Sans" w:hAnsi="Liberation Sans"/>
          <w:b/>
          <w:bCs/>
          <w:sz w:val="28"/>
          <w:u w:val="none"/>
        </w:rPr>
      </w:r>
    </w:p>
    <w:p>
      <w:pPr>
        <w:pStyle w:val="Normal"/>
        <w:bidi w:val="0"/>
        <w:jc w:val="left"/>
        <w:rPr>
          <w:rFonts w:ascii="Liberation Sans" w:hAnsi="Liberation Sans"/>
          <w:b/>
          <w:b/>
          <w:bCs/>
          <w:sz w:val="28"/>
          <w:u w:val="none"/>
        </w:rPr>
      </w:pPr>
      <w:r>
        <w:rPr>
          <w:rFonts w:ascii="Liberation Sans" w:hAnsi="Liberation Sans"/>
          <w:b/>
          <w:bCs/>
          <w:sz w:val="28"/>
          <w:u w:val="none"/>
        </w:rPr>
      </w:r>
    </w:p>
    <w:p>
      <w:pPr>
        <w:pStyle w:val="Normal"/>
        <w:numPr>
          <w:ilvl w:val="0"/>
          <w:numId w:val="1"/>
        </w:numPr>
        <w:bidi w:val="0"/>
        <w:jc w:val="left"/>
        <w:rPr>
          <w:rFonts w:ascii="Liberation Sans" w:hAnsi="Liberation Sans"/>
          <w:b/>
          <w:b/>
          <w:bCs/>
          <w:sz w:val="28"/>
          <w:u w:val="none"/>
        </w:rPr>
      </w:pPr>
      <w:r>
        <w:rPr>
          <w:rFonts w:ascii="Liberation Sans" w:hAnsi="Liberation Sans"/>
          <w:b/>
          <w:bCs/>
          <w:sz w:val="28"/>
          <w:u w:val="none"/>
        </w:rPr>
        <w:t>Results</w:t>
      </w:r>
    </w:p>
    <w:p>
      <w:pPr>
        <w:pStyle w:val="Normal"/>
        <w:numPr>
          <w:ilvl w:val="0"/>
          <w:numId w:val="0"/>
        </w:numPr>
        <w:bidi w:val="0"/>
        <w:ind w:left="720" w:hanging="0"/>
        <w:jc w:val="left"/>
        <w:rPr>
          <w:rFonts w:ascii="Liberation Sans" w:hAnsi="Liberation Sans"/>
          <w:b/>
          <w:b/>
          <w:bCs/>
          <w:sz w:val="28"/>
          <w:u w:val="none"/>
        </w:rPr>
      </w:pPr>
      <w:r>
        <w:rPr>
          <w:rFonts w:ascii="Liberation Sans" w:hAnsi="Liberation Sans"/>
          <w:b/>
          <w:bCs/>
          <w:sz w:val="28"/>
          <w:u w:val="none"/>
        </w:rPr>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Green light signals were displayed on the Tester indicating that connection between</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each end was successfully.</w:t>
      </w:r>
    </w:p>
    <w:p>
      <w:pPr>
        <w:pStyle w:val="Normal"/>
        <w:numPr>
          <w:ilvl w:val="0"/>
          <w:numId w:val="0"/>
        </w:numPr>
        <w:bidi w:val="0"/>
        <w:ind w:left="720" w:hanging="0"/>
        <w:jc w:val="left"/>
        <w:rPr>
          <w:rFonts w:ascii="Liberation Sans" w:hAnsi="Liberation Sans"/>
          <w:b w:val="false"/>
          <w:b w:val="false"/>
          <w:bCs w:val="false"/>
          <w:sz w:val="24"/>
          <w:u w:val="none"/>
        </w:rPr>
      </w:pPr>
      <w:r>
        <w:rPr>
          <w:rFonts w:ascii="Liberation Sans" w:hAnsi="Liberation Sans"/>
          <w:b w:val="false"/>
          <w:bCs w:val="false"/>
          <w:sz w:val="24"/>
          <w:szCs w:val="24"/>
          <w:u w:val="none"/>
        </w:rPr>
        <w:t>The green lights from the tester blinked simultaneously from all endpoints of the connection.</w:t>
      </w:r>
    </w:p>
    <w:p>
      <w:pPr>
        <w:pStyle w:val="Normal"/>
        <w:bidi w:val="0"/>
        <w:jc w:val="left"/>
        <w:rPr>
          <w:rFonts w:ascii="Liberation Sans" w:hAnsi="Liberation Sans"/>
          <w:b w:val="false"/>
          <w:b w:val="false"/>
          <w:bCs w:val="false"/>
          <w:sz w:val="24"/>
          <w:u w:val="none"/>
        </w:rPr>
      </w:pPr>
      <w:r>
        <w:rPr>
          <w:rFonts w:ascii="Liberation Sans" w:hAnsi="Liberation Sans"/>
          <w:b w:val="false"/>
          <w:bCs w:val="false"/>
          <w:sz w:val="24"/>
          <w:u w:val="none"/>
        </w:rPr>
      </w:r>
    </w:p>
    <w:p>
      <w:pPr>
        <w:pStyle w:val="Normal"/>
        <w:numPr>
          <w:ilvl w:val="0"/>
          <w:numId w:val="1"/>
        </w:numPr>
        <w:bidi w:val="0"/>
        <w:jc w:val="left"/>
        <w:rPr>
          <w:rFonts w:ascii="Liberation Sans" w:hAnsi="Liberation Sans"/>
          <w:b/>
          <w:b/>
          <w:bCs/>
          <w:sz w:val="28"/>
          <w:u w:val="none"/>
        </w:rPr>
      </w:pPr>
      <w:r>
        <w:rPr>
          <w:rFonts w:ascii="Liberation Sans" w:hAnsi="Liberation Sans"/>
          <w:b/>
          <w:bCs/>
          <w:sz w:val="28"/>
          <w:u w:val="none"/>
        </w:rPr>
        <w:t>Conclusion</w:t>
      </w:r>
    </w:p>
    <w:p>
      <w:pPr>
        <w:pStyle w:val="Normal"/>
        <w:numPr>
          <w:ilvl w:val="0"/>
          <w:numId w:val="0"/>
        </w:numPr>
        <w:bidi w:val="0"/>
        <w:ind w:left="720" w:hanging="0"/>
        <w:jc w:val="left"/>
        <w:rPr>
          <w:rFonts w:ascii="Liberation Sans" w:hAnsi="Liberation Sans"/>
          <w:b/>
          <w:b/>
          <w:bCs/>
          <w:sz w:val="28"/>
          <w:u w:val="none"/>
        </w:rPr>
      </w:pPr>
      <w:r>
        <w:rPr>
          <w:rFonts w:ascii="Liberation Sans" w:hAnsi="Liberation Sans"/>
          <w:b/>
          <w:bCs/>
          <w:sz w:val="28"/>
          <w:u w:val="none"/>
        </w:rPr>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Green signals being displayed on the Tool doesn’t totally prove that the Transmission</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factors (attenuation, interference, etc.) are well controlled. On the other hand, it’s</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likely for the Red signals to be displayed on the Tool indicating that a certain number</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of pins are wrongly arranged. When making a connection between networking</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nodes/devices using a Twisted pair cable, you must consider the type of networking</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devices. Straight-Through (either T568A on both ends or T568B on both ends) is used</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to the same type of networking devices. Cross-over (T568A on one end, T568B on the</w:t>
      </w:r>
    </w:p>
    <w:p>
      <w:pPr>
        <w:pStyle w:val="Normal"/>
        <w:numPr>
          <w:ilvl w:val="0"/>
          <w:numId w:val="0"/>
        </w:numPr>
        <w:bidi w:val="0"/>
        <w:ind w:left="720" w:hanging="0"/>
        <w:jc w:val="left"/>
        <w:rPr>
          <w:rFonts w:ascii="Liberation Sans" w:hAnsi="Liberation Sans"/>
          <w:b w:val="false"/>
          <w:b w:val="false"/>
          <w:bCs w:val="false"/>
          <w:sz w:val="24"/>
          <w:szCs w:val="24"/>
          <w:u w:val="none"/>
        </w:rPr>
      </w:pPr>
      <w:r>
        <w:rPr>
          <w:rFonts w:ascii="Liberation Sans" w:hAnsi="Liberation Sans"/>
          <w:b w:val="false"/>
          <w:bCs w:val="false"/>
          <w:sz w:val="24"/>
          <w:szCs w:val="24"/>
          <w:u w:val="none"/>
        </w:rPr>
        <w:t>other end) is used to different type of networking devices.</w:t>
      </w:r>
    </w:p>
    <w:p>
      <w:pPr>
        <w:pStyle w:val="Normal"/>
        <w:bidi w:val="0"/>
        <w:jc w:val="left"/>
        <w:rPr>
          <w:rFonts w:ascii="Liberation Sans" w:hAnsi="Liberation Sans"/>
          <w:b w:val="false"/>
          <w:b w:val="false"/>
          <w:bCs w:val="false"/>
          <w:sz w:val="24"/>
          <w:u w:val="none"/>
        </w:rPr>
      </w:pPr>
      <w:r>
        <w:rPr>
          <w:rFonts w:ascii="Liberation Sans" w:hAnsi="Liberation Sans"/>
          <w:b w:val="false"/>
          <w:bCs w:val="false"/>
          <w:sz w:val="24"/>
          <w:u w:val="none"/>
        </w:rPr>
      </w:r>
    </w:p>
    <w:p>
      <w:pPr>
        <w:pStyle w:val="Normal"/>
        <w:numPr>
          <w:ilvl w:val="0"/>
          <w:numId w:val="1"/>
        </w:numPr>
        <w:bidi w:val="0"/>
        <w:jc w:val="left"/>
        <w:rPr>
          <w:rFonts w:ascii="Liberation Sans" w:hAnsi="Liberation Sans"/>
          <w:b/>
          <w:b/>
          <w:bCs/>
          <w:sz w:val="28"/>
          <w:u w:val="none"/>
        </w:rPr>
      </w:pPr>
      <w:r>
        <w:rPr>
          <w:rFonts w:ascii="Liberation Sans" w:hAnsi="Liberation Sans"/>
          <w:b/>
          <w:bCs/>
          <w:sz w:val="28"/>
          <w:u w:val="none"/>
        </w:rPr>
        <w:t>References</w:t>
      </w:r>
    </w:p>
    <w:p>
      <w:pPr>
        <w:pStyle w:val="Normal"/>
        <w:numPr>
          <w:ilvl w:val="0"/>
          <w:numId w:val="0"/>
        </w:numPr>
        <w:bidi w:val="0"/>
        <w:ind w:left="720" w:hanging="0"/>
        <w:jc w:val="left"/>
        <w:rPr>
          <w:rFonts w:ascii="Liberation Sans" w:hAnsi="Liberation Sans"/>
          <w:b/>
          <w:b/>
          <w:bCs/>
          <w:sz w:val="26"/>
          <w:szCs w:val="26"/>
          <w:u w:val="none"/>
        </w:rPr>
      </w:pPr>
      <w:r>
        <w:rPr>
          <w:rFonts w:ascii="Liberation Sans" w:hAnsi="Liberation Sans"/>
          <w:b/>
          <w:bCs/>
          <w:sz w:val="26"/>
          <w:szCs w:val="26"/>
          <w:u w:val="none"/>
        </w:rPr>
      </w:r>
    </w:p>
    <w:p>
      <w:pPr>
        <w:pStyle w:val="Normal"/>
        <w:numPr>
          <w:ilvl w:val="0"/>
          <w:numId w:val="7"/>
        </w:numPr>
        <w:bidi w:val="0"/>
        <w:spacing w:lineRule="auto" w:line="360"/>
        <w:jc w:val="left"/>
        <w:rPr>
          <w:color w:val="000000" w:themeColor="text1"/>
        </w:rPr>
      </w:pPr>
      <w:hyperlink r:id="rId14">
        <w:r>
          <w:rPr>
            <w:rStyle w:val="InternetLink"/>
            <w:rFonts w:ascii="Liberation Sans" w:hAnsi="Liberation Sans"/>
            <w:b w:val="false"/>
            <w:bCs w:val="false"/>
            <w:sz w:val="24"/>
            <w:szCs w:val="24"/>
            <w:u w:val="none"/>
          </w:rPr>
          <w:t>www.cableorganizer.com/learning-center/how-to/how-to-terminate-rj45.htm</w:t>
        </w:r>
      </w:hyperlink>
    </w:p>
    <w:p>
      <w:pPr>
        <w:pStyle w:val="LOnormal"/>
        <w:numPr>
          <w:ilvl w:val="0"/>
          <w:numId w:val="7"/>
        </w:numPr>
        <w:spacing w:lineRule="auto" w:line="240"/>
        <w:rPr>
          <w:color w:val="000000" w:themeColor="text1"/>
        </w:rPr>
      </w:pPr>
      <w:hyperlink r:id="rId15">
        <w:r>
          <w:rPr>
            <w:rStyle w:val="InternetLink"/>
            <w:rFonts w:ascii="Liberation Sans" w:hAnsi="Liberation Sans"/>
            <w:b w:val="false"/>
            <w:bCs w:val="false"/>
            <w:color w:val="1155CC"/>
            <w:sz w:val="24"/>
            <w:szCs w:val="24"/>
            <w:u w:val="single"/>
          </w:rPr>
          <w:t>https://www.guru99.com/difference-between-straight-through-crossover-cables.html</w:t>
        </w:r>
      </w:hyperlink>
    </w:p>
    <w:p>
      <w:pPr>
        <w:pStyle w:val="Normal"/>
        <w:numPr>
          <w:ilvl w:val="0"/>
          <w:numId w:val="7"/>
        </w:numPr>
        <w:bidi w:val="0"/>
        <w:jc w:val="left"/>
        <w:rPr>
          <w:rFonts w:ascii="Times New Roman" w:hAnsi="Times New Roman" w:eastAsia="Times New Roman" w:cs="Times New Roman"/>
          <w:b/>
          <w:b/>
          <w:sz w:val="24"/>
          <w:szCs w:val="24"/>
        </w:rPr>
      </w:pPr>
      <w:r>
        <w:rPr>
          <w:rFonts w:eastAsia="Times New Roman" w:cs="Times New Roman" w:ascii="Liberation Sans" w:hAnsi="Liberation Sans"/>
          <w:color w:val="000000"/>
          <w:sz w:val="24"/>
          <w:szCs w:val="24"/>
        </w:rPr>
        <w:t>Router-switch Ltd(2002-2022).Hong Kong Yejian Technologies Co., Ltd</w:t>
      </w:r>
      <w:r>
        <w:rPr>
          <w:rFonts w:eastAsia="Times New Roman" w:cs="Times New Roman" w:ascii="Liberation Sans" w:hAnsi="Liberation Sans"/>
          <w:color w:val="1155CC"/>
          <w:sz w:val="24"/>
          <w:szCs w:val="24"/>
        </w:rPr>
        <w:t xml:space="preserve"> </w:t>
      </w:r>
      <w:hyperlink r:id="rId16">
        <w:r>
          <w:rPr>
            <w:rStyle w:val="InternetLink"/>
            <w:rFonts w:eastAsia="Times New Roman" w:cs="Times New Roman" w:ascii="Liberation Sans" w:hAnsi="Liberation Sans"/>
            <w:color w:val="1155CC"/>
            <w:sz w:val="24"/>
            <w:szCs w:val="24"/>
            <w:u w:val="single"/>
          </w:rPr>
          <w:t>https://www.router-switch.com/faq/difference-between-straight-through-and-crossover-cable.html</w:t>
        </w:r>
      </w:hyperlink>
    </w:p>
    <w:p>
      <w:pPr>
        <w:pStyle w:val="Normal"/>
        <w:numPr>
          <w:ilvl w:val="0"/>
          <w:numId w:val="7"/>
        </w:numPr>
        <w:bidi w:val="0"/>
        <w:jc w:val="left"/>
        <w:rPr>
          <w:rFonts w:ascii="Times New Roman" w:hAnsi="Times New Roman" w:eastAsia="Times New Roman" w:cs="Times New Roman"/>
          <w:b/>
          <w:b/>
          <w:sz w:val="24"/>
          <w:szCs w:val="24"/>
        </w:rPr>
      </w:pPr>
      <w:r>
        <w:rPr>
          <w:rFonts w:ascii="Liberation Sans" w:hAnsi="Liberation Sans"/>
          <w:color w:val="000000"/>
          <w:sz w:val="24"/>
          <w:szCs w:val="24"/>
          <w:u w:val="none"/>
        </w:rPr>
        <w:t>Kurose, James F. &amp; Ross, Keith W. (2013). Computer Networking: A Top-Down Approach (6th Edition). United States of America: Pearson Education Inc.</w:t>
      </w:r>
    </w:p>
    <w:p>
      <w:pPr>
        <w:pStyle w:val="Normal"/>
        <w:numPr>
          <w:ilvl w:val="0"/>
          <w:numId w:val="7"/>
        </w:numPr>
        <w:bidi w:val="0"/>
        <w:jc w:val="left"/>
        <w:rPr>
          <w:rFonts w:ascii="Times New Roman" w:hAnsi="Times New Roman" w:eastAsia="Times New Roman" w:cs="Times New Roman"/>
          <w:b/>
          <w:b/>
          <w:sz w:val="24"/>
          <w:szCs w:val="24"/>
        </w:rPr>
      </w:pPr>
      <w:r>
        <w:rPr>
          <w:rFonts w:ascii="Liberation Sans" w:hAnsi="Liberation Sans"/>
          <w:color w:val="000000"/>
          <w:sz w:val="24"/>
          <w:szCs w:val="24"/>
          <w:u w:val="none"/>
        </w:rPr>
        <w:t>Tanenbaum, Andrew S. &amp; Wetherall, David J. (2011). Computer Networks (5th</w:t>
      </w:r>
    </w:p>
    <w:p>
      <w:pPr>
        <w:pStyle w:val="Normal"/>
        <w:numPr>
          <w:ilvl w:val="0"/>
          <w:numId w:val="0"/>
        </w:numPr>
        <w:bidi w:val="0"/>
        <w:ind w:left="1080" w:hanging="0"/>
        <w:jc w:val="left"/>
        <w:rPr>
          <w:rFonts w:ascii="Times New Roman" w:hAnsi="Times New Roman" w:eastAsia="Times New Roman" w:cs="Times New Roman"/>
          <w:b/>
          <w:b/>
          <w:sz w:val="24"/>
          <w:szCs w:val="24"/>
        </w:rPr>
      </w:pPr>
      <w:r>
        <w:rPr>
          <w:rFonts w:ascii="Liberation Sans" w:hAnsi="Liberation Sans"/>
          <w:color w:val="000000"/>
          <w:sz w:val="24"/>
          <w:szCs w:val="24"/>
          <w:u w:val="none"/>
        </w:rPr>
        <w:t>Edition). United Sates of America: Pearson Education Inc.</w:t>
      </w:r>
    </w:p>
    <w:sectPr>
      <w:footerReference w:type="default" r:id="rId17"/>
      <w:type w:val="nextPage"/>
      <w:pgSz w:w="12240" w:h="15840"/>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bidi w:val="0"/>
      <w:jc w:val="lef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
    <w:lvl w:ilvl="0">
      <w:start w:val="1"/>
      <w:numFmt w:val="bullet"/>
      <w:lvlText w:val=""/>
      <w:lvlJc w:val="left"/>
      <w:pPr>
        <w:tabs>
          <w:tab w:val="num" w:pos="56"/>
        </w:tabs>
        <w:ind w:left="56" w:hanging="360"/>
      </w:pPr>
      <w:rPr>
        <w:rFonts w:ascii="Symbol" w:hAnsi="Symbol" w:cs="Symbol" w:hint="default"/>
      </w:rPr>
    </w:lvl>
    <w:lvl w:ilvl="1">
      <w:start w:val="1"/>
      <w:numFmt w:val="bullet"/>
      <w:lvlText w:val="◦"/>
      <w:lvlJc w:val="left"/>
      <w:pPr>
        <w:tabs>
          <w:tab w:val="num" w:pos="416"/>
        </w:tabs>
        <w:ind w:left="416" w:hanging="360"/>
      </w:pPr>
      <w:rPr>
        <w:rFonts w:ascii="OpenSymbol" w:hAnsi="OpenSymbol" w:cs="OpenSymbol" w:hint="default"/>
      </w:rPr>
    </w:lvl>
    <w:lvl w:ilvl="2">
      <w:start w:val="1"/>
      <w:numFmt w:val="bullet"/>
      <w:lvlText w:val="▪"/>
      <w:lvlJc w:val="left"/>
      <w:pPr>
        <w:tabs>
          <w:tab w:val="num" w:pos="776"/>
        </w:tabs>
        <w:ind w:left="776" w:hanging="360"/>
      </w:pPr>
      <w:rPr>
        <w:rFonts w:ascii="OpenSymbol" w:hAnsi="OpenSymbol" w:cs="OpenSymbol" w:hint="default"/>
      </w:rPr>
    </w:lvl>
    <w:lvl w:ilvl="3">
      <w:start w:val="1"/>
      <w:numFmt w:val="bullet"/>
      <w:lvlText w:val=""/>
      <w:lvlJc w:val="left"/>
      <w:pPr>
        <w:tabs>
          <w:tab w:val="num" w:pos="1136"/>
        </w:tabs>
        <w:ind w:left="1136" w:hanging="360"/>
      </w:pPr>
      <w:rPr>
        <w:rFonts w:ascii="Symbol" w:hAnsi="Symbol" w:cs="Symbol" w:hint="default"/>
      </w:rPr>
    </w:lvl>
    <w:lvl w:ilvl="4">
      <w:start w:val="1"/>
      <w:numFmt w:val="bullet"/>
      <w:lvlText w:val="◦"/>
      <w:lvlJc w:val="left"/>
      <w:pPr>
        <w:tabs>
          <w:tab w:val="num" w:pos="1496"/>
        </w:tabs>
        <w:ind w:left="1496" w:hanging="360"/>
      </w:pPr>
      <w:rPr>
        <w:rFonts w:ascii="OpenSymbol" w:hAnsi="OpenSymbol" w:cs="OpenSymbol" w:hint="default"/>
      </w:rPr>
    </w:lvl>
    <w:lvl w:ilvl="5">
      <w:start w:val="1"/>
      <w:numFmt w:val="bullet"/>
      <w:lvlText w:val="▪"/>
      <w:lvlJc w:val="left"/>
      <w:pPr>
        <w:tabs>
          <w:tab w:val="num" w:pos="1856"/>
        </w:tabs>
        <w:ind w:left="1856" w:hanging="360"/>
      </w:pPr>
      <w:rPr>
        <w:rFonts w:ascii="OpenSymbol" w:hAnsi="OpenSymbol" w:cs="OpenSymbol" w:hint="default"/>
      </w:rPr>
    </w:lvl>
    <w:lvl w:ilvl="6">
      <w:start w:val="1"/>
      <w:numFmt w:val="bullet"/>
      <w:lvlText w:val=""/>
      <w:lvlJc w:val="left"/>
      <w:pPr>
        <w:tabs>
          <w:tab w:val="num" w:pos="2216"/>
        </w:tabs>
        <w:ind w:left="2216" w:hanging="360"/>
      </w:pPr>
      <w:rPr>
        <w:rFonts w:ascii="Symbol" w:hAnsi="Symbol" w:cs="Symbol" w:hint="default"/>
      </w:rPr>
    </w:lvl>
    <w:lvl w:ilvl="7">
      <w:start w:val="1"/>
      <w:numFmt w:val="bullet"/>
      <w:lvlText w:val="◦"/>
      <w:lvlJc w:val="left"/>
      <w:pPr>
        <w:tabs>
          <w:tab w:val="num" w:pos="2576"/>
        </w:tabs>
        <w:ind w:left="2576" w:hanging="360"/>
      </w:pPr>
      <w:rPr>
        <w:rFonts w:ascii="OpenSymbol" w:hAnsi="OpenSymbol" w:cs="OpenSymbol" w:hint="default"/>
      </w:rPr>
    </w:lvl>
    <w:lvl w:ilvl="8">
      <w:start w:val="1"/>
      <w:numFmt w:val="bullet"/>
      <w:lvlText w:val="▪"/>
      <w:lvlJc w:val="left"/>
      <w:pPr>
        <w:tabs>
          <w:tab w:val="num" w:pos="2936"/>
        </w:tabs>
        <w:ind w:left="2936" w:hanging="360"/>
      </w:pPr>
      <w:rPr>
        <w:rFonts w:ascii="OpenSymbol" w:hAnsi="OpenSymbol" w:cs="OpenSymbol" w:hint="default"/>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89"/>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NumberingSymbols">
    <w:name w:val="Numbering Symbols"/>
    <w:qFormat/>
    <w:rPr>
      <w:b/>
      <w:bCs/>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LOnormal">
    <w:name w:val="LO-normal"/>
    <w:qFormat/>
    <w:pPr>
      <w:widowControl/>
      <w:suppressAutoHyphens w:val="true"/>
      <w:bidi w:val="0"/>
      <w:spacing w:lineRule="auto" w:line="276" w:before="0" w:after="0"/>
      <w:jc w:val="left"/>
    </w:pPr>
    <w:rPr>
      <w:rFonts w:ascii="Liberation Serif" w:hAnsi="Liberation Serif" w:eastAsia="Noto Serif CJK SC" w:cs="Lohit Devanagari"/>
      <w:color w:val="auto"/>
      <w:kern w:val="2"/>
      <w:sz w:val="24"/>
      <w:szCs w:val="24"/>
      <w:lang w:val="en-US" w:eastAsia="zh-CN" w:bidi="hi-IN"/>
    </w:rPr>
  </w:style>
  <w:style w:type="paragraph" w:styleId="ListParagraph">
    <w:name w:val="List Paragraph"/>
    <w:basedOn w:val="Normal"/>
    <w:qFormat/>
    <w:pPr>
      <w:spacing w:before="0" w:after="0"/>
      <w:ind w:left="720" w:hanging="0"/>
      <w:contextualSpacing/>
    </w:pPr>
    <w:rPr/>
  </w:style>
  <w:style w:type="paragraph" w:styleId="TableHeading">
    <w:name w:val="Table Heading"/>
    <w:basedOn w:val="TableContents"/>
    <w:qFormat/>
    <w:pPr>
      <w:suppressLineNumbers/>
      <w:jc w:val="center"/>
    </w:pPr>
    <w:rPr>
      <w:b/>
      <w:bCs/>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www.cableorganizer.com/learning-center/how-to/how-to-terminate-rj45.htm" TargetMode="External"/><Relationship Id="rId15" Type="http://schemas.openxmlformats.org/officeDocument/2006/relationships/hyperlink" Target="https://www.guru99.com/difference-between-straight-through-crossover-cables.html" TargetMode="External"/><Relationship Id="rId16" Type="http://schemas.openxmlformats.org/officeDocument/2006/relationships/hyperlink" Target="https://www.router-switch.com/faq/difference-between-straight-through-and-crossover-cable.html" TargetMode="Externa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TotalTime>
  <Application>LibreOffice/6.4.7.2$Linux_X86_64 LibreOffice_project/40$Build-2</Application>
  <Pages>6</Pages>
  <Words>907</Words>
  <Characters>5162</Characters>
  <CharactersWithSpaces>6100</CharactersWithSpaces>
  <Paragraphs>98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2022-05-09T00:55:06Z</dcterms:created>
  <dc:creator/>
  <dc:description/>
  <dc:language>en-US</dc:language>
  <cp:lastModifiedBy/>
  <dcterms:modified xsi:type="dcterms:W3CDTF">2022-05-11T09:33:16Z</dcterms:modified>
  <cp:revision>10</cp:revision>
  <dc:subject/>
  <dc:title/>
</cp:coreProperties>
</file>