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BCF3" w14:textId="6752900C" w:rsidR="007D51C0" w:rsidRPr="0082796B" w:rsidRDefault="007D51C0">
      <w:pPr>
        <w:rPr>
          <w:rFonts w:ascii="Times New Roman" w:hAnsi="Times New Roman" w:cs="Times New Roman"/>
          <w:b/>
          <w:bCs/>
          <w:sz w:val="28"/>
          <w:szCs w:val="28"/>
        </w:rPr>
      </w:pPr>
      <w:r w:rsidRPr="0082796B">
        <w:rPr>
          <w:rFonts w:ascii="Times New Roman" w:hAnsi="Times New Roman" w:cs="Times New Roman"/>
          <w:b/>
          <w:bCs/>
          <w:sz w:val="28"/>
          <w:szCs w:val="28"/>
        </w:rPr>
        <w:t>COURSE CODE: HCS123</w:t>
      </w:r>
      <w:r w:rsidR="003A381D">
        <w:rPr>
          <w:rFonts w:ascii="Times New Roman" w:hAnsi="Times New Roman" w:cs="Times New Roman"/>
          <w:b/>
          <w:bCs/>
          <w:sz w:val="28"/>
          <w:szCs w:val="28"/>
        </w:rPr>
        <w:t>/ISH121</w:t>
      </w:r>
    </w:p>
    <w:p w14:paraId="054D2756" w14:textId="0CBED24E" w:rsidR="007D51C0" w:rsidRPr="0082796B" w:rsidRDefault="007D51C0">
      <w:pPr>
        <w:rPr>
          <w:rFonts w:ascii="Times New Roman" w:hAnsi="Times New Roman" w:cs="Times New Roman"/>
          <w:b/>
          <w:bCs/>
          <w:sz w:val="28"/>
          <w:szCs w:val="28"/>
        </w:rPr>
      </w:pPr>
      <w:r w:rsidRPr="0082796B">
        <w:rPr>
          <w:rFonts w:ascii="Times New Roman" w:hAnsi="Times New Roman" w:cs="Times New Roman"/>
          <w:b/>
          <w:bCs/>
          <w:sz w:val="28"/>
          <w:szCs w:val="28"/>
        </w:rPr>
        <w:t xml:space="preserve">COURSE TITLE: DATA STRUCTURES AND ALGORITHMS </w:t>
      </w:r>
    </w:p>
    <w:p w14:paraId="48BF3CC0" w14:textId="5E7BF98B" w:rsidR="007D51C0" w:rsidRPr="0082796B" w:rsidRDefault="007D51C0">
      <w:pPr>
        <w:rPr>
          <w:rFonts w:ascii="Times New Roman" w:hAnsi="Times New Roman" w:cs="Times New Roman"/>
          <w:b/>
          <w:bCs/>
          <w:sz w:val="28"/>
          <w:szCs w:val="28"/>
        </w:rPr>
      </w:pPr>
      <w:r w:rsidRPr="0082796B">
        <w:rPr>
          <w:rFonts w:ascii="Times New Roman" w:hAnsi="Times New Roman" w:cs="Times New Roman"/>
          <w:b/>
          <w:bCs/>
          <w:sz w:val="28"/>
          <w:szCs w:val="28"/>
        </w:rPr>
        <w:t>LECTURER: MS M. MADYEMBWA</w:t>
      </w:r>
    </w:p>
    <w:p w14:paraId="55213C36" w14:textId="2F40228A" w:rsidR="007D51C0" w:rsidRPr="0082796B" w:rsidRDefault="007D51C0">
      <w:pPr>
        <w:rPr>
          <w:rFonts w:ascii="Times New Roman" w:hAnsi="Times New Roman" w:cs="Times New Roman"/>
          <w:b/>
          <w:bCs/>
          <w:sz w:val="28"/>
          <w:szCs w:val="28"/>
        </w:rPr>
      </w:pPr>
      <w:r w:rsidRPr="0082796B">
        <w:rPr>
          <w:rFonts w:ascii="Times New Roman" w:hAnsi="Times New Roman" w:cs="Times New Roman"/>
          <w:b/>
          <w:bCs/>
          <w:sz w:val="28"/>
          <w:szCs w:val="28"/>
        </w:rPr>
        <w:t>CELL: 0771151011</w:t>
      </w:r>
    </w:p>
    <w:p w14:paraId="4A79CA25" w14:textId="1EA0625E" w:rsidR="007D51C0" w:rsidRPr="0082796B" w:rsidRDefault="007D51C0">
      <w:pPr>
        <w:rPr>
          <w:rFonts w:ascii="Times New Roman" w:hAnsi="Times New Roman" w:cs="Times New Roman"/>
          <w:b/>
          <w:bCs/>
          <w:sz w:val="28"/>
          <w:szCs w:val="28"/>
        </w:rPr>
      </w:pPr>
      <w:r w:rsidRPr="0082796B">
        <w:rPr>
          <w:rFonts w:ascii="Times New Roman" w:hAnsi="Times New Roman" w:cs="Times New Roman"/>
          <w:b/>
          <w:bCs/>
          <w:sz w:val="28"/>
          <w:szCs w:val="28"/>
        </w:rPr>
        <w:t>EMAIL: mmadyembwa@gzu.ac.zw</w:t>
      </w:r>
    </w:p>
    <w:p w14:paraId="76E00F7B" w14:textId="77777777" w:rsidR="007D51C0" w:rsidRDefault="007D51C0">
      <w:pPr>
        <w:rPr>
          <w:rFonts w:ascii="Times New Roman" w:hAnsi="Times New Roman" w:cs="Times New Roman"/>
          <w:b/>
          <w:bCs/>
          <w:sz w:val="36"/>
          <w:szCs w:val="36"/>
        </w:rPr>
      </w:pPr>
    </w:p>
    <w:p w14:paraId="7DDA3F09" w14:textId="7BEAB99F" w:rsidR="007D51C0" w:rsidRPr="007D51C0" w:rsidRDefault="007D51C0">
      <w:pPr>
        <w:rPr>
          <w:rFonts w:ascii="Times New Roman" w:hAnsi="Times New Roman" w:cs="Times New Roman"/>
          <w:b/>
          <w:bCs/>
          <w:sz w:val="36"/>
          <w:szCs w:val="36"/>
        </w:rPr>
      </w:pPr>
      <w:r w:rsidRPr="007D51C0">
        <w:rPr>
          <w:rFonts w:ascii="Times New Roman" w:hAnsi="Times New Roman" w:cs="Times New Roman"/>
          <w:b/>
          <w:bCs/>
          <w:sz w:val="36"/>
          <w:szCs w:val="36"/>
        </w:rPr>
        <w:t xml:space="preserve">OBJECTIVES: </w:t>
      </w:r>
    </w:p>
    <w:p w14:paraId="006736C8" w14:textId="1E40DDAC" w:rsidR="007D51C0" w:rsidRPr="007D51C0" w:rsidRDefault="007D51C0">
      <w:pPr>
        <w:rPr>
          <w:rFonts w:ascii="Times New Roman" w:hAnsi="Times New Roman" w:cs="Times New Roman"/>
          <w:sz w:val="28"/>
          <w:szCs w:val="28"/>
        </w:rPr>
      </w:pPr>
      <w:r w:rsidRPr="007D51C0">
        <w:rPr>
          <w:rFonts w:ascii="Times New Roman" w:hAnsi="Times New Roman" w:cs="Times New Roman"/>
          <w:sz w:val="28"/>
          <w:szCs w:val="28"/>
        </w:rPr>
        <w:t>The course should enable the students to:</w:t>
      </w:r>
    </w:p>
    <w:p w14:paraId="37BE33FE" w14:textId="34793EB9" w:rsidR="007D51C0" w:rsidRPr="007D51C0" w:rsidRDefault="007D51C0" w:rsidP="007D51C0">
      <w:pPr>
        <w:pStyle w:val="ListParagraph"/>
        <w:numPr>
          <w:ilvl w:val="0"/>
          <w:numId w:val="1"/>
        </w:numPr>
        <w:rPr>
          <w:rFonts w:ascii="Times New Roman" w:hAnsi="Times New Roman"/>
          <w:sz w:val="28"/>
          <w:szCs w:val="28"/>
        </w:rPr>
      </w:pPr>
      <w:r w:rsidRPr="007D51C0">
        <w:rPr>
          <w:rFonts w:ascii="Times New Roman" w:hAnsi="Times New Roman"/>
          <w:sz w:val="28"/>
          <w:szCs w:val="28"/>
        </w:rPr>
        <w:t xml:space="preserve">Demonstrate familiarity with major algorithms and data structures. </w:t>
      </w:r>
    </w:p>
    <w:p w14:paraId="47A83E73" w14:textId="44A548E2" w:rsidR="007D51C0" w:rsidRPr="007D51C0" w:rsidRDefault="007D51C0" w:rsidP="007D51C0">
      <w:pPr>
        <w:pStyle w:val="ListParagraph"/>
        <w:numPr>
          <w:ilvl w:val="0"/>
          <w:numId w:val="1"/>
        </w:numPr>
        <w:rPr>
          <w:rFonts w:ascii="Times New Roman" w:hAnsi="Times New Roman"/>
          <w:sz w:val="28"/>
          <w:szCs w:val="28"/>
        </w:rPr>
      </w:pPr>
      <w:r w:rsidRPr="007D51C0">
        <w:rPr>
          <w:rFonts w:ascii="Times New Roman" w:hAnsi="Times New Roman"/>
          <w:sz w:val="28"/>
          <w:szCs w:val="28"/>
        </w:rPr>
        <w:t>Choose the appropriate data structure and algorithm design method for a specified application.</w:t>
      </w:r>
    </w:p>
    <w:p w14:paraId="27148DD0" w14:textId="42A58CC4" w:rsidR="007D51C0" w:rsidRPr="007D51C0" w:rsidRDefault="007D51C0" w:rsidP="007D51C0">
      <w:pPr>
        <w:pStyle w:val="ListParagraph"/>
        <w:numPr>
          <w:ilvl w:val="0"/>
          <w:numId w:val="1"/>
        </w:numPr>
        <w:rPr>
          <w:rFonts w:ascii="Times New Roman" w:hAnsi="Times New Roman"/>
          <w:sz w:val="28"/>
          <w:szCs w:val="28"/>
        </w:rPr>
      </w:pPr>
      <w:r w:rsidRPr="007D51C0">
        <w:rPr>
          <w:rFonts w:ascii="Times New Roman" w:hAnsi="Times New Roman"/>
          <w:sz w:val="28"/>
          <w:szCs w:val="28"/>
        </w:rPr>
        <w:t>Determine which algorithm or data structure to use in different scenarios.</w:t>
      </w:r>
    </w:p>
    <w:p w14:paraId="0FC65618" w14:textId="51249083" w:rsidR="007D51C0" w:rsidRPr="007D51C0" w:rsidRDefault="007D51C0" w:rsidP="007D51C0">
      <w:pPr>
        <w:pStyle w:val="ListParagraph"/>
        <w:numPr>
          <w:ilvl w:val="0"/>
          <w:numId w:val="1"/>
        </w:numPr>
        <w:rPr>
          <w:rFonts w:ascii="Times New Roman" w:hAnsi="Times New Roman"/>
          <w:sz w:val="28"/>
          <w:szCs w:val="28"/>
        </w:rPr>
      </w:pPr>
      <w:r w:rsidRPr="007D51C0">
        <w:rPr>
          <w:rFonts w:ascii="Times New Roman" w:hAnsi="Times New Roman"/>
          <w:sz w:val="28"/>
          <w:szCs w:val="28"/>
        </w:rPr>
        <w:t xml:space="preserve">To improve the logical ability. </w:t>
      </w:r>
    </w:p>
    <w:p w14:paraId="19AA64F9" w14:textId="77777777" w:rsidR="0082796B" w:rsidRDefault="0082796B">
      <w:pPr>
        <w:rPr>
          <w:rFonts w:ascii="Times New Roman" w:hAnsi="Times New Roman" w:cs="Times New Roman"/>
          <w:b/>
          <w:bCs/>
          <w:sz w:val="28"/>
          <w:szCs w:val="28"/>
        </w:rPr>
      </w:pPr>
    </w:p>
    <w:p w14:paraId="3FBBFC5C" w14:textId="1A82740A" w:rsidR="00565C4F" w:rsidRDefault="00565C4F">
      <w:pPr>
        <w:rPr>
          <w:rFonts w:ascii="Times New Roman" w:hAnsi="Times New Roman" w:cs="Times New Roman"/>
          <w:b/>
          <w:bCs/>
          <w:sz w:val="28"/>
          <w:szCs w:val="28"/>
        </w:rPr>
      </w:pPr>
      <w:r w:rsidRPr="00565C4F">
        <w:rPr>
          <w:rFonts w:ascii="Times New Roman" w:hAnsi="Times New Roman" w:cs="Times New Roman"/>
          <w:b/>
          <w:bCs/>
          <w:sz w:val="28"/>
          <w:szCs w:val="28"/>
        </w:rPr>
        <w:t>Algorithms</w:t>
      </w:r>
    </w:p>
    <w:p w14:paraId="12433F1A"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1. Introduction to data structure</w:t>
      </w:r>
    </w:p>
    <w:p w14:paraId="67ABD526"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Definition, Abstract Data Type, Importance of Data structure</w:t>
      </w:r>
    </w:p>
    <w:p w14:paraId="461D084B"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2. The Stack</w:t>
      </w:r>
    </w:p>
    <w:p w14:paraId="78D9CD13"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Introduction, Stack as an ADT, POP and PUSH Operation, Stack Application: Evaluation of Infix, Postfix, and Prefix Expressions, Conversion of Expression.</w:t>
      </w:r>
    </w:p>
    <w:p w14:paraId="569D5DA4"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3. Queue</w:t>
      </w:r>
    </w:p>
    <w:p w14:paraId="1C7B861C"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 xml:space="preserve">Introduction, Queue as an </w:t>
      </w:r>
      <w:proofErr w:type="gramStart"/>
      <w:r w:rsidRPr="00EB3DF7">
        <w:rPr>
          <w:rFonts w:ascii="Source Sans Pro" w:hAnsi="Source Sans Pro" w:cs="Times New Roman"/>
          <w:color w:val="212529"/>
          <w:sz w:val="24"/>
          <w:szCs w:val="24"/>
        </w:rPr>
        <w:t>ADT ,</w:t>
      </w:r>
      <w:proofErr w:type="gramEnd"/>
      <w:r w:rsidRPr="00EB3DF7">
        <w:rPr>
          <w:rFonts w:ascii="Source Sans Pro" w:hAnsi="Source Sans Pro" w:cs="Times New Roman"/>
          <w:color w:val="212529"/>
          <w:sz w:val="24"/>
          <w:szCs w:val="24"/>
        </w:rPr>
        <w:t xml:space="preserve"> Primitive Operations in Queue, Linear and Circular Queue and Their Application, Enqueue and Dequeue, Priority Queue</w:t>
      </w:r>
    </w:p>
    <w:p w14:paraId="49D4973E"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4. List</w:t>
      </w:r>
    </w:p>
    <w:p w14:paraId="52CBE2F6"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Introduction, Static and Dynamic List Structure, Array Implementation of Lists, Queue as a list</w:t>
      </w:r>
    </w:p>
    <w:p w14:paraId="72CED7A6"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5. Linked Lists</w:t>
      </w:r>
    </w:p>
    <w:p w14:paraId="55DD8315"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lastRenderedPageBreak/>
        <w:t>Introduction, Linked List as an ADT, Dynamic Implementation, Insertion &amp; Deletion of Nodes, Linked Stacks and Queues, Doubly Linked Lists and Its Advantages</w:t>
      </w:r>
    </w:p>
    <w:p w14:paraId="2DFAAB13"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6. Recursion</w:t>
      </w:r>
    </w:p>
    <w:p w14:paraId="01D70907"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Introduction, Principle of Recursion, Recursion vs. Iteration, Recursion Example: TOH and Fibonacci Series, Applications of Recursion, Search Tree</w:t>
      </w:r>
    </w:p>
    <w:p w14:paraId="663AC924" w14:textId="68C8C4A8"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7. Trees</w:t>
      </w:r>
    </w:p>
    <w:p w14:paraId="7843585F" w14:textId="74CF44CD"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 xml:space="preserve">Introduction, Basic Operation in Binary tree, Tree Search and Insertion/Deletion, Binary Tree </w:t>
      </w:r>
      <w:r w:rsidR="0082796B" w:rsidRPr="00EB3DF7">
        <w:rPr>
          <w:rFonts w:ascii="Source Sans Pro" w:hAnsi="Source Sans Pro" w:cs="Times New Roman"/>
          <w:color w:val="212529"/>
          <w:sz w:val="24"/>
          <w:szCs w:val="24"/>
        </w:rPr>
        <w:t>Transversals (</w:t>
      </w:r>
      <w:r w:rsidRPr="00EB3DF7">
        <w:rPr>
          <w:rFonts w:ascii="Source Sans Pro" w:hAnsi="Source Sans Pro" w:cs="Times New Roman"/>
          <w:color w:val="212529"/>
          <w:sz w:val="24"/>
          <w:szCs w:val="24"/>
        </w:rPr>
        <w:t>pre-order, post-order and in-order), Tree Height, Level and Depth, Balanced Trees: AVL Balanced Trees, Balancing Algorithm, The Huffman Algorithm, Game tree, B-Tree</w:t>
      </w:r>
    </w:p>
    <w:p w14:paraId="4AA21CBD"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8. Sorting</w:t>
      </w:r>
    </w:p>
    <w:p w14:paraId="3FA28E6B"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Introduction, Internal and External Sort, Insertion and Selection Sort, Exchange Sort, Bubble and Quick Sort, Merge and Radix Sort, Shell Sort, Binary Sort, Heap Sort as Priority Queue, Efficiency of Sorting, Big'O'Notation.</w:t>
      </w:r>
    </w:p>
    <w:p w14:paraId="5A3E642E"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9. Searching</w:t>
      </w:r>
    </w:p>
    <w:p w14:paraId="666C5BBB"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Introduction to Search Technique; essential of search, Sequential search, Binary search, Tree search, General search tree, Hashing: Hash function and hash tables, Collision resolution technique, Efficiency comparisons of different search technique.</w:t>
      </w:r>
    </w:p>
    <w:p w14:paraId="6607EF98" w14:textId="77777777"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10. Graphs</w:t>
      </w:r>
    </w:p>
    <w:p w14:paraId="0E17C123" w14:textId="77777777" w:rsidR="00EB3DF7" w:rsidRP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Introduction, Graphs as an ADT, Transitive Closure, Warshall's Algorithm, Types of Graph, Graph Traversal and Spanning Forests, Kruskal's and Round-Robin Algorithms, Shortest- path Algorithm, Greedy Algorithm, DijKstra's Algorithm</w:t>
      </w:r>
    </w:p>
    <w:p w14:paraId="32892968" w14:textId="22B23953" w:rsidR="00EB3DF7" w:rsidRPr="00EB3DF7" w:rsidRDefault="00EB3DF7" w:rsidP="00EB3DF7">
      <w:pPr>
        <w:shd w:val="clear" w:color="auto" w:fill="FFFFFF"/>
        <w:spacing w:after="0" w:line="240" w:lineRule="auto"/>
        <w:rPr>
          <w:rFonts w:ascii="Source Sans Pro" w:hAnsi="Source Sans Pro" w:cs="Times New Roman"/>
          <w:b/>
          <w:bCs/>
          <w:color w:val="212529"/>
          <w:sz w:val="24"/>
          <w:szCs w:val="24"/>
        </w:rPr>
      </w:pPr>
      <w:r w:rsidRPr="00EB3DF7">
        <w:rPr>
          <w:rFonts w:ascii="Source Sans Pro" w:hAnsi="Source Sans Pro" w:cs="Times New Roman"/>
          <w:b/>
          <w:bCs/>
          <w:color w:val="212529"/>
          <w:sz w:val="24"/>
          <w:szCs w:val="24"/>
        </w:rPr>
        <w:t>10. Algorithms</w:t>
      </w:r>
    </w:p>
    <w:p w14:paraId="53064A48" w14:textId="0ADA5CE3" w:rsidR="00EB3DF7" w:rsidRDefault="00EB3DF7" w:rsidP="00EB3DF7">
      <w:pPr>
        <w:shd w:val="clear" w:color="auto" w:fill="FFFFFF"/>
        <w:spacing w:after="100" w:afterAutospacing="1" w:line="240" w:lineRule="auto"/>
        <w:ind w:left="720"/>
        <w:rPr>
          <w:rFonts w:ascii="Source Sans Pro" w:hAnsi="Source Sans Pro" w:cs="Times New Roman"/>
          <w:color w:val="212529"/>
          <w:sz w:val="24"/>
          <w:szCs w:val="24"/>
        </w:rPr>
      </w:pPr>
      <w:r w:rsidRPr="00EB3DF7">
        <w:rPr>
          <w:rFonts w:ascii="Source Sans Pro" w:hAnsi="Source Sans Pro" w:cs="Times New Roman"/>
          <w:color w:val="212529"/>
          <w:sz w:val="24"/>
          <w:szCs w:val="24"/>
        </w:rPr>
        <w:t>Deterministic and Non-deterministic Algorithm, Divide and Conquer Algorithm, Series and Parallel Algorithm, Heuristic and Approximate Algorithms</w:t>
      </w:r>
    </w:p>
    <w:p w14:paraId="762A1434" w14:textId="47560162" w:rsidR="00267389" w:rsidRDefault="00267389" w:rsidP="00EB3DF7">
      <w:pPr>
        <w:shd w:val="clear" w:color="auto" w:fill="FFFFFF"/>
        <w:spacing w:after="100" w:afterAutospacing="1" w:line="240" w:lineRule="auto"/>
        <w:ind w:left="720"/>
        <w:rPr>
          <w:rFonts w:ascii="Source Sans Pro" w:hAnsi="Source Sans Pro" w:cs="Times New Roman"/>
          <w:color w:val="212529"/>
          <w:sz w:val="24"/>
          <w:szCs w:val="24"/>
        </w:rPr>
      </w:pPr>
    </w:p>
    <w:p w14:paraId="6809EFC9" w14:textId="38F066EB" w:rsidR="00267389" w:rsidRPr="00267389" w:rsidRDefault="0082796B" w:rsidP="00267389">
      <w:pPr>
        <w:shd w:val="clear" w:color="auto" w:fill="FFFFFF"/>
        <w:spacing w:after="100" w:afterAutospacing="1" w:line="240" w:lineRule="auto"/>
        <w:rPr>
          <w:rFonts w:ascii="Source Sans Pro" w:hAnsi="Source Sans Pro" w:cs="Times New Roman"/>
          <w:color w:val="212529"/>
          <w:sz w:val="24"/>
          <w:szCs w:val="24"/>
        </w:rPr>
      </w:pPr>
      <w:r>
        <w:rPr>
          <w:rFonts w:ascii="Source Sans Pro" w:hAnsi="Source Sans Pro" w:cs="Times New Roman"/>
          <w:b/>
          <w:bCs/>
          <w:color w:val="212529"/>
          <w:sz w:val="24"/>
          <w:szCs w:val="24"/>
        </w:rPr>
        <w:t>L</w:t>
      </w:r>
      <w:r w:rsidR="00267389" w:rsidRPr="00267389">
        <w:rPr>
          <w:rFonts w:ascii="Source Sans Pro" w:hAnsi="Source Sans Pro" w:cs="Times New Roman"/>
          <w:b/>
          <w:bCs/>
          <w:color w:val="212529"/>
          <w:sz w:val="24"/>
          <w:szCs w:val="24"/>
        </w:rPr>
        <w:t>aboratory Works</w:t>
      </w:r>
      <w:r w:rsidR="00267389" w:rsidRPr="00267389">
        <w:rPr>
          <w:rFonts w:ascii="Source Sans Pro" w:hAnsi="Source Sans Pro" w:cs="Times New Roman"/>
          <w:color w:val="212529"/>
          <w:sz w:val="24"/>
          <w:szCs w:val="24"/>
        </w:rPr>
        <w:t> </w:t>
      </w:r>
    </w:p>
    <w:p w14:paraId="6040D872" w14:textId="39A0FD7C"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There shall be 10 lab exercises based on Java</w:t>
      </w:r>
    </w:p>
    <w:p w14:paraId="32BC72DE"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I. Implementations of different operations related to Stack</w:t>
      </w:r>
    </w:p>
    <w:p w14:paraId="028F863E"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2. Implementations of different operations related to linear and circular queues</w:t>
      </w:r>
    </w:p>
    <w:p w14:paraId="571DB8F6"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3. Solutions of TOH and Fibonacci Series using Recursion</w:t>
      </w:r>
    </w:p>
    <w:p w14:paraId="2A4D974D"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lastRenderedPageBreak/>
        <w:t>4. Implementations of different operations related to linked list: singly and doubly linked</w:t>
      </w:r>
    </w:p>
    <w:p w14:paraId="7DB23EF5"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5. Implementation of trees: AVL trees, Balancing of AVL</w:t>
      </w:r>
    </w:p>
    <w:p w14:paraId="3A2642FA"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6. Implementation of Merge sort</w:t>
      </w:r>
    </w:p>
    <w:p w14:paraId="68E441F7"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7. Implementation of different searching technique: sequential, Tree and Binary</w:t>
      </w:r>
    </w:p>
    <w:p w14:paraId="17C39612"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8. Implementation of Graphs: Graph traversals</w:t>
      </w:r>
    </w:p>
    <w:p w14:paraId="4560F540"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9. Implementation of Hashing</w:t>
      </w:r>
    </w:p>
    <w:p w14:paraId="33AD6162" w14:textId="77777777" w:rsidR="00267389" w:rsidRPr="00267389" w:rsidRDefault="00267389" w:rsidP="00267389">
      <w:pPr>
        <w:shd w:val="clear" w:color="auto" w:fill="FFFFFF"/>
        <w:spacing w:after="100" w:afterAutospacing="1" w:line="240" w:lineRule="auto"/>
        <w:rPr>
          <w:rFonts w:ascii="Source Sans Pro" w:hAnsi="Source Sans Pro" w:cs="Times New Roman"/>
          <w:color w:val="212529"/>
          <w:sz w:val="24"/>
          <w:szCs w:val="24"/>
        </w:rPr>
      </w:pPr>
      <w:r w:rsidRPr="00267389">
        <w:rPr>
          <w:rFonts w:ascii="Source Sans Pro" w:hAnsi="Source Sans Pro" w:cs="Times New Roman"/>
          <w:color w:val="212529"/>
          <w:sz w:val="24"/>
          <w:szCs w:val="24"/>
        </w:rPr>
        <w:t>10. Implementations of Heap</w:t>
      </w:r>
    </w:p>
    <w:p w14:paraId="497FD50F" w14:textId="77777777" w:rsidR="00267389" w:rsidRPr="00EB3DF7" w:rsidRDefault="00267389" w:rsidP="00EB3DF7">
      <w:pPr>
        <w:shd w:val="clear" w:color="auto" w:fill="FFFFFF"/>
        <w:spacing w:after="100" w:afterAutospacing="1" w:line="240" w:lineRule="auto"/>
        <w:ind w:left="720"/>
        <w:rPr>
          <w:rFonts w:ascii="Source Sans Pro" w:hAnsi="Source Sans Pro" w:cs="Times New Roman"/>
          <w:color w:val="212529"/>
          <w:sz w:val="24"/>
          <w:szCs w:val="24"/>
        </w:rPr>
      </w:pPr>
    </w:p>
    <w:p w14:paraId="1318C1B1" w14:textId="77777777" w:rsidR="00EB3DF7" w:rsidRPr="00565C4F" w:rsidRDefault="00EB3DF7">
      <w:pPr>
        <w:rPr>
          <w:rFonts w:ascii="Times New Roman" w:hAnsi="Times New Roman" w:cs="Times New Roman"/>
          <w:b/>
          <w:bCs/>
          <w:sz w:val="28"/>
          <w:szCs w:val="28"/>
        </w:rPr>
      </w:pPr>
    </w:p>
    <w:p w14:paraId="11DD7A8D" w14:textId="78B33E5F" w:rsidR="00847B3A" w:rsidRDefault="00847B3A">
      <w:pPr>
        <w:rPr>
          <w:rFonts w:ascii="Times New Roman" w:hAnsi="Times New Roman" w:cs="Times New Roman"/>
          <w:sz w:val="28"/>
          <w:szCs w:val="28"/>
        </w:rPr>
      </w:pPr>
    </w:p>
    <w:p w14:paraId="4CF00BC3" w14:textId="50ABA3F6" w:rsidR="00016CC4" w:rsidRPr="007D51C0" w:rsidRDefault="00016CC4" w:rsidP="00847B3A">
      <w:pPr>
        <w:rPr>
          <w:rFonts w:ascii="Times New Roman" w:hAnsi="Times New Roman" w:cs="Times New Roman"/>
          <w:sz w:val="28"/>
          <w:szCs w:val="28"/>
        </w:rPr>
      </w:pPr>
    </w:p>
    <w:sectPr w:rsidR="00016CC4" w:rsidRPr="007D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7FCA"/>
    <w:multiLevelType w:val="hybridMultilevel"/>
    <w:tmpl w:val="9838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72DD"/>
    <w:multiLevelType w:val="hybridMultilevel"/>
    <w:tmpl w:val="B4B8857C"/>
    <w:lvl w:ilvl="0" w:tplc="ADE6C93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C0"/>
    <w:rsid w:val="00016CC4"/>
    <w:rsid w:val="001D51DB"/>
    <w:rsid w:val="00267389"/>
    <w:rsid w:val="003A381D"/>
    <w:rsid w:val="00503DA2"/>
    <w:rsid w:val="00565C4F"/>
    <w:rsid w:val="007D51C0"/>
    <w:rsid w:val="0082796B"/>
    <w:rsid w:val="00847B3A"/>
    <w:rsid w:val="00AA1B3B"/>
    <w:rsid w:val="00B233F5"/>
    <w:rsid w:val="00BC618B"/>
    <w:rsid w:val="00EB3DF7"/>
    <w:rsid w:val="00F274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63BC"/>
  <w15:chartTrackingRefBased/>
  <w15:docId w15:val="{7276BC8F-2637-4A4F-9C15-724B53E2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7C"/>
    <w:pPr>
      <w:ind w:left="720"/>
      <w:contextualSpacing/>
    </w:pPr>
    <w:rPr>
      <w:rFonts w:cs="Times New Roman"/>
    </w:rPr>
  </w:style>
  <w:style w:type="paragraph" w:styleId="NormalWeb">
    <w:name w:val="Normal (Web)"/>
    <w:basedOn w:val="Normal"/>
    <w:uiPriority w:val="99"/>
    <w:semiHidden/>
    <w:unhideWhenUsed/>
    <w:rsid w:val="00EB3DF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9870">
      <w:bodyDiv w:val="1"/>
      <w:marLeft w:val="0"/>
      <w:marRight w:val="0"/>
      <w:marTop w:val="0"/>
      <w:marBottom w:val="0"/>
      <w:divBdr>
        <w:top w:val="none" w:sz="0" w:space="0" w:color="auto"/>
        <w:left w:val="none" w:sz="0" w:space="0" w:color="auto"/>
        <w:bottom w:val="none" w:sz="0" w:space="0" w:color="auto"/>
        <w:right w:val="none" w:sz="0" w:space="0" w:color="auto"/>
      </w:divBdr>
    </w:div>
    <w:div w:id="1866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2023-02-19T19:27:00Z</dcterms:created>
  <dcterms:modified xsi:type="dcterms:W3CDTF">2023-03-02T07:01:00Z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6c37f1aa-3be3-4499-92ec-deffd8eb6281</vt:lpwstr>
  </property>
</Properties>
</file>