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983D44" w:rsidRDefault="00983D44" w:rsidP="00707754">
      <w:pPr>
        <w:jc w:val="center"/>
        <w:rPr>
          <w:lang w:val="en-US"/>
        </w:rPr>
      </w:pPr>
    </w:p>
    <w:p w:rsidR="00983D44" w:rsidRDefault="00983D44" w:rsidP="00707754">
      <w:pPr>
        <w:jc w:val="center"/>
        <w:rPr>
          <w:lang w:val="en-US"/>
        </w:rPr>
      </w:pPr>
    </w:p>
    <w:p w:rsidR="00063B0A" w:rsidRDefault="00063B0A" w:rsidP="00707754">
      <w:pPr>
        <w:jc w:val="center"/>
        <w:rPr>
          <w:lang w:val="en-US"/>
        </w:rPr>
      </w:pPr>
    </w:p>
    <w:p w:rsidR="00C362BB" w:rsidRDefault="00C362BB" w:rsidP="00707754">
      <w:pPr>
        <w:jc w:val="center"/>
        <w:rPr>
          <w:lang w:val="en-US"/>
        </w:rPr>
      </w:pPr>
    </w:p>
    <w:p w:rsidR="00363F7C" w:rsidRPr="00063B0A" w:rsidRDefault="00363F7C" w:rsidP="00707754">
      <w:pPr>
        <w:jc w:val="center"/>
        <w:rPr>
          <w:lang w:val="en-US"/>
        </w:rPr>
      </w:pPr>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CF0713">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CF0713">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CF0713">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CF0713">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CF0713">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CF0713">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0" w:name="_Toc421874977"/>
      <w:bookmarkStart w:id="1" w:name="_Toc430169048"/>
      <w:r>
        <w:t>Control de Versiones</w:t>
      </w:r>
      <w:bookmarkEnd w:id="0"/>
      <w:bookmarkEnd w:id="1"/>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580E76" w:rsidP="00023CA8">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580E76" w:rsidP="002F6B73">
            <w:pPr>
              <w:ind w:right="36"/>
              <w:jc w:val="center"/>
              <w:rPr>
                <w:rFonts w:cs="Calibri"/>
                <w:sz w:val="20"/>
                <w:szCs w:val="20"/>
              </w:rPr>
            </w:pPr>
          </w:p>
        </w:tc>
        <w:tc>
          <w:tcPr>
            <w:tcW w:w="1416" w:type="dxa"/>
            <w:vAlign w:val="center"/>
          </w:tcPr>
          <w:p w:rsidR="00580E76" w:rsidRPr="00107A39" w:rsidRDefault="00580E76" w:rsidP="002F6B73">
            <w:pPr>
              <w:ind w:right="36"/>
              <w:jc w:val="center"/>
              <w:rPr>
                <w:rFonts w:cs="Calibri"/>
                <w:sz w:val="20"/>
                <w:szCs w:val="20"/>
              </w:rPr>
            </w:pP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2" w:name="_Toc430169049"/>
      <w:r>
        <w:lastRenderedPageBreak/>
        <w:t>Introducción</w:t>
      </w:r>
      <w:bookmarkEnd w:id="2"/>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3" w:name="_Toc430169050"/>
      <w:r>
        <w:t>Propósito</w:t>
      </w:r>
      <w:bookmarkEnd w:id="3"/>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4" w:name="_Toc430169051"/>
      <w:r>
        <w:t>Alcance</w:t>
      </w:r>
      <w:bookmarkEnd w:id="4"/>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5" w:name="_Toc430169052"/>
      <w:r w:rsidRPr="00180D4D">
        <w:t>Definiciones</w:t>
      </w:r>
      <w:bookmarkEnd w:id="5"/>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w:t>
      </w:r>
      <w:proofErr w:type="spellStart"/>
      <w:r w:rsidRPr="000E3A50">
        <w:rPr>
          <w:b/>
          <w:lang w:eastAsia="en-US"/>
        </w:rPr>
        <w:t>baseline</w:t>
      </w:r>
      <w:proofErr w:type="spellEnd"/>
      <w:r w:rsidRPr="000E3A50">
        <w:rPr>
          <w:b/>
          <w:lang w:eastAsia="en-US"/>
        </w:rPr>
        <w:t>):</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w:t>
      </w:r>
      <w:proofErr w:type="spellStart"/>
      <w:r w:rsidRPr="000E3A50">
        <w:rPr>
          <w:b/>
          <w:lang w:eastAsia="en-US"/>
        </w:rPr>
        <w:t>mainline</w:t>
      </w:r>
      <w:proofErr w:type="spellEnd"/>
      <w:r w:rsidRPr="000E3A50">
        <w:rPr>
          <w:b/>
          <w:lang w:eastAsia="en-US"/>
        </w:rPr>
        <w:t>):</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w:t>
      </w:r>
      <w:proofErr w:type="spellStart"/>
      <w:r w:rsidRPr="000E3A50">
        <w:rPr>
          <w:b/>
          <w:lang w:eastAsia="en-US"/>
        </w:rPr>
        <w:t>Release</w:t>
      </w:r>
      <w:proofErr w:type="spellEnd"/>
      <w:r w:rsidRPr="000E3A50">
        <w:rPr>
          <w:b/>
          <w:lang w:eastAsia="en-US"/>
        </w:rPr>
        <w:t>):</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w:t>
      </w:r>
      <w:proofErr w:type="spellStart"/>
      <w:r w:rsidRPr="000E3A50">
        <w:rPr>
          <w:b/>
          <w:lang w:eastAsia="en-US"/>
        </w:rPr>
        <w:t>Branching</w:t>
      </w:r>
      <w:proofErr w:type="spellEnd"/>
      <w:r w:rsidRPr="000E3A50">
        <w:rPr>
          <w:b/>
          <w:lang w:eastAsia="en-US"/>
        </w:rPr>
        <w:t>):</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w:t>
      </w:r>
      <w:proofErr w:type="spellStart"/>
      <w:r w:rsidRPr="000E3A50">
        <w:rPr>
          <w:b/>
          <w:lang w:eastAsia="en-US"/>
        </w:rPr>
        <w:t>Merging</w:t>
      </w:r>
      <w:proofErr w:type="spellEnd"/>
      <w:r w:rsidRPr="000E3A50">
        <w:rPr>
          <w:b/>
          <w:lang w:eastAsia="en-US"/>
        </w:rPr>
        <w:t>):</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6" w:name="_Toc430169053"/>
      <w:r>
        <w:t xml:space="preserve">Gestión de </w:t>
      </w:r>
      <w:r w:rsidR="000E3A50">
        <w:t>la C</w:t>
      </w:r>
      <w:r>
        <w:t>onfiguración del Software (SCM)</w:t>
      </w:r>
      <w:bookmarkEnd w:id="6"/>
    </w:p>
    <w:p w:rsidR="002B164E" w:rsidRPr="002B164E" w:rsidRDefault="00180D4D" w:rsidP="009931AA">
      <w:pPr>
        <w:pStyle w:val="Ttulo2"/>
        <w:jc w:val="both"/>
      </w:pPr>
      <w:bookmarkStart w:id="7" w:name="_Toc430169054"/>
      <w:r>
        <w:t>Organización</w:t>
      </w:r>
      <w:bookmarkEnd w:id="7"/>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8" w:name="_Toc430169055"/>
      <w:r>
        <w:t>Roles y/o r</w:t>
      </w:r>
      <w:r w:rsidR="00180D4D">
        <w:t>esponsabilidades</w:t>
      </w:r>
      <w:bookmarkEnd w:id="8"/>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9" w:name="_Toc430169056"/>
      <w:r>
        <w:lastRenderedPageBreak/>
        <w:t>Políticas, normativas y procedimientos</w:t>
      </w:r>
      <w:bookmarkEnd w:id="9"/>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0" w:name="_Toc430169057"/>
      <w:r>
        <w:t>Herramientas e infraestructura TI</w:t>
      </w:r>
      <w:bookmarkEnd w:id="10"/>
    </w:p>
    <w:p w:rsidR="00141CBF" w:rsidRDefault="00141CBF" w:rsidP="00141CBF">
      <w:pPr>
        <w:rPr>
          <w:lang w:eastAsia="en-US"/>
        </w:rPr>
      </w:pPr>
      <w:r>
        <w:rPr>
          <w:lang w:eastAsia="en-US"/>
        </w:rPr>
        <w:t xml:space="preserve">La herramienta que se utilizará será el sistema de control de versiones </w:t>
      </w:r>
      <w:proofErr w:type="spellStart"/>
      <w:r>
        <w:rPr>
          <w:lang w:eastAsia="en-US"/>
        </w:rPr>
        <w:t>GitHub</w:t>
      </w:r>
      <w:proofErr w:type="spellEnd"/>
      <w:r>
        <w:rPr>
          <w:lang w:eastAsia="en-US"/>
        </w:rPr>
        <w:t xml:space="preserve">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ED6312"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0"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1" w:name="_Toc430169058"/>
      <w:r>
        <w:t>Calendario</w:t>
      </w:r>
      <w:bookmarkEnd w:id="11"/>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2" w:name="_Toc430169059"/>
      <w:r>
        <w:lastRenderedPageBreak/>
        <w:t>Actividades de la gestión de configuración del Software (SCM)</w:t>
      </w:r>
      <w:bookmarkEnd w:id="12"/>
    </w:p>
    <w:p w:rsidR="00180D4D" w:rsidRDefault="00180D4D" w:rsidP="00CE4049">
      <w:pPr>
        <w:pStyle w:val="Ttulo2"/>
        <w:jc w:val="both"/>
      </w:pPr>
      <w:bookmarkStart w:id="13" w:name="_Toc430169060"/>
      <w:r>
        <w:t>Identificación de la configuración</w:t>
      </w:r>
      <w:bookmarkEnd w:id="13"/>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4"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4"/>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5" w:name="_Toc430169062"/>
      <w:r>
        <w:t>Inventario</w:t>
      </w:r>
      <w:r w:rsidR="001E19D9">
        <w:t xml:space="preserve"> d</w:t>
      </w:r>
      <w:r w:rsidR="009137D6" w:rsidRPr="0006759D">
        <w:t xml:space="preserve">e items </w:t>
      </w:r>
      <w:r w:rsidR="009137D6">
        <w:t>SCM</w:t>
      </w:r>
      <w:bookmarkEnd w:id="15"/>
    </w:p>
    <w:p w:rsidR="00D20638" w:rsidRPr="00D20638" w:rsidRDefault="00D20638" w:rsidP="00D20638">
      <w:pPr>
        <w:rPr>
          <w:lang w:eastAsia="en-US"/>
        </w:rPr>
      </w:pPr>
      <w:r>
        <w:rPr>
          <w:lang w:eastAsia="en-US"/>
        </w:rPr>
        <w:t>Para los diferentes proyectos manejados, se usarán los siguientes ítems:</w:t>
      </w:r>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D20638" w:rsidRDefault="00D20638">
      <w:pPr>
        <w:spacing w:after="200" w:line="276" w:lineRule="auto"/>
        <w:ind w:left="0"/>
        <w:rPr>
          <w:lang w:eastAsia="en-US"/>
        </w:rPr>
      </w:pPr>
      <w:r>
        <w:rPr>
          <w:lang w:eastAsia="en-US"/>
        </w:rPr>
        <w:br w:type="page"/>
      </w:r>
    </w:p>
    <w:p w:rsidR="00D20638" w:rsidRPr="00D20638" w:rsidRDefault="00D20638" w:rsidP="00D20638">
      <w:pPr>
        <w:keepNext/>
        <w:keepLines/>
        <w:numPr>
          <w:ilvl w:val="1"/>
          <w:numId w:val="1"/>
        </w:numPr>
        <w:spacing w:before="200" w:line="276" w:lineRule="auto"/>
        <w:outlineLvl w:val="1"/>
        <w:rPr>
          <w:rFonts w:asciiTheme="majorHAnsi" w:eastAsiaTheme="majorEastAsia" w:hAnsiTheme="majorHAnsi" w:cstheme="majorBidi"/>
          <w:b/>
          <w:bCs/>
          <w:color w:val="4F81BD" w:themeColor="accent1"/>
          <w:sz w:val="26"/>
          <w:szCs w:val="26"/>
          <w:lang w:eastAsia="en-US"/>
        </w:rPr>
      </w:pPr>
      <w:r w:rsidRPr="00D20638">
        <w:rPr>
          <w:rFonts w:asciiTheme="majorHAnsi" w:eastAsiaTheme="majorEastAsia" w:hAnsiTheme="majorHAnsi" w:cstheme="majorBidi"/>
          <w:b/>
          <w:bCs/>
          <w:color w:val="4F81BD" w:themeColor="accent1"/>
          <w:sz w:val="26"/>
          <w:szCs w:val="26"/>
          <w:lang w:eastAsia="en-US"/>
        </w:rPr>
        <w:lastRenderedPageBreak/>
        <w:t>Control</w:t>
      </w:r>
    </w:p>
    <w:p w:rsidR="00D20638" w:rsidRPr="00D20638" w:rsidRDefault="00D20638" w:rsidP="00D20638">
      <w:pPr>
        <w:rPr>
          <w:lang w:eastAsia="en-US"/>
        </w:rPr>
      </w:pPr>
      <w:r w:rsidRPr="00D20638">
        <w:rPr>
          <w:lang w:eastAsia="en-US"/>
        </w:rPr>
        <w:t>En esta actividad se definen las “líneas bases” a usar dentro del desarrollo de los múltiples proyectos así como la definición de las librerías a implementar.</w:t>
      </w:r>
    </w:p>
    <w:p w:rsidR="00D20638" w:rsidRPr="00D20638" w:rsidRDefault="00D20638" w:rsidP="00D20638">
      <w:pPr>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r w:rsidRPr="00D20638">
        <w:rPr>
          <w:rFonts w:asciiTheme="majorHAnsi" w:eastAsiaTheme="majorEastAsia" w:hAnsiTheme="majorHAnsi" w:cstheme="majorBidi"/>
          <w:b/>
          <w:bCs/>
          <w:color w:val="4F81BD" w:themeColor="accent1"/>
          <w:sz w:val="22"/>
          <w:szCs w:val="22"/>
          <w:lang w:eastAsia="en-US"/>
        </w:rPr>
        <w:t>Líneas Base</w:t>
      </w:r>
    </w:p>
    <w:p w:rsidR="00D20638" w:rsidRPr="00D20638" w:rsidRDefault="00D20638" w:rsidP="00D20638">
      <w:pPr>
        <w:rPr>
          <w:lang w:eastAsia="en-US"/>
        </w:rPr>
      </w:pPr>
    </w:p>
    <w:p w:rsidR="00D20638" w:rsidRPr="00D20638" w:rsidRDefault="00D20638" w:rsidP="00D20638">
      <w:pPr>
        <w:rPr>
          <w:lang w:eastAsia="en-US"/>
        </w:rPr>
      </w:pPr>
    </w:p>
    <w:tbl>
      <w:tblPr>
        <w:tblW w:w="10206" w:type="dxa"/>
        <w:tblInd w:w="70" w:type="dxa"/>
        <w:tblCellMar>
          <w:left w:w="70" w:type="dxa"/>
          <w:right w:w="70" w:type="dxa"/>
        </w:tblCellMar>
        <w:tblLook w:val="04A0" w:firstRow="1" w:lastRow="0" w:firstColumn="1" w:lastColumn="0" w:noHBand="0" w:noVBand="1"/>
      </w:tblPr>
      <w:tblGrid>
        <w:gridCol w:w="1760"/>
        <w:gridCol w:w="2520"/>
        <w:gridCol w:w="2808"/>
        <w:gridCol w:w="3118"/>
      </w:tblGrid>
      <w:tr w:rsidR="00D20638" w:rsidRPr="00D20638" w:rsidTr="00D20638">
        <w:trPr>
          <w:trHeight w:val="300"/>
        </w:trPr>
        <w:tc>
          <w:tcPr>
            <w:tcW w:w="176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Clasificación</w:t>
            </w:r>
          </w:p>
        </w:tc>
        <w:tc>
          <w:tcPr>
            <w:tcW w:w="2520"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Líneas Base</w:t>
            </w:r>
          </w:p>
        </w:tc>
        <w:tc>
          <w:tcPr>
            <w:tcW w:w="280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Hito</w:t>
            </w:r>
          </w:p>
        </w:tc>
        <w:tc>
          <w:tcPr>
            <w:tcW w:w="3118" w:type="dxa"/>
            <w:tcBorders>
              <w:top w:val="nil"/>
              <w:left w:val="nil"/>
              <w:bottom w:val="nil"/>
              <w:right w:val="nil"/>
            </w:tcBorders>
            <w:shd w:val="clear" w:color="000000" w:fill="538DD5"/>
            <w:noWrap/>
            <w:vAlign w:val="bottom"/>
            <w:hideMark/>
          </w:tcPr>
          <w:p w:rsidR="00D20638" w:rsidRPr="00D20638" w:rsidRDefault="00D20638" w:rsidP="00D20638">
            <w:pPr>
              <w:ind w:left="0"/>
              <w:jc w:val="center"/>
              <w:rPr>
                <w:rFonts w:eastAsia="Times New Roman" w:cs="Times New Roman"/>
                <w:b/>
                <w:bCs/>
                <w:color w:val="FFFFFF"/>
                <w:sz w:val="22"/>
                <w:szCs w:val="22"/>
                <w:lang w:eastAsia="es-PE"/>
              </w:rPr>
            </w:pPr>
            <w:r w:rsidRPr="00D20638">
              <w:rPr>
                <w:rFonts w:eastAsia="Times New Roman" w:cs="Times New Roman"/>
                <w:b/>
                <w:bCs/>
                <w:color w:val="FFFFFF"/>
                <w:sz w:val="22"/>
                <w:szCs w:val="22"/>
                <w:lang w:eastAsia="es-PE"/>
              </w:rPr>
              <w:t>Items</w:t>
            </w:r>
          </w:p>
        </w:tc>
      </w:tr>
      <w:tr w:rsidR="00D20638" w:rsidRPr="00D20638" w:rsidTr="00D20638">
        <w:trPr>
          <w:trHeight w:val="300"/>
        </w:trPr>
        <w:tc>
          <w:tcPr>
            <w:tcW w:w="1760" w:type="dxa"/>
            <w:tcBorders>
              <w:top w:val="single" w:sz="4" w:space="0" w:color="auto"/>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Planificación</w:t>
            </w:r>
          </w:p>
        </w:tc>
        <w:tc>
          <w:tcPr>
            <w:tcW w:w="2520" w:type="dxa"/>
            <w:tcBorders>
              <w:top w:val="single" w:sz="4" w:space="0" w:color="auto"/>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LB_Planificación</w:t>
            </w:r>
          </w:p>
        </w:tc>
        <w:tc>
          <w:tcPr>
            <w:tcW w:w="280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de fase de Planificación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Proyecto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procesos del Negocio</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Desarrollo</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LB_Requisitos</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Fin primera iteración de identificación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Lista de Requisitos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Requisitos</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LB_Diseño</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Ultima iteración de diseño</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Especificaciones de CU y Clases del Sistema</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Matriz de trazabilidad de CU vs Clases</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Plan de Pruebas: unitario, integración, aceptación</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Documento de Arquitectura</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LB_Codificacion</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cada iteración</w:t>
            </w:r>
          </w:p>
        </w:tc>
        <w:tc>
          <w:tcPr>
            <w:tcW w:w="3118" w:type="dxa"/>
            <w:tcBorders>
              <w:top w:val="single" w:sz="4" w:space="0" w:color="auto"/>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Código fuente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Documentación del código</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LB_Integracion y Pruebas</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ultima iteración de codificación</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integración</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nil"/>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Resultado de las pruebas de aceptación</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nil"/>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single" w:sz="4" w:space="0" w:color="auto"/>
              <w:bottom w:val="single" w:sz="4" w:space="0" w:color="auto"/>
              <w:right w:val="nil"/>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single" w:sz="4" w:space="0" w:color="auto"/>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Implementación</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LB_Aceptacion y entrega</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Al final de fase de aceptación</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Software</w:t>
            </w:r>
          </w:p>
        </w:tc>
      </w:tr>
      <w:tr w:rsidR="00D20638" w:rsidRPr="00D20638" w:rsidTr="00D20638">
        <w:trPr>
          <w:trHeight w:val="3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Manuales de usuario</w:t>
            </w:r>
          </w:p>
        </w:tc>
      </w:tr>
      <w:tr w:rsidR="00D20638" w:rsidRPr="00D20638" w:rsidTr="00D20638">
        <w:trPr>
          <w:trHeight w:val="600"/>
        </w:trPr>
        <w:tc>
          <w:tcPr>
            <w:tcW w:w="1760" w:type="dxa"/>
            <w:tcBorders>
              <w:top w:val="nil"/>
              <w:left w:val="single" w:sz="4" w:space="0" w:color="auto"/>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nil"/>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nil"/>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Descripción de la versión del software</w:t>
            </w:r>
          </w:p>
        </w:tc>
      </w:tr>
      <w:tr w:rsidR="00D20638" w:rsidRPr="00D20638" w:rsidTr="00D20638">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520" w:type="dxa"/>
            <w:tcBorders>
              <w:top w:val="nil"/>
              <w:left w:val="nil"/>
              <w:bottom w:val="single" w:sz="4" w:space="0" w:color="auto"/>
              <w:right w:val="single" w:sz="4" w:space="0" w:color="auto"/>
            </w:tcBorders>
            <w:shd w:val="clear" w:color="auto" w:fill="auto"/>
            <w:noWrap/>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280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c>
          <w:tcPr>
            <w:tcW w:w="3118" w:type="dxa"/>
            <w:tcBorders>
              <w:top w:val="nil"/>
              <w:left w:val="nil"/>
              <w:bottom w:val="single" w:sz="4" w:space="0" w:color="auto"/>
              <w:right w:val="single" w:sz="4" w:space="0" w:color="auto"/>
            </w:tcBorders>
            <w:shd w:val="clear" w:color="auto" w:fill="auto"/>
            <w:vAlign w:val="bottom"/>
            <w:hideMark/>
          </w:tcPr>
          <w:p w:rsidR="00D20638" w:rsidRPr="00D20638" w:rsidRDefault="00D20638" w:rsidP="00D20638">
            <w:pPr>
              <w:ind w:left="0"/>
              <w:rPr>
                <w:rFonts w:eastAsia="Times New Roman" w:cs="Times New Roman"/>
                <w:color w:val="000000"/>
                <w:sz w:val="22"/>
                <w:szCs w:val="22"/>
                <w:lang w:eastAsia="es-PE"/>
              </w:rPr>
            </w:pPr>
            <w:r w:rsidRPr="00D20638">
              <w:rPr>
                <w:rFonts w:eastAsia="Times New Roman" w:cs="Times New Roman"/>
                <w:color w:val="000000"/>
                <w:sz w:val="22"/>
                <w:szCs w:val="22"/>
                <w:lang w:eastAsia="es-PE"/>
              </w:rPr>
              <w:t> </w:t>
            </w:r>
          </w:p>
        </w:tc>
      </w:tr>
    </w:tbl>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rPr>
          <w:lang w:eastAsia="en-US"/>
        </w:rPr>
      </w:pPr>
    </w:p>
    <w:p w:rsidR="00D20638" w:rsidRPr="00D20638" w:rsidRDefault="00D20638" w:rsidP="00D20638">
      <w:pPr>
        <w:ind w:left="0"/>
        <w:rPr>
          <w:lang w:eastAsia="en-US"/>
        </w:rPr>
      </w:pPr>
    </w:p>
    <w:p w:rsidR="00D20638" w:rsidRPr="00D20638" w:rsidRDefault="00D20638" w:rsidP="00D20638">
      <w:pPr>
        <w:keepNext/>
        <w:keepLines/>
        <w:numPr>
          <w:ilvl w:val="2"/>
          <w:numId w:val="1"/>
        </w:numPr>
        <w:spacing w:before="200" w:line="276" w:lineRule="auto"/>
        <w:outlineLvl w:val="2"/>
        <w:rPr>
          <w:rFonts w:asciiTheme="majorHAnsi" w:eastAsiaTheme="majorEastAsia" w:hAnsiTheme="majorHAnsi" w:cstheme="majorBidi"/>
          <w:b/>
          <w:bCs/>
          <w:color w:val="4F81BD" w:themeColor="accent1"/>
          <w:sz w:val="22"/>
          <w:szCs w:val="22"/>
          <w:lang w:eastAsia="en-US"/>
        </w:rPr>
      </w:pPr>
      <w:r w:rsidRPr="00D20638">
        <w:rPr>
          <w:rFonts w:asciiTheme="majorHAnsi" w:eastAsiaTheme="majorEastAsia" w:hAnsiTheme="majorHAnsi" w:cstheme="majorBidi"/>
          <w:b/>
          <w:bCs/>
          <w:color w:val="4F81BD" w:themeColor="accent1"/>
          <w:sz w:val="22"/>
          <w:szCs w:val="22"/>
          <w:lang w:eastAsia="en-US"/>
        </w:rPr>
        <w:lastRenderedPageBreak/>
        <w:t>Librerías Controladas</w:t>
      </w:r>
    </w:p>
    <w:p w:rsid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Librería Principal</w:t>
      </w:r>
    </w:p>
    <w:p w:rsidR="00ED6312" w:rsidRPr="00D20638" w:rsidRDefault="00ED6312" w:rsidP="00ED6312">
      <w:pPr>
        <w:pStyle w:val="Sinespaciado"/>
        <w:ind w:left="864"/>
      </w:pPr>
      <w:r>
        <w:t>Librería donde se almacenas las líneas base de cada proyecto manejado por SURP</w:t>
      </w:r>
    </w:p>
    <w:p w:rsidR="00D20638" w:rsidRPr="00ED6312" w:rsidRDefault="00D20638" w:rsidP="00D20638">
      <w:pPr>
        <w:ind w:left="864"/>
        <w:rPr>
          <w:b/>
        </w:rPr>
      </w:pPr>
      <w:r w:rsidRPr="00ED6312">
        <w:rPr>
          <w:b/>
        </w:rPr>
        <w:t>Responsable</w:t>
      </w:r>
    </w:p>
    <w:p w:rsidR="00ED6312" w:rsidRPr="00ED6312" w:rsidRDefault="00ED6312" w:rsidP="00D20638">
      <w:pPr>
        <w:ind w:left="864"/>
      </w:pPr>
      <w:r>
        <w:rPr>
          <w:b/>
        </w:rPr>
        <w:tab/>
      </w:r>
      <w:r w:rsidRPr="00ED6312">
        <w:t>Gestor de la Configuración y el Bibliotecario</w:t>
      </w:r>
    </w:p>
    <w:p w:rsidR="00D20638" w:rsidRDefault="00D20638" w:rsidP="00D20638">
      <w:pPr>
        <w:ind w:left="864"/>
        <w:rPr>
          <w:b/>
        </w:rPr>
      </w:pPr>
      <w:r w:rsidRPr="00ED6312">
        <w:rPr>
          <w:b/>
        </w:rPr>
        <w:t>Actividades</w:t>
      </w:r>
    </w:p>
    <w:p w:rsidR="00ED6312" w:rsidRPr="00ED6312" w:rsidRDefault="00ED6312" w:rsidP="00ED6312">
      <w:pPr>
        <w:ind w:left="1404"/>
      </w:pPr>
      <w:r w:rsidRPr="00ED6312">
        <w:t>Mantener actualizadas las diferentes líneas bases a través de todo el ciclo de vida de cada proyecto</w:t>
      </w:r>
    </w:p>
    <w:p w:rsidR="00D20638" w:rsidRDefault="00D20638" w:rsidP="00D20638">
      <w:pPr>
        <w:ind w:left="864"/>
        <w:rPr>
          <w:b/>
        </w:rPr>
      </w:pPr>
      <w:r w:rsidRPr="00ED6312">
        <w:rPr>
          <w:b/>
        </w:rPr>
        <w:t>Contenido</w:t>
      </w:r>
    </w:p>
    <w:p w:rsidR="00CF0713" w:rsidRPr="00CF0713" w:rsidRDefault="00CF0713" w:rsidP="00D20638">
      <w:pPr>
        <w:ind w:left="864"/>
      </w:pPr>
      <w:r w:rsidRPr="00CF0713">
        <w:tab/>
      </w:r>
      <w:proofErr w:type="spellStart"/>
      <w:r w:rsidRPr="00CF0713">
        <w:t>LB_Planificación</w:t>
      </w:r>
      <w:proofErr w:type="spellEnd"/>
    </w:p>
    <w:p w:rsidR="00CF0713" w:rsidRPr="00CF0713" w:rsidRDefault="00CF0713" w:rsidP="00CF0713">
      <w:pPr>
        <w:ind w:left="864" w:firstLine="552"/>
      </w:pPr>
      <w:proofErr w:type="spellStart"/>
      <w:r w:rsidRPr="00CF0713">
        <w:t>LB_Requisitos</w:t>
      </w:r>
      <w:proofErr w:type="spellEnd"/>
    </w:p>
    <w:p w:rsidR="00CF0713" w:rsidRPr="00CF0713" w:rsidRDefault="00CF0713" w:rsidP="00CF0713">
      <w:pPr>
        <w:ind w:left="864" w:firstLine="552"/>
      </w:pPr>
      <w:proofErr w:type="spellStart"/>
      <w:r w:rsidRPr="00CF0713">
        <w:t>LB_Diseño</w:t>
      </w:r>
      <w:proofErr w:type="spellEnd"/>
    </w:p>
    <w:p w:rsidR="00CF0713" w:rsidRPr="00CF0713" w:rsidRDefault="00CF0713" w:rsidP="00CF0713">
      <w:pPr>
        <w:ind w:left="864" w:firstLine="552"/>
      </w:pPr>
      <w:proofErr w:type="spellStart"/>
      <w:r w:rsidRPr="00CF0713">
        <w:t>LB_Codificacion</w:t>
      </w:r>
      <w:proofErr w:type="spellEnd"/>
    </w:p>
    <w:p w:rsidR="00CF0713" w:rsidRPr="00CF0713" w:rsidRDefault="00CF0713" w:rsidP="00CF0713">
      <w:pPr>
        <w:ind w:left="864" w:firstLine="552"/>
      </w:pPr>
      <w:proofErr w:type="spellStart"/>
      <w:r w:rsidRPr="00CF0713">
        <w:t>LB_Integracion</w:t>
      </w:r>
      <w:proofErr w:type="spellEnd"/>
      <w:r w:rsidRPr="00CF0713">
        <w:t xml:space="preserve"> y Pruebas</w:t>
      </w:r>
    </w:p>
    <w:p w:rsidR="00CF0713" w:rsidRPr="00CF0713" w:rsidRDefault="00CF0713" w:rsidP="00CF0713">
      <w:pPr>
        <w:ind w:left="864" w:firstLine="552"/>
      </w:pPr>
      <w:proofErr w:type="spellStart"/>
      <w:r w:rsidRPr="00CF0713">
        <w:t>LB_Aceptacion</w:t>
      </w:r>
      <w:proofErr w:type="spellEnd"/>
      <w:r w:rsidRPr="00CF0713">
        <w:t xml:space="preserve">  y Entregas</w:t>
      </w:r>
    </w:p>
    <w:p w:rsidR="00CF0713" w:rsidRPr="00ED6312" w:rsidRDefault="00CF0713" w:rsidP="00CF0713">
      <w:pPr>
        <w:ind w:left="864" w:firstLine="552"/>
        <w:rPr>
          <w:b/>
        </w:rPr>
      </w:pPr>
    </w:p>
    <w:p w:rsidR="00D20638" w:rsidRDefault="00D20638" w:rsidP="00D20638">
      <w:pPr>
        <w:ind w:left="864"/>
        <w:rPr>
          <w:b/>
        </w:rPr>
      </w:pPr>
      <w:r w:rsidRPr="00ED6312">
        <w:rPr>
          <w:b/>
        </w:rPr>
        <w:t>Accesos</w:t>
      </w:r>
    </w:p>
    <w:p w:rsidR="0008603D" w:rsidRPr="0008603D" w:rsidRDefault="0008603D" w:rsidP="00D20638">
      <w:pPr>
        <w:ind w:left="864"/>
      </w:pPr>
      <w:r>
        <w:rPr>
          <w:b/>
        </w:rPr>
        <w:tab/>
      </w:r>
      <w:r w:rsidRPr="0008603D">
        <w:t>Gestor Configuración: Lectura,</w:t>
      </w:r>
      <w:r>
        <w:t xml:space="preserve"> </w:t>
      </w:r>
      <w:r w:rsidRPr="0008603D">
        <w:t>Escritura,</w:t>
      </w:r>
      <w:r>
        <w:t xml:space="preserve"> </w:t>
      </w:r>
      <w:r w:rsidRPr="0008603D">
        <w:t>Ejecutar y Eliminar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 y Eliminar</w:t>
      </w:r>
    </w:p>
    <w:p w:rsidR="0008603D" w:rsidRPr="0008603D" w:rsidRDefault="0008603D" w:rsidP="0008603D">
      <w:pPr>
        <w:ind w:left="864" w:firstLine="552"/>
      </w:pPr>
      <w:r>
        <w:t>Jefe de Proyecto: Leer, Escribir, Ejecutar</w:t>
      </w:r>
    </w:p>
    <w:p w:rsidR="0008603D" w:rsidRPr="0008603D" w:rsidRDefault="0008603D" w:rsidP="0008603D">
      <w:pPr>
        <w:ind w:left="864" w:firstLine="552"/>
      </w:pPr>
      <w:r>
        <w:t>Grupo Desarrollo</w:t>
      </w:r>
      <w:r>
        <w:t>: Leer, Ejecutar</w:t>
      </w:r>
    </w:p>
    <w:p w:rsidR="00006DB1" w:rsidRDefault="00D20638" w:rsidP="00006DB1">
      <w:pPr>
        <w:keepNext/>
        <w:keepLines/>
        <w:numPr>
          <w:ilvl w:val="3"/>
          <w:numId w:val="1"/>
        </w:numPr>
        <w:spacing w:before="200"/>
        <w:outlineLvl w:val="3"/>
        <w:rPr>
          <w:rFonts w:asciiTheme="majorHAnsi" w:eastAsiaTheme="majorEastAsia" w:hAnsiTheme="majorHAnsi" w:cstheme="majorBidi"/>
          <w:b/>
          <w:bCs/>
          <w:i/>
          <w:iCs/>
          <w:color w:val="4F81BD" w:themeColor="accent1"/>
        </w:rPr>
      </w:pPr>
      <w:r w:rsidRPr="00D20638">
        <w:rPr>
          <w:rFonts w:asciiTheme="majorHAnsi" w:eastAsiaTheme="majorEastAsia" w:hAnsiTheme="majorHAnsi" w:cstheme="majorBidi"/>
          <w:b/>
          <w:bCs/>
          <w:i/>
          <w:iCs/>
          <w:color w:val="4F81BD" w:themeColor="accent1"/>
        </w:rPr>
        <w:t>Desarrollo</w:t>
      </w:r>
    </w:p>
    <w:p w:rsidR="00006DB1" w:rsidRPr="00D20638" w:rsidRDefault="00006DB1" w:rsidP="00006DB1">
      <w:pPr>
        <w:pStyle w:val="Sinespaciado"/>
        <w:ind w:left="864"/>
      </w:pPr>
      <w:r>
        <w:t>Librería donde se almacenas las líneas base de cada proyecto manejado por SURP</w:t>
      </w:r>
    </w:p>
    <w:p w:rsidR="00006DB1" w:rsidRPr="00ED6312" w:rsidRDefault="00006DB1" w:rsidP="00006DB1">
      <w:pPr>
        <w:ind w:left="864"/>
        <w:rPr>
          <w:b/>
        </w:rPr>
      </w:pPr>
      <w:r w:rsidRPr="00ED6312">
        <w:rPr>
          <w:b/>
        </w:rPr>
        <w:t>Responsable</w:t>
      </w:r>
    </w:p>
    <w:p w:rsidR="00006DB1" w:rsidRPr="00006DB1" w:rsidRDefault="00006DB1" w:rsidP="00006DB1">
      <w:pPr>
        <w:ind w:left="864"/>
      </w:pPr>
      <w:r w:rsidRPr="00006DB1">
        <w:tab/>
      </w:r>
      <w:r w:rsidRPr="00006DB1">
        <w:t>Jefe de Proyectos</w:t>
      </w:r>
      <w:r w:rsidR="00604EEC">
        <w:t xml:space="preserve"> y</w:t>
      </w:r>
      <w:r w:rsidRPr="00006DB1">
        <w:t xml:space="preserve"> </w:t>
      </w:r>
      <w:r w:rsidR="00604EEC">
        <w:t>A</w:t>
      </w:r>
      <w:r w:rsidR="0008603D">
        <w:t>rquitecto de software</w:t>
      </w:r>
    </w:p>
    <w:p w:rsidR="00006DB1" w:rsidRDefault="00006DB1" w:rsidP="00006DB1">
      <w:pPr>
        <w:ind w:left="864"/>
        <w:rPr>
          <w:b/>
        </w:rPr>
      </w:pPr>
      <w:r w:rsidRPr="00ED6312">
        <w:rPr>
          <w:b/>
        </w:rPr>
        <w:t>Actividades</w:t>
      </w:r>
    </w:p>
    <w:p w:rsidR="00006DB1" w:rsidRDefault="00006DB1" w:rsidP="00006DB1">
      <w:pPr>
        <w:ind w:left="1404"/>
      </w:pPr>
      <w:r w:rsidRPr="00ED6312">
        <w:t xml:space="preserve">Mantener actualizadas las diferentes </w:t>
      </w:r>
      <w:r>
        <w:t>versiones de los componentes software a desarrollar.</w:t>
      </w:r>
    </w:p>
    <w:p w:rsidR="00604EEC" w:rsidRPr="00ED6312" w:rsidRDefault="00604EEC" w:rsidP="00006DB1">
      <w:pPr>
        <w:ind w:left="1404"/>
      </w:pPr>
      <w:proofErr w:type="spellStart"/>
      <w:r>
        <w:t>Checkin</w:t>
      </w:r>
      <w:proofErr w:type="spellEnd"/>
      <w:r>
        <w:t xml:space="preserve"> y </w:t>
      </w:r>
      <w:proofErr w:type="spellStart"/>
      <w:r>
        <w:t>Check</w:t>
      </w:r>
      <w:proofErr w:type="spellEnd"/>
      <w:r>
        <w:t xml:space="preserve"> </w:t>
      </w:r>
      <w:proofErr w:type="spellStart"/>
      <w:r>
        <w:t>out</w:t>
      </w:r>
      <w:proofErr w:type="spellEnd"/>
      <w:r>
        <w:t xml:space="preserve"> de los diferentes niveles de integración</w:t>
      </w:r>
    </w:p>
    <w:p w:rsidR="00006DB1" w:rsidRDefault="00006DB1" w:rsidP="00006DB1">
      <w:pPr>
        <w:ind w:left="864"/>
        <w:rPr>
          <w:b/>
        </w:rPr>
      </w:pPr>
      <w:r w:rsidRPr="00ED6312">
        <w:rPr>
          <w:b/>
        </w:rPr>
        <w:t>Contenido</w:t>
      </w:r>
    </w:p>
    <w:p w:rsidR="00006DB1" w:rsidRPr="00006DB1" w:rsidRDefault="00006DB1" w:rsidP="00006DB1">
      <w:pPr>
        <w:ind w:left="1404"/>
      </w:pPr>
      <w:r w:rsidRPr="00006DB1">
        <w:t>Para cada proyecto manejado se reservaran dos carpetas de trabajo</w:t>
      </w:r>
      <w:r>
        <w:t xml:space="preserve"> que contendrán los diferentes componentes elaborados durante todo el ciclo de vida del producto software a elaborar</w:t>
      </w:r>
      <w:r w:rsidR="0008603D">
        <w:t>:</w:t>
      </w:r>
    </w:p>
    <w:p w:rsidR="00006DB1" w:rsidRDefault="00006DB1" w:rsidP="00006DB1">
      <w:pPr>
        <w:ind w:left="864"/>
        <w:rPr>
          <w:b/>
        </w:rPr>
      </w:pPr>
      <w:r>
        <w:rPr>
          <w:b/>
        </w:rPr>
        <w:tab/>
        <w:t>TRABAJO</w:t>
      </w:r>
    </w:p>
    <w:p w:rsidR="0008603D" w:rsidRPr="0008603D" w:rsidRDefault="0008603D" w:rsidP="0008603D">
      <w:pPr>
        <w:ind w:left="1416"/>
      </w:pPr>
      <w:r w:rsidRPr="0008603D">
        <w:t xml:space="preserve">Esta </w:t>
      </w:r>
      <w:r>
        <w:t>librería almacenara componentes relacionados directamente al producto software</w:t>
      </w:r>
      <w:r w:rsidR="00604EEC">
        <w:t>, agrupados en las siguientes subcarpetas</w:t>
      </w:r>
      <w:r>
        <w:t>:</w:t>
      </w:r>
    </w:p>
    <w:p w:rsidR="00006DB1" w:rsidRDefault="00006DB1" w:rsidP="00006DB1">
      <w:pPr>
        <w:ind w:left="864"/>
        <w:rPr>
          <w:b/>
        </w:rPr>
      </w:pPr>
      <w:r>
        <w:rPr>
          <w:b/>
        </w:rPr>
        <w:tab/>
      </w:r>
      <w:r>
        <w:rPr>
          <w:b/>
        </w:rPr>
        <w:tab/>
        <w:t>Gesti</w:t>
      </w:r>
      <w:r w:rsidR="0008603D">
        <w:rPr>
          <w:b/>
        </w:rPr>
        <w:t>ó</w:t>
      </w:r>
      <w:r>
        <w:rPr>
          <w:b/>
        </w:rPr>
        <w:t>n</w:t>
      </w:r>
    </w:p>
    <w:p w:rsidR="00006DB1" w:rsidRDefault="00006DB1" w:rsidP="00006DB1">
      <w:pPr>
        <w:ind w:left="864"/>
        <w:rPr>
          <w:b/>
        </w:rPr>
      </w:pPr>
      <w:r>
        <w:rPr>
          <w:b/>
        </w:rPr>
        <w:tab/>
      </w:r>
      <w:r>
        <w:rPr>
          <w:b/>
        </w:rPr>
        <w:tab/>
        <w:t>Negocio</w:t>
      </w:r>
    </w:p>
    <w:p w:rsidR="00006DB1" w:rsidRDefault="00006DB1" w:rsidP="00006DB1">
      <w:pPr>
        <w:ind w:left="864"/>
        <w:rPr>
          <w:b/>
        </w:rPr>
      </w:pPr>
      <w:r>
        <w:rPr>
          <w:b/>
        </w:rPr>
        <w:tab/>
      </w:r>
      <w:r>
        <w:rPr>
          <w:b/>
        </w:rPr>
        <w:tab/>
      </w:r>
      <w:r w:rsidR="0008603D">
        <w:rPr>
          <w:b/>
        </w:rPr>
        <w:t>Análisis</w:t>
      </w:r>
    </w:p>
    <w:p w:rsidR="00006DB1" w:rsidRDefault="00006DB1" w:rsidP="00006DB1">
      <w:pPr>
        <w:ind w:left="864"/>
        <w:rPr>
          <w:b/>
        </w:rPr>
      </w:pPr>
      <w:r>
        <w:rPr>
          <w:b/>
        </w:rPr>
        <w:tab/>
      </w:r>
      <w:r>
        <w:rPr>
          <w:b/>
        </w:rPr>
        <w:tab/>
        <w:t>Diseño</w:t>
      </w:r>
    </w:p>
    <w:p w:rsidR="00006DB1" w:rsidRDefault="00006DB1" w:rsidP="00006DB1">
      <w:pPr>
        <w:ind w:left="864"/>
        <w:rPr>
          <w:b/>
        </w:rPr>
      </w:pPr>
      <w:r>
        <w:rPr>
          <w:b/>
        </w:rPr>
        <w:tab/>
      </w:r>
      <w:r>
        <w:rPr>
          <w:b/>
        </w:rPr>
        <w:tab/>
        <w:t>Desarrollo</w:t>
      </w:r>
    </w:p>
    <w:p w:rsidR="00006DB1" w:rsidRDefault="00006DB1" w:rsidP="00006DB1">
      <w:pPr>
        <w:ind w:left="864"/>
        <w:rPr>
          <w:b/>
        </w:rPr>
      </w:pPr>
      <w:r>
        <w:rPr>
          <w:b/>
        </w:rPr>
        <w:tab/>
      </w:r>
      <w:r>
        <w:rPr>
          <w:b/>
        </w:rPr>
        <w:tab/>
        <w:t>Pruebas</w:t>
      </w:r>
    </w:p>
    <w:p w:rsidR="00006DB1" w:rsidRDefault="00006DB1" w:rsidP="00006DB1">
      <w:pPr>
        <w:ind w:left="864"/>
        <w:rPr>
          <w:b/>
        </w:rPr>
      </w:pPr>
      <w:r>
        <w:rPr>
          <w:b/>
        </w:rPr>
        <w:tab/>
        <w:t>TESTING</w:t>
      </w:r>
    </w:p>
    <w:p w:rsidR="0008603D" w:rsidRPr="0008603D" w:rsidRDefault="0008603D" w:rsidP="0008603D">
      <w:pPr>
        <w:ind w:left="1416"/>
      </w:pPr>
      <w:r w:rsidRPr="0008603D">
        <w:t>Esta librería básicamente contendrá todos los elementos relacionados al proceso de aseguramiento de calidad:</w:t>
      </w:r>
    </w:p>
    <w:p w:rsidR="00006DB1" w:rsidRDefault="00006DB1" w:rsidP="00006DB1">
      <w:pPr>
        <w:ind w:left="864"/>
        <w:rPr>
          <w:b/>
        </w:rPr>
      </w:pPr>
      <w:r>
        <w:rPr>
          <w:b/>
        </w:rPr>
        <w:tab/>
      </w:r>
      <w:r>
        <w:rPr>
          <w:b/>
        </w:rPr>
        <w:tab/>
        <w:t>Planificaci</w:t>
      </w:r>
      <w:r w:rsidR="0008603D">
        <w:rPr>
          <w:b/>
        </w:rPr>
        <w:t>ó</w:t>
      </w:r>
      <w:r>
        <w:rPr>
          <w:b/>
        </w:rPr>
        <w:t>n</w:t>
      </w:r>
    </w:p>
    <w:p w:rsidR="00006DB1" w:rsidRDefault="00006DB1" w:rsidP="00006DB1">
      <w:pPr>
        <w:ind w:left="864"/>
        <w:rPr>
          <w:b/>
        </w:rPr>
      </w:pPr>
      <w:r>
        <w:rPr>
          <w:b/>
        </w:rPr>
        <w:lastRenderedPageBreak/>
        <w:tab/>
      </w:r>
      <w:r>
        <w:rPr>
          <w:b/>
        </w:rPr>
        <w:tab/>
        <w:t>Modelo Calidad</w:t>
      </w:r>
    </w:p>
    <w:p w:rsidR="00006DB1" w:rsidRDefault="00006DB1" w:rsidP="00006DB1">
      <w:pPr>
        <w:ind w:left="864"/>
        <w:rPr>
          <w:b/>
        </w:rPr>
      </w:pPr>
      <w:r>
        <w:rPr>
          <w:b/>
        </w:rPr>
        <w:tab/>
      </w:r>
      <w:r>
        <w:rPr>
          <w:b/>
        </w:rPr>
        <w:tab/>
        <w:t>Diseño Casos de Prueba</w:t>
      </w:r>
    </w:p>
    <w:p w:rsidR="00006DB1" w:rsidRDefault="00006DB1" w:rsidP="00006DB1">
      <w:pPr>
        <w:ind w:left="864"/>
        <w:rPr>
          <w:b/>
        </w:rPr>
      </w:pPr>
      <w:r>
        <w:rPr>
          <w:b/>
        </w:rPr>
        <w:tab/>
      </w:r>
      <w:r>
        <w:rPr>
          <w:b/>
        </w:rPr>
        <w:tab/>
      </w:r>
      <w:proofErr w:type="spellStart"/>
      <w:r>
        <w:rPr>
          <w:b/>
        </w:rPr>
        <w:t>Testing</w:t>
      </w:r>
      <w:proofErr w:type="spellEnd"/>
    </w:p>
    <w:p w:rsidR="00006DB1" w:rsidRPr="00ED6312" w:rsidRDefault="00006DB1" w:rsidP="00006DB1">
      <w:pPr>
        <w:ind w:left="864"/>
        <w:rPr>
          <w:b/>
        </w:rPr>
      </w:pPr>
      <w:r w:rsidRPr="00ED6312">
        <w:rPr>
          <w:b/>
        </w:rPr>
        <w:t>Accesos</w:t>
      </w:r>
    </w:p>
    <w:p w:rsidR="00604EEC" w:rsidRPr="00604EEC" w:rsidRDefault="00604EEC" w:rsidP="00604EEC">
      <w:pPr>
        <w:ind w:left="864"/>
      </w:pPr>
      <w:r w:rsidRPr="00604EEC">
        <w:tab/>
      </w:r>
      <w:r w:rsidRPr="00604EEC">
        <w:t>Jefe de proyecto</w:t>
      </w:r>
      <w:r w:rsidRPr="00604EEC">
        <w:t>: Lectura, Escritura, Ejecutar y Eliminar</w:t>
      </w:r>
    </w:p>
    <w:p w:rsidR="0008603D" w:rsidRDefault="0008603D" w:rsidP="0008603D">
      <w:pPr>
        <w:ind w:left="864"/>
      </w:pPr>
      <w:r>
        <w:rPr>
          <w:b/>
        </w:rPr>
        <w:tab/>
      </w:r>
      <w:r w:rsidR="00604EEC" w:rsidRPr="00604EEC">
        <w:t>Grupo Desarrollo</w:t>
      </w:r>
      <w:r w:rsidRPr="0008603D">
        <w:t>: Lectura,</w:t>
      </w:r>
      <w:r>
        <w:t xml:space="preserve"> </w:t>
      </w:r>
      <w:r w:rsidRPr="0008603D">
        <w:t>Escritura,</w:t>
      </w:r>
      <w:r>
        <w:t xml:space="preserve"> </w:t>
      </w:r>
      <w:r w:rsidRPr="0008603D">
        <w:t>Ejecutar</w:t>
      </w:r>
    </w:p>
    <w:p w:rsidR="00604EEC" w:rsidRPr="0008603D" w:rsidRDefault="00604EEC" w:rsidP="0008603D">
      <w:pPr>
        <w:ind w:left="864"/>
      </w:pPr>
      <w:r>
        <w:tab/>
        <w:t xml:space="preserve">Analista de Pruebas: </w:t>
      </w:r>
      <w:r w:rsidRPr="0008603D">
        <w:t>Lectura,</w:t>
      </w:r>
      <w:r>
        <w:t xml:space="preserve"> </w:t>
      </w:r>
      <w:r w:rsidRPr="0008603D">
        <w:t>Escritura,</w:t>
      </w:r>
      <w:r>
        <w:t xml:space="preserve"> </w:t>
      </w:r>
      <w:r w:rsidRPr="0008603D">
        <w:t>Ejecutar</w:t>
      </w:r>
    </w:p>
    <w:p w:rsidR="0008603D" w:rsidRDefault="0008603D" w:rsidP="0008603D">
      <w:pPr>
        <w:ind w:left="864" w:firstLine="552"/>
      </w:pPr>
      <w:r>
        <w:t>Bibliotecario</w:t>
      </w:r>
      <w:r w:rsidRPr="0008603D">
        <w:t>: Lectura,</w:t>
      </w:r>
      <w:r>
        <w:t xml:space="preserve"> </w:t>
      </w:r>
      <w:r w:rsidRPr="0008603D">
        <w:t>Escritura,</w:t>
      </w:r>
      <w:r>
        <w:t xml:space="preserve"> </w:t>
      </w:r>
      <w:r w:rsidRPr="0008603D">
        <w:t>Ejecutar</w:t>
      </w:r>
    </w:p>
    <w:p w:rsidR="00D20638" w:rsidRPr="00D20638" w:rsidRDefault="00D20638" w:rsidP="00D20638">
      <w:pPr>
        <w:keepNext/>
        <w:keepLines/>
        <w:numPr>
          <w:ilvl w:val="3"/>
          <w:numId w:val="1"/>
        </w:numPr>
        <w:spacing w:before="200"/>
        <w:outlineLvl w:val="3"/>
        <w:rPr>
          <w:rFonts w:asciiTheme="majorHAnsi" w:eastAsiaTheme="majorEastAsia" w:hAnsiTheme="majorHAnsi" w:cstheme="majorBidi"/>
          <w:b/>
          <w:bCs/>
          <w:i/>
          <w:iCs/>
          <w:color w:val="4F81BD" w:themeColor="accent1"/>
        </w:rPr>
      </w:pPr>
      <w:proofErr w:type="spellStart"/>
      <w:r w:rsidRPr="00D20638">
        <w:rPr>
          <w:rFonts w:asciiTheme="majorHAnsi" w:eastAsiaTheme="majorEastAsia" w:hAnsiTheme="majorHAnsi" w:cstheme="majorBidi"/>
          <w:b/>
          <w:bCs/>
          <w:i/>
          <w:iCs/>
          <w:color w:val="4F81BD" w:themeColor="accent1"/>
        </w:rPr>
        <w:t>Releases</w:t>
      </w:r>
      <w:proofErr w:type="spellEnd"/>
    </w:p>
    <w:p w:rsidR="00604EEC" w:rsidRPr="00D20638" w:rsidRDefault="00604EEC" w:rsidP="00604EEC">
      <w:pPr>
        <w:pStyle w:val="Sinespaciado"/>
        <w:ind w:left="864"/>
      </w:pPr>
      <w:r>
        <w:t xml:space="preserve">Librería donde se almacena las </w:t>
      </w:r>
      <w:r>
        <w:t xml:space="preserve">diferentes versiones de los productos software finalmente </w:t>
      </w:r>
      <w:r w:rsidR="005932D9">
        <w:t>disponible (compilado). Estos serán asociados a los clientes que solicitaron cada desarrollo</w:t>
      </w:r>
    </w:p>
    <w:p w:rsidR="00604EEC" w:rsidRPr="00ED6312" w:rsidRDefault="00604EEC" w:rsidP="00604EEC">
      <w:pPr>
        <w:ind w:left="864"/>
        <w:rPr>
          <w:b/>
        </w:rPr>
      </w:pPr>
      <w:r w:rsidRPr="00ED6312">
        <w:rPr>
          <w:b/>
        </w:rPr>
        <w:t>Responsable</w:t>
      </w:r>
    </w:p>
    <w:p w:rsidR="00604EEC" w:rsidRPr="00ED6312" w:rsidRDefault="00604EEC" w:rsidP="00604EEC">
      <w:pPr>
        <w:ind w:left="864"/>
      </w:pPr>
      <w:r>
        <w:rPr>
          <w:b/>
        </w:rPr>
        <w:tab/>
      </w:r>
      <w:r w:rsidRPr="00ED6312">
        <w:t>Gestor de la Configuración y el Bibliotecario</w:t>
      </w:r>
    </w:p>
    <w:p w:rsidR="00604EEC" w:rsidRDefault="00604EEC" w:rsidP="00604EEC">
      <w:pPr>
        <w:ind w:left="864"/>
        <w:rPr>
          <w:b/>
        </w:rPr>
      </w:pPr>
      <w:r w:rsidRPr="00ED6312">
        <w:rPr>
          <w:b/>
        </w:rPr>
        <w:t>Actividades</w:t>
      </w:r>
    </w:p>
    <w:p w:rsidR="00604EEC" w:rsidRPr="00ED6312" w:rsidRDefault="00604EEC" w:rsidP="00604EEC">
      <w:pPr>
        <w:ind w:left="1404"/>
      </w:pPr>
      <w:r w:rsidRPr="00ED6312">
        <w:t xml:space="preserve">Mantener actualizadas las diferentes </w:t>
      </w:r>
      <w:r w:rsidR="005932D9">
        <w:t>versiones del software y su documentación.</w:t>
      </w:r>
    </w:p>
    <w:p w:rsidR="00604EEC" w:rsidRDefault="00604EEC" w:rsidP="00604EEC">
      <w:pPr>
        <w:ind w:left="864"/>
        <w:rPr>
          <w:b/>
        </w:rPr>
      </w:pPr>
      <w:r w:rsidRPr="00ED6312">
        <w:rPr>
          <w:b/>
        </w:rPr>
        <w:t>Contenido</w:t>
      </w:r>
    </w:p>
    <w:p w:rsidR="00604EEC" w:rsidRDefault="00604EEC" w:rsidP="00604EEC">
      <w:pPr>
        <w:ind w:left="864"/>
      </w:pPr>
      <w:r w:rsidRPr="00CF0713">
        <w:tab/>
      </w:r>
      <w:r w:rsidR="005932D9">
        <w:t>Versión del software liberado</w:t>
      </w:r>
    </w:p>
    <w:p w:rsidR="005932D9" w:rsidRPr="00CF0713" w:rsidRDefault="005932D9" w:rsidP="00604EEC">
      <w:pPr>
        <w:ind w:left="864"/>
      </w:pPr>
      <w:r>
        <w:tab/>
        <w:t>Manuales de usuario</w:t>
      </w:r>
    </w:p>
    <w:p w:rsidR="00604EEC" w:rsidRDefault="00604EEC" w:rsidP="00604EEC">
      <w:pPr>
        <w:ind w:left="864"/>
        <w:rPr>
          <w:b/>
        </w:rPr>
      </w:pPr>
      <w:bookmarkStart w:id="16" w:name="_GoBack"/>
      <w:bookmarkEnd w:id="16"/>
      <w:r w:rsidRPr="00ED6312">
        <w:rPr>
          <w:b/>
        </w:rPr>
        <w:t>Accesos</w:t>
      </w:r>
    </w:p>
    <w:p w:rsidR="00604EEC" w:rsidRPr="0008603D" w:rsidRDefault="00604EEC" w:rsidP="00604EEC">
      <w:pPr>
        <w:ind w:left="864"/>
      </w:pPr>
      <w:r>
        <w:rPr>
          <w:b/>
        </w:rPr>
        <w:tab/>
      </w:r>
      <w:r w:rsidRPr="0008603D">
        <w:t>Gestor Configuración: Lectura,</w:t>
      </w:r>
      <w:r>
        <w:t xml:space="preserve"> </w:t>
      </w:r>
      <w:r w:rsidRPr="0008603D">
        <w:t>Escritura,</w:t>
      </w:r>
      <w:r>
        <w:t xml:space="preserve"> </w:t>
      </w:r>
      <w:r w:rsidRPr="0008603D">
        <w:t>Ejecutar y Eliminar</w:t>
      </w:r>
    </w:p>
    <w:p w:rsidR="00604EEC" w:rsidRDefault="00604EEC" w:rsidP="00604EEC">
      <w:pPr>
        <w:ind w:left="864" w:firstLine="552"/>
      </w:pPr>
      <w:r>
        <w:t>Bibliotecario</w:t>
      </w:r>
      <w:r w:rsidRPr="0008603D">
        <w:t>: Lectura,</w:t>
      </w:r>
      <w:r>
        <w:t xml:space="preserve"> </w:t>
      </w:r>
      <w:r w:rsidRPr="0008603D">
        <w:t>Escritura,</w:t>
      </w:r>
      <w:r>
        <w:t xml:space="preserve"> </w:t>
      </w:r>
      <w:r w:rsidRPr="0008603D">
        <w:t>Ejecutar y Eliminar</w:t>
      </w:r>
    </w:p>
    <w:p w:rsidR="00604EEC" w:rsidRPr="0008603D" w:rsidRDefault="00604EEC" w:rsidP="00604EEC">
      <w:pPr>
        <w:ind w:left="864" w:firstLine="552"/>
      </w:pPr>
      <w:r>
        <w:t>Jefe de Proyecto: Leer, Ejecutar</w:t>
      </w:r>
    </w:p>
    <w:p w:rsidR="00604EEC" w:rsidRPr="0008603D" w:rsidRDefault="00604EEC" w:rsidP="00604EEC">
      <w:pPr>
        <w:ind w:left="864" w:firstLine="552"/>
      </w:pPr>
      <w:r>
        <w:t>Grupo Desarrollo: Leer, Ejecutar</w:t>
      </w:r>
    </w:p>
    <w:sectPr w:rsidR="00604EEC" w:rsidRPr="0008603D" w:rsidSect="009137D6">
      <w:footerReference w:type="default" r:id="rId11"/>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599" w:rsidRDefault="00201599" w:rsidP="00DE5FAA">
      <w:r>
        <w:separator/>
      </w:r>
    </w:p>
  </w:endnote>
  <w:endnote w:type="continuationSeparator" w:id="0">
    <w:p w:rsidR="00201599" w:rsidRDefault="00201599"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CF0713" w:rsidTr="002D3DAB">
      <w:tc>
        <w:tcPr>
          <w:tcW w:w="611" w:type="pct"/>
          <w:tcBorders>
            <w:top w:val="single" w:sz="4" w:space="0" w:color="943634" w:themeColor="accent2" w:themeShade="BF"/>
          </w:tcBorders>
          <w:shd w:val="clear" w:color="auto" w:fill="943634" w:themeFill="accent2" w:themeFillShade="BF"/>
        </w:tcPr>
        <w:p w:rsidR="00CF0713" w:rsidRDefault="00CF0713">
          <w:pPr>
            <w:pStyle w:val="Piedepgina"/>
            <w:jc w:val="right"/>
            <w:rPr>
              <w:b/>
              <w:bCs/>
              <w:color w:val="FFFFFF" w:themeColor="background1"/>
            </w:rPr>
          </w:pPr>
          <w:r>
            <w:fldChar w:fldCharType="begin"/>
          </w:r>
          <w:r>
            <w:instrText>PAGE   \* MERGEFORMAT</w:instrText>
          </w:r>
          <w:r>
            <w:fldChar w:fldCharType="separate"/>
          </w:r>
          <w:r w:rsidR="005932D9" w:rsidRPr="005932D9">
            <w:rPr>
              <w:noProof/>
              <w:color w:val="FFFFFF" w:themeColor="background1"/>
              <w:lang w:val="es-ES"/>
            </w:rPr>
            <w:t>11</w:t>
          </w:r>
          <w:r>
            <w:rPr>
              <w:color w:val="FFFFFF" w:themeColor="background1"/>
            </w:rPr>
            <w:fldChar w:fldCharType="end"/>
          </w:r>
        </w:p>
      </w:tc>
      <w:tc>
        <w:tcPr>
          <w:tcW w:w="4389" w:type="pct"/>
          <w:tcBorders>
            <w:top w:val="single" w:sz="4" w:space="0" w:color="auto"/>
          </w:tcBorders>
        </w:tcPr>
        <w:p w:rsidR="00CF0713" w:rsidRDefault="00CF0713" w:rsidP="00DE5FAA">
          <w:pPr>
            <w:pStyle w:val="Piedepgina"/>
          </w:pPr>
          <w:r>
            <w:t xml:space="preserve"> </w:t>
          </w:r>
        </w:p>
      </w:tc>
    </w:tr>
  </w:tbl>
  <w:p w:rsidR="00CF0713" w:rsidRDefault="00CF07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599" w:rsidRDefault="00201599" w:rsidP="00DE5FAA">
      <w:r>
        <w:separator/>
      </w:r>
    </w:p>
  </w:footnote>
  <w:footnote w:type="continuationSeparator" w:id="0">
    <w:p w:rsidR="00201599" w:rsidRDefault="00201599"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15:restartNumberingAfterBreak="0">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15:restartNumberingAfterBreak="0">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15:restartNumberingAfterBreak="0">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15:restartNumberingAfterBreak="0">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15:restartNumberingAfterBreak="0">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15:restartNumberingAfterBreak="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15:restartNumberingAfterBreak="0">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15:restartNumberingAfterBreak="0">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15:restartNumberingAfterBreak="0">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15:restartNumberingAfterBreak="0">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15:restartNumberingAfterBreak="0">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15:restartNumberingAfterBreak="0">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15:restartNumberingAfterBreak="0">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06DB1"/>
    <w:rsid w:val="000217B4"/>
    <w:rsid w:val="00023CA8"/>
    <w:rsid w:val="00063B0A"/>
    <w:rsid w:val="0006759D"/>
    <w:rsid w:val="00076CAF"/>
    <w:rsid w:val="0008603D"/>
    <w:rsid w:val="000A45DF"/>
    <w:rsid w:val="000E0F94"/>
    <w:rsid w:val="000E3A50"/>
    <w:rsid w:val="000F75A6"/>
    <w:rsid w:val="00104896"/>
    <w:rsid w:val="00140B2D"/>
    <w:rsid w:val="00141CBF"/>
    <w:rsid w:val="00153518"/>
    <w:rsid w:val="00180D4D"/>
    <w:rsid w:val="00182872"/>
    <w:rsid w:val="00194E78"/>
    <w:rsid w:val="001C48FB"/>
    <w:rsid w:val="001E19D9"/>
    <w:rsid w:val="00201599"/>
    <w:rsid w:val="00274C9A"/>
    <w:rsid w:val="00276430"/>
    <w:rsid w:val="002B164E"/>
    <w:rsid w:val="002D3DAB"/>
    <w:rsid w:val="002D4059"/>
    <w:rsid w:val="002F479E"/>
    <w:rsid w:val="002F6B73"/>
    <w:rsid w:val="00363F7C"/>
    <w:rsid w:val="00365076"/>
    <w:rsid w:val="003665B4"/>
    <w:rsid w:val="003D1F7D"/>
    <w:rsid w:val="003D2F2A"/>
    <w:rsid w:val="003E6740"/>
    <w:rsid w:val="004477BF"/>
    <w:rsid w:val="0046430A"/>
    <w:rsid w:val="00527257"/>
    <w:rsid w:val="00580E76"/>
    <w:rsid w:val="005861C4"/>
    <w:rsid w:val="005932D9"/>
    <w:rsid w:val="005C650E"/>
    <w:rsid w:val="00604EEC"/>
    <w:rsid w:val="00614081"/>
    <w:rsid w:val="006334FE"/>
    <w:rsid w:val="00666B25"/>
    <w:rsid w:val="00707754"/>
    <w:rsid w:val="007200B2"/>
    <w:rsid w:val="0075721E"/>
    <w:rsid w:val="00795E52"/>
    <w:rsid w:val="007A7024"/>
    <w:rsid w:val="0080690A"/>
    <w:rsid w:val="0084705D"/>
    <w:rsid w:val="0085226E"/>
    <w:rsid w:val="00872C1D"/>
    <w:rsid w:val="008E667C"/>
    <w:rsid w:val="009137D6"/>
    <w:rsid w:val="00936EEC"/>
    <w:rsid w:val="00973B20"/>
    <w:rsid w:val="00983D44"/>
    <w:rsid w:val="009848B6"/>
    <w:rsid w:val="009931AA"/>
    <w:rsid w:val="00A224FB"/>
    <w:rsid w:val="00A24272"/>
    <w:rsid w:val="00A84B2C"/>
    <w:rsid w:val="00A97139"/>
    <w:rsid w:val="00AC35AD"/>
    <w:rsid w:val="00B20A8B"/>
    <w:rsid w:val="00B61168"/>
    <w:rsid w:val="00BA4D49"/>
    <w:rsid w:val="00BD3FC5"/>
    <w:rsid w:val="00C04029"/>
    <w:rsid w:val="00C362BB"/>
    <w:rsid w:val="00C43EBA"/>
    <w:rsid w:val="00C60309"/>
    <w:rsid w:val="00C70D7D"/>
    <w:rsid w:val="00C93067"/>
    <w:rsid w:val="00CE4049"/>
    <w:rsid w:val="00CF0713"/>
    <w:rsid w:val="00CF3835"/>
    <w:rsid w:val="00CF5CA4"/>
    <w:rsid w:val="00D13E6A"/>
    <w:rsid w:val="00D20638"/>
    <w:rsid w:val="00D252C2"/>
    <w:rsid w:val="00D2588E"/>
    <w:rsid w:val="00D6347F"/>
    <w:rsid w:val="00DB7F5D"/>
    <w:rsid w:val="00DE5FAA"/>
    <w:rsid w:val="00E35D06"/>
    <w:rsid w:val="00E73763"/>
    <w:rsid w:val="00EB49B2"/>
    <w:rsid w:val="00ED6312"/>
    <w:rsid w:val="00F65A03"/>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F535D-7B7A-499A-A22F-DD0FEA8B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Sinespaciado">
    <w:name w:val="No Spacing"/>
    <w:uiPriority w:val="1"/>
    <w:qFormat/>
    <w:rsid w:val="00ED6312"/>
    <w:pPr>
      <w:spacing w:after="0" w:line="240" w:lineRule="auto"/>
      <w:ind w:left="454"/>
    </w:pPr>
    <w:rPr>
      <w:rFonts w:ascii="Calibri" w:hAnsi="Calibri"/>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55DB2-395E-4EF2-B1FC-3F7B80E9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12</Pages>
  <Words>2494</Words>
  <Characters>13719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TSIGO</cp:lastModifiedBy>
  <cp:revision>37</cp:revision>
  <dcterms:created xsi:type="dcterms:W3CDTF">2015-09-05T04:41:00Z</dcterms:created>
  <dcterms:modified xsi:type="dcterms:W3CDTF">2015-10-10T11:54:00Z</dcterms:modified>
</cp:coreProperties>
</file>