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DB6ECE" w:rsidRDefault="00063B0A">
          <w:pPr>
            <w:pStyle w:val="TDC1"/>
            <w:tabs>
              <w:tab w:val="right" w:leader="dot" w:pos="9737"/>
            </w:tabs>
            <w:rPr>
              <w:noProof/>
            </w:rPr>
          </w:pPr>
          <w:r>
            <w:fldChar w:fldCharType="begin"/>
          </w:r>
          <w:r>
            <w:instrText xml:space="preserve"> TOC \o "1-3" \h \z \u </w:instrText>
          </w:r>
          <w:r>
            <w:fldChar w:fldCharType="separate"/>
          </w:r>
          <w:hyperlink w:anchor="_Toc434429594" w:history="1">
            <w:r w:rsidR="00DB6ECE" w:rsidRPr="00C339C5">
              <w:rPr>
                <w:rStyle w:val="Hipervnculo"/>
                <w:noProof/>
              </w:rPr>
              <w:t>Control de Versiones</w:t>
            </w:r>
            <w:r w:rsidR="00DB6ECE">
              <w:rPr>
                <w:noProof/>
                <w:webHidden/>
              </w:rPr>
              <w:tab/>
            </w:r>
            <w:r w:rsidR="00DB6ECE">
              <w:rPr>
                <w:noProof/>
                <w:webHidden/>
              </w:rPr>
              <w:fldChar w:fldCharType="begin"/>
            </w:r>
            <w:r w:rsidR="00DB6ECE">
              <w:rPr>
                <w:noProof/>
                <w:webHidden/>
              </w:rPr>
              <w:instrText xml:space="preserve"> PAGEREF _Toc434429594 \h </w:instrText>
            </w:r>
            <w:r w:rsidR="00DB6ECE">
              <w:rPr>
                <w:noProof/>
                <w:webHidden/>
              </w:rPr>
            </w:r>
            <w:r w:rsidR="00DB6ECE">
              <w:rPr>
                <w:noProof/>
                <w:webHidden/>
              </w:rPr>
              <w:fldChar w:fldCharType="separate"/>
            </w:r>
            <w:r w:rsidR="00DB6ECE">
              <w:rPr>
                <w:noProof/>
                <w:webHidden/>
              </w:rPr>
              <w:t>3</w:t>
            </w:r>
            <w:r w:rsidR="00DB6ECE">
              <w:rPr>
                <w:noProof/>
                <w:webHidden/>
              </w:rPr>
              <w:fldChar w:fldCharType="end"/>
            </w:r>
          </w:hyperlink>
        </w:p>
        <w:p w:rsidR="00DB6ECE" w:rsidRDefault="00171F21">
          <w:pPr>
            <w:pStyle w:val="TDC1"/>
            <w:tabs>
              <w:tab w:val="left" w:pos="440"/>
              <w:tab w:val="right" w:leader="dot" w:pos="9737"/>
            </w:tabs>
            <w:rPr>
              <w:noProof/>
            </w:rPr>
          </w:pPr>
          <w:hyperlink w:anchor="_Toc434429595" w:history="1">
            <w:r w:rsidR="00DB6ECE" w:rsidRPr="00C339C5">
              <w:rPr>
                <w:rStyle w:val="Hipervnculo"/>
                <w:noProof/>
              </w:rPr>
              <w:t>1</w:t>
            </w:r>
            <w:r w:rsidR="00DB6ECE">
              <w:rPr>
                <w:noProof/>
              </w:rPr>
              <w:tab/>
            </w:r>
            <w:r w:rsidR="00DB6ECE" w:rsidRPr="00C339C5">
              <w:rPr>
                <w:rStyle w:val="Hipervnculo"/>
                <w:noProof/>
              </w:rPr>
              <w:t>Introducción</w:t>
            </w:r>
            <w:r w:rsidR="00DB6ECE">
              <w:rPr>
                <w:noProof/>
                <w:webHidden/>
              </w:rPr>
              <w:tab/>
            </w:r>
            <w:r w:rsidR="00DB6ECE">
              <w:rPr>
                <w:noProof/>
                <w:webHidden/>
              </w:rPr>
              <w:fldChar w:fldCharType="begin"/>
            </w:r>
            <w:r w:rsidR="00DB6ECE">
              <w:rPr>
                <w:noProof/>
                <w:webHidden/>
              </w:rPr>
              <w:instrText xml:space="preserve"> PAGEREF _Toc434429595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171F21">
          <w:pPr>
            <w:pStyle w:val="TDC2"/>
            <w:tabs>
              <w:tab w:val="left" w:pos="880"/>
              <w:tab w:val="right" w:leader="dot" w:pos="9737"/>
            </w:tabs>
            <w:rPr>
              <w:noProof/>
            </w:rPr>
          </w:pPr>
          <w:hyperlink w:anchor="_Toc434429596" w:history="1">
            <w:r w:rsidR="00DB6ECE" w:rsidRPr="00C339C5">
              <w:rPr>
                <w:rStyle w:val="Hipervnculo"/>
                <w:noProof/>
              </w:rPr>
              <w:t>1.1</w:t>
            </w:r>
            <w:r w:rsidR="00DB6ECE">
              <w:rPr>
                <w:noProof/>
              </w:rPr>
              <w:tab/>
            </w:r>
            <w:r w:rsidR="00DB6ECE" w:rsidRPr="00C339C5">
              <w:rPr>
                <w:rStyle w:val="Hipervnculo"/>
                <w:noProof/>
              </w:rPr>
              <w:t>Propósito</w:t>
            </w:r>
            <w:r w:rsidR="00DB6ECE">
              <w:rPr>
                <w:noProof/>
                <w:webHidden/>
              </w:rPr>
              <w:tab/>
            </w:r>
            <w:r w:rsidR="00DB6ECE">
              <w:rPr>
                <w:noProof/>
                <w:webHidden/>
              </w:rPr>
              <w:fldChar w:fldCharType="begin"/>
            </w:r>
            <w:r w:rsidR="00DB6ECE">
              <w:rPr>
                <w:noProof/>
                <w:webHidden/>
              </w:rPr>
              <w:instrText xml:space="preserve"> PAGEREF _Toc434429596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171F21">
          <w:pPr>
            <w:pStyle w:val="TDC2"/>
            <w:tabs>
              <w:tab w:val="left" w:pos="880"/>
              <w:tab w:val="right" w:leader="dot" w:pos="9737"/>
            </w:tabs>
            <w:rPr>
              <w:noProof/>
            </w:rPr>
          </w:pPr>
          <w:hyperlink w:anchor="_Toc434429597" w:history="1">
            <w:r w:rsidR="00DB6ECE" w:rsidRPr="00C339C5">
              <w:rPr>
                <w:rStyle w:val="Hipervnculo"/>
                <w:noProof/>
              </w:rPr>
              <w:t>1.2</w:t>
            </w:r>
            <w:r w:rsidR="00DB6ECE">
              <w:rPr>
                <w:noProof/>
              </w:rPr>
              <w:tab/>
            </w:r>
            <w:r w:rsidR="00DB6ECE" w:rsidRPr="00C339C5">
              <w:rPr>
                <w:rStyle w:val="Hipervnculo"/>
                <w:noProof/>
              </w:rPr>
              <w:t>Alcance</w:t>
            </w:r>
            <w:r w:rsidR="00DB6ECE">
              <w:rPr>
                <w:noProof/>
                <w:webHidden/>
              </w:rPr>
              <w:tab/>
            </w:r>
            <w:r w:rsidR="00DB6ECE">
              <w:rPr>
                <w:noProof/>
                <w:webHidden/>
              </w:rPr>
              <w:fldChar w:fldCharType="begin"/>
            </w:r>
            <w:r w:rsidR="00DB6ECE">
              <w:rPr>
                <w:noProof/>
                <w:webHidden/>
              </w:rPr>
              <w:instrText xml:space="preserve"> PAGEREF _Toc434429597 \h </w:instrText>
            </w:r>
            <w:r w:rsidR="00DB6ECE">
              <w:rPr>
                <w:noProof/>
                <w:webHidden/>
              </w:rPr>
            </w:r>
            <w:r w:rsidR="00DB6ECE">
              <w:rPr>
                <w:noProof/>
                <w:webHidden/>
              </w:rPr>
              <w:fldChar w:fldCharType="separate"/>
            </w:r>
            <w:r w:rsidR="00DB6ECE">
              <w:rPr>
                <w:noProof/>
                <w:webHidden/>
              </w:rPr>
              <w:t>4</w:t>
            </w:r>
            <w:r w:rsidR="00DB6ECE">
              <w:rPr>
                <w:noProof/>
                <w:webHidden/>
              </w:rPr>
              <w:fldChar w:fldCharType="end"/>
            </w:r>
          </w:hyperlink>
        </w:p>
        <w:p w:rsidR="00DB6ECE" w:rsidRDefault="00171F21">
          <w:pPr>
            <w:pStyle w:val="TDC2"/>
            <w:tabs>
              <w:tab w:val="left" w:pos="880"/>
              <w:tab w:val="right" w:leader="dot" w:pos="9737"/>
            </w:tabs>
            <w:rPr>
              <w:noProof/>
            </w:rPr>
          </w:pPr>
          <w:hyperlink w:anchor="_Toc434429598" w:history="1">
            <w:r w:rsidR="00DB6ECE" w:rsidRPr="00C339C5">
              <w:rPr>
                <w:rStyle w:val="Hipervnculo"/>
                <w:noProof/>
              </w:rPr>
              <w:t>1.3</w:t>
            </w:r>
            <w:r w:rsidR="00DB6ECE">
              <w:rPr>
                <w:noProof/>
              </w:rPr>
              <w:tab/>
            </w:r>
            <w:r w:rsidR="00DB6ECE" w:rsidRPr="00C339C5">
              <w:rPr>
                <w:rStyle w:val="Hipervnculo"/>
                <w:noProof/>
              </w:rPr>
              <w:t>Definiciones</w:t>
            </w:r>
            <w:r w:rsidR="00DB6ECE">
              <w:rPr>
                <w:noProof/>
                <w:webHidden/>
              </w:rPr>
              <w:tab/>
            </w:r>
            <w:r w:rsidR="00DB6ECE">
              <w:rPr>
                <w:noProof/>
                <w:webHidden/>
              </w:rPr>
              <w:fldChar w:fldCharType="begin"/>
            </w:r>
            <w:r w:rsidR="00DB6ECE">
              <w:rPr>
                <w:noProof/>
                <w:webHidden/>
              </w:rPr>
              <w:instrText xml:space="preserve"> PAGEREF _Toc434429598 \h </w:instrText>
            </w:r>
            <w:r w:rsidR="00DB6ECE">
              <w:rPr>
                <w:noProof/>
                <w:webHidden/>
              </w:rPr>
            </w:r>
            <w:r w:rsidR="00DB6ECE">
              <w:rPr>
                <w:noProof/>
                <w:webHidden/>
              </w:rPr>
              <w:fldChar w:fldCharType="separate"/>
            </w:r>
            <w:r w:rsidR="00DB6ECE">
              <w:rPr>
                <w:noProof/>
                <w:webHidden/>
              </w:rPr>
              <w:t>5</w:t>
            </w:r>
            <w:r w:rsidR="00DB6ECE">
              <w:rPr>
                <w:noProof/>
                <w:webHidden/>
              </w:rPr>
              <w:fldChar w:fldCharType="end"/>
            </w:r>
          </w:hyperlink>
        </w:p>
        <w:p w:rsidR="00DB6ECE" w:rsidRDefault="00171F21">
          <w:pPr>
            <w:pStyle w:val="TDC1"/>
            <w:tabs>
              <w:tab w:val="left" w:pos="440"/>
              <w:tab w:val="right" w:leader="dot" w:pos="9737"/>
            </w:tabs>
            <w:rPr>
              <w:noProof/>
            </w:rPr>
          </w:pPr>
          <w:hyperlink w:anchor="_Toc434429599" w:history="1">
            <w:r w:rsidR="00DB6ECE" w:rsidRPr="00C339C5">
              <w:rPr>
                <w:rStyle w:val="Hipervnculo"/>
                <w:noProof/>
              </w:rPr>
              <w:t>2</w:t>
            </w:r>
            <w:r w:rsidR="00DB6ECE">
              <w:rPr>
                <w:noProof/>
              </w:rPr>
              <w:tab/>
            </w:r>
            <w:r w:rsidR="00DB6ECE" w:rsidRPr="00C339C5">
              <w:rPr>
                <w:rStyle w:val="Hipervnculo"/>
                <w:noProof/>
              </w:rPr>
              <w:t>Gestión de la Configuración del Software (SCM)</w:t>
            </w:r>
            <w:r w:rsidR="00DB6ECE">
              <w:rPr>
                <w:noProof/>
                <w:webHidden/>
              </w:rPr>
              <w:tab/>
            </w:r>
            <w:r w:rsidR="00DB6ECE">
              <w:rPr>
                <w:noProof/>
                <w:webHidden/>
              </w:rPr>
              <w:fldChar w:fldCharType="begin"/>
            </w:r>
            <w:r w:rsidR="00DB6ECE">
              <w:rPr>
                <w:noProof/>
                <w:webHidden/>
              </w:rPr>
              <w:instrText xml:space="preserve"> PAGEREF _Toc434429599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00" w:history="1">
            <w:r w:rsidR="00DB6ECE" w:rsidRPr="00C339C5">
              <w:rPr>
                <w:rStyle w:val="Hipervnculo"/>
                <w:noProof/>
              </w:rPr>
              <w:t>2.1</w:t>
            </w:r>
            <w:r w:rsidR="00DB6ECE">
              <w:rPr>
                <w:noProof/>
              </w:rPr>
              <w:tab/>
            </w:r>
            <w:r w:rsidR="00DB6ECE" w:rsidRPr="00C339C5">
              <w:rPr>
                <w:rStyle w:val="Hipervnculo"/>
                <w:noProof/>
              </w:rPr>
              <w:t>Organización</w:t>
            </w:r>
            <w:r w:rsidR="00DB6ECE">
              <w:rPr>
                <w:noProof/>
                <w:webHidden/>
              </w:rPr>
              <w:tab/>
            </w:r>
            <w:r w:rsidR="00DB6ECE">
              <w:rPr>
                <w:noProof/>
                <w:webHidden/>
              </w:rPr>
              <w:fldChar w:fldCharType="begin"/>
            </w:r>
            <w:r w:rsidR="00DB6ECE">
              <w:rPr>
                <w:noProof/>
                <w:webHidden/>
              </w:rPr>
              <w:instrText xml:space="preserve"> PAGEREF _Toc434429600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01" w:history="1">
            <w:r w:rsidR="00DB6ECE" w:rsidRPr="00C339C5">
              <w:rPr>
                <w:rStyle w:val="Hipervnculo"/>
                <w:noProof/>
              </w:rPr>
              <w:t>2.2</w:t>
            </w:r>
            <w:r w:rsidR="00DB6ECE">
              <w:rPr>
                <w:noProof/>
              </w:rPr>
              <w:tab/>
            </w:r>
            <w:r w:rsidR="00DB6ECE" w:rsidRPr="00C339C5">
              <w:rPr>
                <w:rStyle w:val="Hipervnculo"/>
                <w:noProof/>
              </w:rPr>
              <w:t>Roles y/o responsabilidades</w:t>
            </w:r>
            <w:r w:rsidR="00DB6ECE">
              <w:rPr>
                <w:noProof/>
                <w:webHidden/>
              </w:rPr>
              <w:tab/>
            </w:r>
            <w:r w:rsidR="00DB6ECE">
              <w:rPr>
                <w:noProof/>
                <w:webHidden/>
              </w:rPr>
              <w:fldChar w:fldCharType="begin"/>
            </w:r>
            <w:r w:rsidR="00DB6ECE">
              <w:rPr>
                <w:noProof/>
                <w:webHidden/>
              </w:rPr>
              <w:instrText xml:space="preserve"> PAGEREF _Toc434429601 \h </w:instrText>
            </w:r>
            <w:r w:rsidR="00DB6ECE">
              <w:rPr>
                <w:noProof/>
                <w:webHidden/>
              </w:rPr>
            </w:r>
            <w:r w:rsidR="00DB6ECE">
              <w:rPr>
                <w:noProof/>
                <w:webHidden/>
              </w:rPr>
              <w:fldChar w:fldCharType="separate"/>
            </w:r>
            <w:r w:rsidR="00DB6ECE">
              <w:rPr>
                <w:noProof/>
                <w:webHidden/>
              </w:rPr>
              <w:t>6</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02" w:history="1">
            <w:r w:rsidR="00DB6ECE" w:rsidRPr="00C339C5">
              <w:rPr>
                <w:rStyle w:val="Hipervnculo"/>
                <w:noProof/>
              </w:rPr>
              <w:t>2.3</w:t>
            </w:r>
            <w:r w:rsidR="00DB6ECE">
              <w:rPr>
                <w:noProof/>
              </w:rPr>
              <w:tab/>
            </w:r>
            <w:r w:rsidR="00DB6ECE" w:rsidRPr="00C339C5">
              <w:rPr>
                <w:rStyle w:val="Hipervnculo"/>
                <w:noProof/>
              </w:rPr>
              <w:t>Políticas, normativas y procedimientos</w:t>
            </w:r>
            <w:r w:rsidR="00DB6ECE">
              <w:rPr>
                <w:noProof/>
                <w:webHidden/>
              </w:rPr>
              <w:tab/>
            </w:r>
            <w:r w:rsidR="00DB6ECE">
              <w:rPr>
                <w:noProof/>
                <w:webHidden/>
              </w:rPr>
              <w:fldChar w:fldCharType="begin"/>
            </w:r>
            <w:r w:rsidR="00DB6ECE">
              <w:rPr>
                <w:noProof/>
                <w:webHidden/>
              </w:rPr>
              <w:instrText xml:space="preserve"> PAGEREF _Toc434429602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03" w:history="1">
            <w:r w:rsidR="00DB6ECE" w:rsidRPr="00C339C5">
              <w:rPr>
                <w:rStyle w:val="Hipervnculo"/>
                <w:noProof/>
              </w:rPr>
              <w:t>2.4</w:t>
            </w:r>
            <w:r w:rsidR="00DB6ECE">
              <w:rPr>
                <w:noProof/>
              </w:rPr>
              <w:tab/>
            </w:r>
            <w:r w:rsidR="00DB6ECE" w:rsidRPr="00C339C5">
              <w:rPr>
                <w:rStyle w:val="Hipervnculo"/>
                <w:noProof/>
              </w:rPr>
              <w:t>Herramientas e infraestructura TI</w:t>
            </w:r>
            <w:r w:rsidR="00DB6ECE">
              <w:rPr>
                <w:noProof/>
                <w:webHidden/>
              </w:rPr>
              <w:tab/>
            </w:r>
            <w:r w:rsidR="00DB6ECE">
              <w:rPr>
                <w:noProof/>
                <w:webHidden/>
              </w:rPr>
              <w:fldChar w:fldCharType="begin"/>
            </w:r>
            <w:r w:rsidR="00DB6ECE">
              <w:rPr>
                <w:noProof/>
                <w:webHidden/>
              </w:rPr>
              <w:instrText xml:space="preserve"> PAGEREF _Toc434429603 \h </w:instrText>
            </w:r>
            <w:r w:rsidR="00DB6ECE">
              <w:rPr>
                <w:noProof/>
                <w:webHidden/>
              </w:rPr>
            </w:r>
            <w:r w:rsidR="00DB6ECE">
              <w:rPr>
                <w:noProof/>
                <w:webHidden/>
              </w:rPr>
              <w:fldChar w:fldCharType="separate"/>
            </w:r>
            <w:r w:rsidR="00DB6ECE">
              <w:rPr>
                <w:noProof/>
                <w:webHidden/>
              </w:rPr>
              <w:t>7</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04" w:history="1">
            <w:r w:rsidR="00DB6ECE" w:rsidRPr="00C339C5">
              <w:rPr>
                <w:rStyle w:val="Hipervnculo"/>
                <w:noProof/>
              </w:rPr>
              <w:t>2.5</w:t>
            </w:r>
            <w:r w:rsidR="00DB6ECE">
              <w:rPr>
                <w:noProof/>
              </w:rPr>
              <w:tab/>
            </w:r>
            <w:r w:rsidR="00DB6ECE" w:rsidRPr="00C339C5">
              <w:rPr>
                <w:rStyle w:val="Hipervnculo"/>
                <w:noProof/>
              </w:rPr>
              <w:t>Calendario</w:t>
            </w:r>
            <w:r w:rsidR="00DB6ECE">
              <w:rPr>
                <w:noProof/>
                <w:webHidden/>
              </w:rPr>
              <w:tab/>
            </w:r>
            <w:r w:rsidR="00DB6ECE">
              <w:rPr>
                <w:noProof/>
                <w:webHidden/>
              </w:rPr>
              <w:fldChar w:fldCharType="begin"/>
            </w:r>
            <w:r w:rsidR="00DB6ECE">
              <w:rPr>
                <w:noProof/>
                <w:webHidden/>
              </w:rPr>
              <w:instrText xml:space="preserve"> PAGEREF _Toc434429604 \h </w:instrText>
            </w:r>
            <w:r w:rsidR="00DB6ECE">
              <w:rPr>
                <w:noProof/>
                <w:webHidden/>
              </w:rPr>
            </w:r>
            <w:r w:rsidR="00DB6ECE">
              <w:rPr>
                <w:noProof/>
                <w:webHidden/>
              </w:rPr>
              <w:fldChar w:fldCharType="separate"/>
            </w:r>
            <w:r w:rsidR="00DB6ECE">
              <w:rPr>
                <w:noProof/>
                <w:webHidden/>
              </w:rPr>
              <w:t>8</w:t>
            </w:r>
            <w:r w:rsidR="00DB6ECE">
              <w:rPr>
                <w:noProof/>
                <w:webHidden/>
              </w:rPr>
              <w:fldChar w:fldCharType="end"/>
            </w:r>
          </w:hyperlink>
        </w:p>
        <w:p w:rsidR="00DB6ECE" w:rsidRDefault="00171F21">
          <w:pPr>
            <w:pStyle w:val="TDC1"/>
            <w:tabs>
              <w:tab w:val="left" w:pos="440"/>
              <w:tab w:val="right" w:leader="dot" w:pos="9737"/>
            </w:tabs>
            <w:rPr>
              <w:noProof/>
            </w:rPr>
          </w:pPr>
          <w:hyperlink w:anchor="_Toc434429605" w:history="1">
            <w:r w:rsidR="00DB6ECE" w:rsidRPr="00C339C5">
              <w:rPr>
                <w:rStyle w:val="Hipervnculo"/>
                <w:noProof/>
              </w:rPr>
              <w:t>3</w:t>
            </w:r>
            <w:r w:rsidR="00DB6ECE">
              <w:rPr>
                <w:noProof/>
              </w:rPr>
              <w:tab/>
            </w:r>
            <w:r w:rsidR="00DB6ECE" w:rsidRPr="00C339C5">
              <w:rPr>
                <w:rStyle w:val="Hipervnculo"/>
                <w:noProof/>
              </w:rPr>
              <w:t>Actividades de la gestión de configuración del Software (SCM)</w:t>
            </w:r>
            <w:r w:rsidR="00DB6ECE">
              <w:rPr>
                <w:noProof/>
                <w:webHidden/>
              </w:rPr>
              <w:tab/>
            </w:r>
            <w:r w:rsidR="00DB6ECE">
              <w:rPr>
                <w:noProof/>
                <w:webHidden/>
              </w:rPr>
              <w:fldChar w:fldCharType="begin"/>
            </w:r>
            <w:r w:rsidR="00DB6ECE">
              <w:rPr>
                <w:noProof/>
                <w:webHidden/>
              </w:rPr>
              <w:instrText xml:space="preserve"> PAGEREF _Toc434429605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06" w:history="1">
            <w:r w:rsidR="00DB6ECE" w:rsidRPr="00C339C5">
              <w:rPr>
                <w:rStyle w:val="Hipervnculo"/>
                <w:noProof/>
              </w:rPr>
              <w:t>3.1</w:t>
            </w:r>
            <w:r w:rsidR="00DB6ECE">
              <w:rPr>
                <w:noProof/>
              </w:rPr>
              <w:tab/>
            </w:r>
            <w:r w:rsidR="00DB6ECE" w:rsidRPr="00C339C5">
              <w:rPr>
                <w:rStyle w:val="Hipervnculo"/>
                <w:noProof/>
              </w:rPr>
              <w:t>Identificación de la configuración</w:t>
            </w:r>
            <w:r w:rsidR="00DB6ECE">
              <w:rPr>
                <w:noProof/>
                <w:webHidden/>
              </w:rPr>
              <w:tab/>
            </w:r>
            <w:r w:rsidR="00DB6ECE">
              <w:rPr>
                <w:noProof/>
                <w:webHidden/>
              </w:rPr>
              <w:fldChar w:fldCharType="begin"/>
            </w:r>
            <w:r w:rsidR="00DB6ECE">
              <w:rPr>
                <w:noProof/>
                <w:webHidden/>
              </w:rPr>
              <w:instrText xml:space="preserve"> PAGEREF _Toc434429606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71F21">
          <w:pPr>
            <w:pStyle w:val="TDC3"/>
            <w:tabs>
              <w:tab w:val="left" w:pos="1320"/>
              <w:tab w:val="right" w:leader="dot" w:pos="9737"/>
            </w:tabs>
            <w:rPr>
              <w:noProof/>
            </w:rPr>
          </w:pPr>
          <w:hyperlink w:anchor="_Toc434429607" w:history="1">
            <w:r w:rsidR="00DB6ECE" w:rsidRPr="00C339C5">
              <w:rPr>
                <w:rStyle w:val="Hipervnculo"/>
                <w:noProof/>
              </w:rPr>
              <w:t>3.1.1</w:t>
            </w:r>
            <w:r w:rsidR="00DB6ECE">
              <w:rPr>
                <w:noProof/>
              </w:rPr>
              <w:tab/>
            </w:r>
            <w:r w:rsidR="00DB6ECE" w:rsidRPr="00C339C5">
              <w:rPr>
                <w:rStyle w:val="Hipervnculo"/>
                <w:noProof/>
              </w:rPr>
              <w:t>Clasificación</w:t>
            </w:r>
            <w:r w:rsidR="00DB6ECE">
              <w:rPr>
                <w:noProof/>
                <w:webHidden/>
              </w:rPr>
              <w:tab/>
            </w:r>
            <w:r w:rsidR="00DB6ECE">
              <w:rPr>
                <w:noProof/>
                <w:webHidden/>
              </w:rPr>
              <w:fldChar w:fldCharType="begin"/>
            </w:r>
            <w:r w:rsidR="00DB6ECE">
              <w:rPr>
                <w:noProof/>
                <w:webHidden/>
              </w:rPr>
              <w:instrText xml:space="preserve"> PAGEREF _Toc434429607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71F21">
          <w:pPr>
            <w:pStyle w:val="TDC3"/>
            <w:tabs>
              <w:tab w:val="left" w:pos="1320"/>
              <w:tab w:val="right" w:leader="dot" w:pos="9737"/>
            </w:tabs>
            <w:rPr>
              <w:noProof/>
            </w:rPr>
          </w:pPr>
          <w:hyperlink w:anchor="_Toc434429608" w:history="1">
            <w:r w:rsidR="00DB6ECE" w:rsidRPr="00C339C5">
              <w:rPr>
                <w:rStyle w:val="Hipervnculo"/>
                <w:noProof/>
              </w:rPr>
              <w:t>3.1.2</w:t>
            </w:r>
            <w:r w:rsidR="00DB6ECE">
              <w:rPr>
                <w:noProof/>
              </w:rPr>
              <w:tab/>
            </w:r>
            <w:r w:rsidR="00DB6ECE" w:rsidRPr="00C339C5">
              <w:rPr>
                <w:rStyle w:val="Hipervnculo"/>
                <w:noProof/>
              </w:rPr>
              <w:t>Nomenclatura de los ítems de configuración</w:t>
            </w:r>
            <w:r w:rsidR="00DB6ECE">
              <w:rPr>
                <w:noProof/>
                <w:webHidden/>
              </w:rPr>
              <w:tab/>
            </w:r>
            <w:r w:rsidR="00DB6ECE">
              <w:rPr>
                <w:noProof/>
                <w:webHidden/>
              </w:rPr>
              <w:fldChar w:fldCharType="begin"/>
            </w:r>
            <w:r w:rsidR="00DB6ECE">
              <w:rPr>
                <w:noProof/>
                <w:webHidden/>
              </w:rPr>
              <w:instrText xml:space="preserve"> PAGEREF _Toc434429608 \h </w:instrText>
            </w:r>
            <w:r w:rsidR="00DB6ECE">
              <w:rPr>
                <w:noProof/>
                <w:webHidden/>
              </w:rPr>
            </w:r>
            <w:r w:rsidR="00DB6ECE">
              <w:rPr>
                <w:noProof/>
                <w:webHidden/>
              </w:rPr>
              <w:fldChar w:fldCharType="separate"/>
            </w:r>
            <w:r w:rsidR="00DB6ECE">
              <w:rPr>
                <w:noProof/>
                <w:webHidden/>
              </w:rPr>
              <w:t>9</w:t>
            </w:r>
            <w:r w:rsidR="00DB6ECE">
              <w:rPr>
                <w:noProof/>
                <w:webHidden/>
              </w:rPr>
              <w:fldChar w:fldCharType="end"/>
            </w:r>
          </w:hyperlink>
        </w:p>
        <w:p w:rsidR="00DB6ECE" w:rsidRDefault="00171F21">
          <w:pPr>
            <w:pStyle w:val="TDC3"/>
            <w:tabs>
              <w:tab w:val="left" w:pos="1320"/>
              <w:tab w:val="right" w:leader="dot" w:pos="9737"/>
            </w:tabs>
            <w:rPr>
              <w:noProof/>
            </w:rPr>
          </w:pPr>
          <w:hyperlink w:anchor="_Toc434429609" w:history="1">
            <w:r w:rsidR="00DB6ECE" w:rsidRPr="00C339C5">
              <w:rPr>
                <w:rStyle w:val="Hipervnculo"/>
                <w:noProof/>
              </w:rPr>
              <w:t>3.1.3</w:t>
            </w:r>
            <w:r w:rsidR="00DB6ECE">
              <w:rPr>
                <w:noProof/>
              </w:rPr>
              <w:tab/>
            </w:r>
            <w:r w:rsidR="00DB6ECE" w:rsidRPr="00C339C5">
              <w:rPr>
                <w:rStyle w:val="Hipervnculo"/>
                <w:noProof/>
              </w:rPr>
              <w:t>Inventario de items SCM</w:t>
            </w:r>
            <w:r w:rsidR="00DB6ECE">
              <w:rPr>
                <w:noProof/>
                <w:webHidden/>
              </w:rPr>
              <w:tab/>
            </w:r>
            <w:r w:rsidR="00DB6ECE">
              <w:rPr>
                <w:noProof/>
                <w:webHidden/>
              </w:rPr>
              <w:fldChar w:fldCharType="begin"/>
            </w:r>
            <w:r w:rsidR="00DB6ECE">
              <w:rPr>
                <w:noProof/>
                <w:webHidden/>
              </w:rPr>
              <w:instrText xml:space="preserve"> PAGEREF _Toc434429609 \h </w:instrText>
            </w:r>
            <w:r w:rsidR="00DB6ECE">
              <w:rPr>
                <w:noProof/>
                <w:webHidden/>
              </w:rPr>
            </w:r>
            <w:r w:rsidR="00DB6ECE">
              <w:rPr>
                <w:noProof/>
                <w:webHidden/>
              </w:rPr>
              <w:fldChar w:fldCharType="separate"/>
            </w:r>
            <w:r w:rsidR="00DB6ECE">
              <w:rPr>
                <w:noProof/>
                <w:webHidden/>
              </w:rPr>
              <w:t>10</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10" w:history="1">
            <w:r w:rsidR="00DB6ECE" w:rsidRPr="00C339C5">
              <w:rPr>
                <w:rStyle w:val="Hipervnculo"/>
                <w:rFonts w:asciiTheme="majorHAnsi" w:eastAsiaTheme="majorEastAsia" w:hAnsiTheme="majorHAnsi" w:cstheme="majorBidi"/>
                <w:b/>
                <w:bCs/>
                <w:noProof/>
                <w:lang w:eastAsia="en-US"/>
              </w:rPr>
              <w:t>3.2</w:t>
            </w:r>
            <w:r w:rsidR="00DB6ECE">
              <w:rPr>
                <w:noProof/>
              </w:rPr>
              <w:tab/>
            </w:r>
            <w:r w:rsidR="00DB6ECE" w:rsidRPr="00C339C5">
              <w:rPr>
                <w:rStyle w:val="Hipervnculo"/>
                <w:rFonts w:asciiTheme="majorHAnsi" w:eastAsiaTheme="majorEastAsia" w:hAnsiTheme="majorHAnsi" w:cstheme="majorBidi"/>
                <w:b/>
                <w:bCs/>
                <w:noProof/>
                <w:lang w:eastAsia="en-US"/>
              </w:rPr>
              <w:t>Control</w:t>
            </w:r>
            <w:r w:rsidR="00DB6ECE">
              <w:rPr>
                <w:noProof/>
                <w:webHidden/>
              </w:rPr>
              <w:tab/>
            </w:r>
            <w:r w:rsidR="00DB6ECE">
              <w:rPr>
                <w:noProof/>
                <w:webHidden/>
              </w:rPr>
              <w:fldChar w:fldCharType="begin"/>
            </w:r>
            <w:r w:rsidR="00DB6ECE">
              <w:rPr>
                <w:noProof/>
                <w:webHidden/>
              </w:rPr>
              <w:instrText xml:space="preserve"> PAGEREF _Toc434429610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171F21">
          <w:pPr>
            <w:pStyle w:val="TDC3"/>
            <w:tabs>
              <w:tab w:val="left" w:pos="1100"/>
              <w:tab w:val="right" w:leader="dot" w:pos="9737"/>
            </w:tabs>
            <w:rPr>
              <w:noProof/>
            </w:rPr>
          </w:pPr>
          <w:hyperlink w:anchor="_Toc434429611" w:history="1">
            <w:r w:rsidR="00DB6ECE" w:rsidRPr="00C339C5">
              <w:rPr>
                <w:rStyle w:val="Hipervnculo"/>
                <w:rFonts w:asciiTheme="majorHAnsi" w:eastAsiaTheme="majorEastAsia" w:hAnsiTheme="majorHAnsi" w:cstheme="majorBidi"/>
                <w:b/>
                <w:bCs/>
                <w:noProof/>
                <w:lang w:eastAsia="en-US"/>
              </w:rPr>
              <w:t>3.2.1</w:t>
            </w:r>
            <w:r w:rsidR="00DB6ECE">
              <w:rPr>
                <w:noProof/>
              </w:rPr>
              <w:tab/>
            </w:r>
            <w:r w:rsidR="00DB6ECE" w:rsidRPr="00C339C5">
              <w:rPr>
                <w:rStyle w:val="Hipervnculo"/>
                <w:rFonts w:asciiTheme="majorHAnsi" w:eastAsiaTheme="majorEastAsia" w:hAnsiTheme="majorHAnsi" w:cstheme="majorBidi"/>
                <w:b/>
                <w:bCs/>
                <w:noProof/>
                <w:lang w:eastAsia="en-US"/>
              </w:rPr>
              <w:t>Líneas Base</w:t>
            </w:r>
            <w:r w:rsidR="00DB6ECE">
              <w:rPr>
                <w:noProof/>
                <w:webHidden/>
              </w:rPr>
              <w:tab/>
            </w:r>
            <w:r w:rsidR="00DB6ECE">
              <w:rPr>
                <w:noProof/>
                <w:webHidden/>
              </w:rPr>
              <w:fldChar w:fldCharType="begin"/>
            </w:r>
            <w:r w:rsidR="00DB6ECE">
              <w:rPr>
                <w:noProof/>
                <w:webHidden/>
              </w:rPr>
              <w:instrText xml:space="preserve"> PAGEREF _Toc434429611 \h </w:instrText>
            </w:r>
            <w:r w:rsidR="00DB6ECE">
              <w:rPr>
                <w:noProof/>
                <w:webHidden/>
              </w:rPr>
            </w:r>
            <w:r w:rsidR="00DB6ECE">
              <w:rPr>
                <w:noProof/>
                <w:webHidden/>
              </w:rPr>
              <w:fldChar w:fldCharType="separate"/>
            </w:r>
            <w:r w:rsidR="00DB6ECE">
              <w:rPr>
                <w:noProof/>
                <w:webHidden/>
              </w:rPr>
              <w:t>11</w:t>
            </w:r>
            <w:r w:rsidR="00DB6ECE">
              <w:rPr>
                <w:noProof/>
                <w:webHidden/>
              </w:rPr>
              <w:fldChar w:fldCharType="end"/>
            </w:r>
          </w:hyperlink>
        </w:p>
        <w:p w:rsidR="00DB6ECE" w:rsidRDefault="00171F21">
          <w:pPr>
            <w:pStyle w:val="TDC3"/>
            <w:tabs>
              <w:tab w:val="left" w:pos="1100"/>
              <w:tab w:val="right" w:leader="dot" w:pos="9737"/>
            </w:tabs>
            <w:rPr>
              <w:noProof/>
            </w:rPr>
          </w:pPr>
          <w:hyperlink w:anchor="_Toc434429612" w:history="1">
            <w:r w:rsidR="00DB6ECE" w:rsidRPr="00C339C5">
              <w:rPr>
                <w:rStyle w:val="Hipervnculo"/>
                <w:rFonts w:asciiTheme="majorHAnsi" w:eastAsiaTheme="majorEastAsia" w:hAnsiTheme="majorHAnsi" w:cstheme="majorBidi"/>
                <w:b/>
                <w:bCs/>
                <w:noProof/>
                <w:lang w:eastAsia="en-US"/>
              </w:rPr>
              <w:t>3.2.2</w:t>
            </w:r>
            <w:r w:rsidR="00DB6ECE">
              <w:rPr>
                <w:noProof/>
              </w:rPr>
              <w:tab/>
            </w:r>
            <w:r w:rsidR="00DB6ECE" w:rsidRPr="00C339C5">
              <w:rPr>
                <w:rStyle w:val="Hipervnculo"/>
                <w:rFonts w:asciiTheme="majorHAnsi" w:eastAsiaTheme="majorEastAsia" w:hAnsiTheme="majorHAnsi" w:cstheme="majorBidi"/>
                <w:b/>
                <w:bCs/>
                <w:noProof/>
                <w:lang w:eastAsia="en-US"/>
              </w:rPr>
              <w:t>Librerías Controladas</w:t>
            </w:r>
            <w:r w:rsidR="00DB6ECE">
              <w:rPr>
                <w:noProof/>
                <w:webHidden/>
              </w:rPr>
              <w:tab/>
            </w:r>
            <w:r w:rsidR="00DB6ECE">
              <w:rPr>
                <w:noProof/>
                <w:webHidden/>
              </w:rPr>
              <w:fldChar w:fldCharType="begin"/>
            </w:r>
            <w:r w:rsidR="00DB6ECE">
              <w:rPr>
                <w:noProof/>
                <w:webHidden/>
              </w:rPr>
              <w:instrText xml:space="preserve"> PAGEREF _Toc434429612 \h </w:instrText>
            </w:r>
            <w:r w:rsidR="00DB6ECE">
              <w:rPr>
                <w:noProof/>
                <w:webHidden/>
              </w:rPr>
            </w:r>
            <w:r w:rsidR="00DB6ECE">
              <w:rPr>
                <w:noProof/>
                <w:webHidden/>
              </w:rPr>
              <w:fldChar w:fldCharType="separate"/>
            </w:r>
            <w:r w:rsidR="00DB6ECE">
              <w:rPr>
                <w:noProof/>
                <w:webHidden/>
              </w:rPr>
              <w:t>12</w:t>
            </w:r>
            <w:r w:rsidR="00DB6ECE">
              <w:rPr>
                <w:noProof/>
                <w:webHidden/>
              </w:rPr>
              <w:fldChar w:fldCharType="end"/>
            </w:r>
          </w:hyperlink>
        </w:p>
        <w:p w:rsidR="00DB6ECE" w:rsidRDefault="00171F21">
          <w:pPr>
            <w:pStyle w:val="TDC2"/>
            <w:tabs>
              <w:tab w:val="left" w:pos="880"/>
              <w:tab w:val="right" w:leader="dot" w:pos="9737"/>
            </w:tabs>
            <w:rPr>
              <w:noProof/>
            </w:rPr>
          </w:pPr>
          <w:hyperlink w:anchor="_Toc434429613" w:history="1">
            <w:r w:rsidR="00DB6ECE" w:rsidRPr="00C339C5">
              <w:rPr>
                <w:rStyle w:val="Hipervnculo"/>
                <w:noProof/>
              </w:rPr>
              <w:t>3.3</w:t>
            </w:r>
            <w:r w:rsidR="00DB6ECE">
              <w:rPr>
                <w:noProof/>
              </w:rPr>
              <w:tab/>
            </w:r>
            <w:r w:rsidR="00DB6ECE" w:rsidRPr="00C339C5">
              <w:rPr>
                <w:rStyle w:val="Hipervnculo"/>
                <w:noProof/>
              </w:rPr>
              <w:t>Estado de la Configuración</w:t>
            </w:r>
            <w:r w:rsidR="00DB6ECE">
              <w:rPr>
                <w:noProof/>
                <w:webHidden/>
              </w:rPr>
              <w:tab/>
            </w:r>
            <w:r w:rsidR="00DB6ECE">
              <w:rPr>
                <w:noProof/>
                <w:webHidden/>
              </w:rPr>
              <w:fldChar w:fldCharType="begin"/>
            </w:r>
            <w:r w:rsidR="00DB6ECE">
              <w:rPr>
                <w:noProof/>
                <w:webHidden/>
              </w:rPr>
              <w:instrText xml:space="preserve"> PAGEREF _Toc434429613 \h </w:instrText>
            </w:r>
            <w:r w:rsidR="00DB6ECE">
              <w:rPr>
                <w:noProof/>
                <w:webHidden/>
              </w:rPr>
            </w:r>
            <w:r w:rsidR="00DB6ECE">
              <w:rPr>
                <w:noProof/>
                <w:webHidden/>
              </w:rPr>
              <w:fldChar w:fldCharType="separate"/>
            </w:r>
            <w:r w:rsidR="00DB6ECE">
              <w:rPr>
                <w:noProof/>
                <w:webHidden/>
              </w:rPr>
              <w:t>13</w:t>
            </w:r>
            <w:r w:rsidR="00DB6ECE">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DB6ECE" w:rsidRDefault="00DB6ECE"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4429594"/>
      <w:r>
        <w:lastRenderedPageBreak/>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4429595"/>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4429596"/>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4429597"/>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4429598"/>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4429599"/>
      <w:r>
        <w:t xml:space="preserve">Gestión de </w:t>
      </w:r>
      <w:r w:rsidR="000E3A50">
        <w:t>la C</w:t>
      </w:r>
      <w:r>
        <w:t>onfiguración del Software (SCM)</w:t>
      </w:r>
      <w:bookmarkEnd w:id="6"/>
    </w:p>
    <w:p w:rsidR="002B164E" w:rsidRPr="002B164E" w:rsidRDefault="00180D4D" w:rsidP="009931AA">
      <w:pPr>
        <w:pStyle w:val="Ttulo2"/>
        <w:jc w:val="both"/>
      </w:pPr>
      <w:bookmarkStart w:id="7" w:name="_Toc434429600"/>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4429601"/>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4429602"/>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4429603"/>
      <w:r>
        <w:t>Herramientas e infraestructura TI</w:t>
      </w:r>
      <w:bookmarkEnd w:id="10"/>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1C4332"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1"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4429604"/>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4429605"/>
      <w:r>
        <w:lastRenderedPageBreak/>
        <w:t>Actividades de la gestión de configuración del Software (SCM)</w:t>
      </w:r>
      <w:bookmarkEnd w:id="12"/>
    </w:p>
    <w:p w:rsidR="00180D4D" w:rsidRDefault="00180D4D" w:rsidP="00CE4049">
      <w:pPr>
        <w:pStyle w:val="Ttulo2"/>
        <w:jc w:val="both"/>
      </w:pPr>
      <w:bookmarkStart w:id="13" w:name="_Toc434429606"/>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4429607"/>
      <w:r>
        <w:t>Clasificación</w:t>
      </w:r>
      <w:bookmarkEnd w:id="14"/>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bookmarkStart w:id="15" w:name="_Toc434429608"/>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4429609"/>
      <w:r>
        <w:t>Inventario</w:t>
      </w:r>
      <w:r w:rsidR="001E19D9">
        <w:t xml:space="preserve"> d</w:t>
      </w:r>
      <w:r w:rsidR="009137D6" w:rsidRPr="0006759D">
        <w:t xml:space="preserve">e items </w:t>
      </w:r>
      <w:r w:rsidR="009137D6">
        <w:t>SCM</w:t>
      </w:r>
      <w:bookmarkEnd w:id="16"/>
    </w:p>
    <w:p w:rsidR="00D20638" w:rsidRPr="00D20638" w:rsidRDefault="00D20638" w:rsidP="00D20638">
      <w:pPr>
        <w:rPr>
          <w:lang w:eastAsia="en-US"/>
        </w:rPr>
      </w:pPr>
      <w:r>
        <w:rPr>
          <w:lang w:eastAsia="en-US"/>
        </w:rPr>
        <w:t>Para los diferentes proyectos manejados, se usarán los siguientes ítems:</w:t>
      </w:r>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bookmarkStart w:id="17" w:name="_Toc434429610"/>
      <w:r w:rsidRPr="00D20638">
        <w:rPr>
          <w:rFonts w:asciiTheme="majorHAnsi" w:eastAsiaTheme="majorEastAsia" w:hAnsiTheme="majorHAnsi" w:cstheme="majorBidi"/>
          <w:b/>
          <w:bCs/>
          <w:color w:val="4F81BD" w:themeColor="accent1"/>
          <w:sz w:val="26"/>
          <w:szCs w:val="26"/>
          <w:lang w:eastAsia="en-US"/>
        </w:rPr>
        <w:lastRenderedPageBreak/>
        <w:t>Control</w:t>
      </w:r>
      <w:bookmarkEnd w:id="17"/>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8" w:name="_Toc434429611"/>
      <w:r w:rsidRPr="00D20638">
        <w:rPr>
          <w:rFonts w:asciiTheme="majorHAnsi" w:eastAsiaTheme="majorEastAsia" w:hAnsiTheme="majorHAnsi" w:cstheme="majorBidi"/>
          <w:b/>
          <w:bCs/>
          <w:color w:val="4F81BD" w:themeColor="accent1"/>
          <w:sz w:val="22"/>
          <w:szCs w:val="22"/>
          <w:lang w:eastAsia="en-US"/>
        </w:rPr>
        <w:t>Líneas Base</w:t>
      </w:r>
      <w:bookmarkEnd w:id="18"/>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bookmarkStart w:id="19" w:name="_Toc434429612"/>
      <w:r w:rsidRPr="00D20638">
        <w:rPr>
          <w:rFonts w:asciiTheme="majorHAnsi" w:eastAsiaTheme="majorEastAsia" w:hAnsiTheme="majorHAnsi" w:cstheme="majorBidi"/>
          <w:b/>
          <w:bCs/>
          <w:color w:val="4F81BD" w:themeColor="accent1"/>
          <w:sz w:val="22"/>
          <w:szCs w:val="22"/>
          <w:lang w:eastAsia="en-US"/>
        </w:rPr>
        <w:lastRenderedPageBreak/>
        <w:t>Librerías Controladas</w:t>
      </w:r>
      <w:bookmarkEnd w:id="19"/>
    </w:p>
    <w:p w:rsid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 Leer, Ejecutar</w:t>
      </w:r>
    </w:p>
    <w:p w:rsidR="00006DB1" w:rsidRDefault="00D20638" w:rsidP="00006DB1">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lastRenderedPageBreak/>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t>Jefe de proyecto: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proofErr w:type="spellStart"/>
      <w:r w:rsidRPr="00D20638">
        <w:rPr>
          <w:rFonts w:asciiTheme="majorHAnsi" w:eastAsiaTheme="majorEastAsia" w:hAnsiTheme="majorHAnsi" w:cstheme="majorBidi"/>
          <w:b/>
          <w:bCs/>
          <w:i/>
          <w:iCs/>
          <w:color w:val="4F81BD" w:themeColor="accent1"/>
        </w:rPr>
        <w:t>Releases</w:t>
      </w:r>
      <w:proofErr w:type="spellEnd"/>
    </w:p>
    <w:p w:rsidR="00604EEC" w:rsidRPr="00D20638" w:rsidRDefault="00604EEC" w:rsidP="00604EEC">
      <w:pPr>
        <w:pStyle w:val="Sinespaciado"/>
        <w:ind w:left="864"/>
      </w:pPr>
      <w:r>
        <w:t xml:space="preserve">Librería donde se almacena las 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Default="00604EEC" w:rsidP="00604EEC">
      <w:pPr>
        <w:ind w:left="864" w:firstLine="552"/>
      </w:pPr>
      <w:r>
        <w:t>Grupo Desarrollo: Leer, Ejecutar</w:t>
      </w:r>
    </w:p>
    <w:p w:rsidR="00891E8A" w:rsidRDefault="00891E8A" w:rsidP="00604EEC">
      <w:pPr>
        <w:ind w:left="864" w:firstLine="552"/>
      </w:pPr>
    </w:p>
    <w:p w:rsidR="00891E8A" w:rsidRDefault="00891E8A" w:rsidP="00604EEC">
      <w:pPr>
        <w:ind w:left="864" w:firstLine="552"/>
      </w:pPr>
    </w:p>
    <w:p w:rsidR="00891E8A" w:rsidRDefault="00891E8A" w:rsidP="00891E8A">
      <w:pPr>
        <w:pStyle w:val="Ttulo3"/>
      </w:pPr>
      <w:r w:rsidRPr="00891E8A">
        <w:t>Formulario de solicitud de cambio</w:t>
      </w:r>
    </w:p>
    <w:p w:rsidR="00891E8A" w:rsidRPr="00891E8A" w:rsidRDefault="00891E8A" w:rsidP="00891E8A">
      <w:pPr>
        <w:rPr>
          <w:lang w:eastAsia="en-US"/>
        </w:rPr>
      </w:pPr>
    </w:p>
    <w:p w:rsidR="00891E8A" w:rsidRDefault="00891E8A" w:rsidP="00891E8A">
      <w:pPr>
        <w:rPr>
          <w:lang w:eastAsia="en-US"/>
        </w:rPr>
      </w:pPr>
      <w:r>
        <w:rPr>
          <w:lang w:eastAsia="en-US"/>
        </w:rPr>
        <w:t>Se define el formato que tendrá la solicitud de cambio en el siguiente formato.</w:t>
      </w:r>
    </w:p>
    <w:p w:rsidR="00891E8A" w:rsidRPr="00891E8A" w:rsidRDefault="00891E8A" w:rsidP="00891E8A">
      <w:pPr>
        <w:rPr>
          <w:lang w:eastAsia="en-US"/>
        </w:rPr>
      </w:pPr>
    </w:p>
    <w:tbl>
      <w:tblPr>
        <w:tblStyle w:val="Listamedia2-nfasis1"/>
        <w:tblW w:w="6320" w:type="dxa"/>
        <w:jc w:val="center"/>
        <w:tblLook w:val="04A0" w:firstRow="1" w:lastRow="0" w:firstColumn="1" w:lastColumn="0" w:noHBand="0" w:noVBand="1"/>
      </w:tblPr>
      <w:tblGrid>
        <w:gridCol w:w="1332"/>
        <w:gridCol w:w="5120"/>
      </w:tblGrid>
      <w:tr w:rsidR="00891E8A" w:rsidRPr="00891E8A" w:rsidTr="004B14A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ID</w:t>
            </w:r>
          </w:p>
        </w:tc>
        <w:tc>
          <w:tcPr>
            <w:tcW w:w="5120" w:type="dxa"/>
            <w:noWrap/>
            <w:hideMark/>
          </w:tcPr>
          <w:p w:rsidR="00891E8A" w:rsidRPr="00891E8A" w:rsidRDefault="004B14A4" w:rsidP="00891E8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Código</w:t>
            </w:r>
            <w:r w:rsidR="00891E8A" w:rsidRPr="00891E8A">
              <w:rPr>
                <w:rFonts w:eastAsia="Times New Roman" w:cs="Times New Roman"/>
                <w:color w:val="000000"/>
                <w:sz w:val="22"/>
                <w:szCs w:val="22"/>
                <w:lang w:eastAsia="es-PE"/>
              </w:rPr>
              <w:t xml:space="preserve"> auto generado por el sistema</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Proyecto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del proyecto.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Fecha</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Fecha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Fuente</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solicita el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Autores</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 xml:space="preserve">Usuario que </w:t>
            </w:r>
            <w:r>
              <w:rPr>
                <w:rFonts w:eastAsia="Times New Roman" w:cs="Times New Roman"/>
                <w:color w:val="000000"/>
                <w:sz w:val="22"/>
                <w:szCs w:val="22"/>
                <w:lang w:eastAsia="es-PE"/>
              </w:rPr>
              <w:t>aprueba la solicitud de cambio.</w:t>
            </w:r>
          </w:p>
        </w:tc>
      </w:tr>
      <w:tr w:rsidR="00641914"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641914" w:rsidRPr="00891E8A" w:rsidRDefault="00641914" w:rsidP="00891E8A">
            <w:pPr>
              <w:ind w:left="0"/>
              <w:rPr>
                <w:rFonts w:eastAsia="Times New Roman" w:cs="Times New Roman"/>
                <w:b/>
                <w:bCs/>
                <w:color w:val="000000"/>
                <w:sz w:val="22"/>
                <w:szCs w:val="22"/>
                <w:lang w:eastAsia="es-PE"/>
              </w:rPr>
            </w:pPr>
            <w:r>
              <w:rPr>
                <w:rFonts w:eastAsia="Times New Roman" w:cs="Times New Roman"/>
                <w:b/>
                <w:bCs/>
                <w:color w:val="000000"/>
                <w:sz w:val="22"/>
                <w:szCs w:val="22"/>
                <w:lang w:eastAsia="es-PE"/>
              </w:rPr>
              <w:t>Modulo</w:t>
            </w:r>
          </w:p>
        </w:tc>
        <w:tc>
          <w:tcPr>
            <w:tcW w:w="5120" w:type="dxa"/>
            <w:noWrap/>
          </w:tcPr>
          <w:p w:rsidR="00641914" w:rsidRPr="00891E8A" w:rsidRDefault="00641914"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Pr>
                <w:rFonts w:eastAsia="Times New Roman" w:cs="Times New Roman"/>
                <w:color w:val="000000"/>
                <w:sz w:val="22"/>
                <w:szCs w:val="22"/>
                <w:lang w:eastAsia="es-PE"/>
              </w:rPr>
              <w:t>En que modulo se encuentra esta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Petición</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Nombre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Descripción</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Descripción de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Justificación</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Justificación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Estado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Estado en el cual se encuentra la solicitud de cambio.</w:t>
            </w:r>
          </w:p>
        </w:tc>
      </w:tr>
      <w:tr w:rsidR="00891E8A" w:rsidRPr="00891E8A" w:rsidTr="004B14A4">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lastRenderedPageBreak/>
              <w:t>Prioridad</w:t>
            </w:r>
          </w:p>
        </w:tc>
        <w:tc>
          <w:tcPr>
            <w:tcW w:w="5120" w:type="dxa"/>
            <w:noWrap/>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Prioridad con el cual fue creado.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Encargado</w:t>
            </w:r>
          </w:p>
        </w:tc>
        <w:tc>
          <w:tcPr>
            <w:tcW w:w="5120" w:type="dxa"/>
            <w:noWrap/>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Usuario que verifica la solicitud de cambio.</w:t>
            </w:r>
          </w:p>
        </w:tc>
      </w:tr>
      <w:tr w:rsidR="00891E8A" w:rsidRPr="00891E8A" w:rsidTr="004B14A4">
        <w:trPr>
          <w:trHeight w:val="12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Respuesta</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Respuesta de la solicitud de cambio.</w:t>
            </w:r>
          </w:p>
        </w:tc>
      </w:tr>
      <w:tr w:rsidR="00891E8A" w:rsidRPr="00891E8A" w:rsidTr="004B14A4">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Riesgo</w:t>
            </w:r>
          </w:p>
        </w:tc>
        <w:tc>
          <w:tcPr>
            <w:tcW w:w="5120" w:type="dxa"/>
            <w:hideMark/>
          </w:tcPr>
          <w:p w:rsidR="00891E8A" w:rsidRPr="00891E8A" w:rsidRDefault="00891E8A" w:rsidP="00891E8A">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riesgo que implica la solicitud de cambio.</w:t>
            </w:r>
          </w:p>
        </w:tc>
      </w:tr>
      <w:tr w:rsidR="00891E8A" w:rsidRPr="00891E8A" w:rsidTr="004B14A4">
        <w:trPr>
          <w:trHeight w:val="15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1E8A" w:rsidRPr="00891E8A" w:rsidRDefault="00891E8A" w:rsidP="00891E8A">
            <w:pPr>
              <w:ind w:left="0"/>
              <w:rPr>
                <w:rFonts w:eastAsia="Times New Roman" w:cs="Times New Roman"/>
                <w:b/>
                <w:bCs/>
                <w:color w:val="000000"/>
                <w:sz w:val="22"/>
                <w:szCs w:val="22"/>
                <w:lang w:eastAsia="es-PE"/>
              </w:rPr>
            </w:pPr>
            <w:r w:rsidRPr="00891E8A">
              <w:rPr>
                <w:rFonts w:eastAsia="Times New Roman" w:cs="Times New Roman"/>
                <w:b/>
                <w:bCs/>
                <w:color w:val="000000"/>
                <w:sz w:val="22"/>
                <w:szCs w:val="22"/>
                <w:lang w:eastAsia="es-PE"/>
              </w:rPr>
              <w:t>Impacto</w:t>
            </w:r>
          </w:p>
        </w:tc>
        <w:tc>
          <w:tcPr>
            <w:tcW w:w="5120" w:type="dxa"/>
            <w:hideMark/>
          </w:tcPr>
          <w:p w:rsidR="00891E8A" w:rsidRPr="00891E8A" w:rsidRDefault="00891E8A" w:rsidP="00891E8A">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es-PE"/>
              </w:rPr>
            </w:pPr>
            <w:r w:rsidRPr="00891E8A">
              <w:rPr>
                <w:rFonts w:eastAsia="Times New Roman" w:cs="Times New Roman"/>
                <w:color w:val="000000"/>
                <w:sz w:val="22"/>
                <w:szCs w:val="22"/>
                <w:lang w:eastAsia="es-PE"/>
              </w:rPr>
              <w:t>Análisis del impacto que implica la solicitud de cambio.</w:t>
            </w:r>
          </w:p>
        </w:tc>
      </w:tr>
    </w:tbl>
    <w:p w:rsidR="00891E8A" w:rsidRDefault="00891E8A" w:rsidP="00604EEC">
      <w:pPr>
        <w:ind w:left="864" w:firstLine="552"/>
      </w:pPr>
    </w:p>
    <w:p w:rsidR="004B110F" w:rsidRDefault="004B110F" w:rsidP="00604EEC">
      <w:pPr>
        <w:ind w:left="864" w:firstLine="552"/>
      </w:pPr>
    </w:p>
    <w:p w:rsidR="004B110F" w:rsidRDefault="004B110F" w:rsidP="004B110F">
      <w:pPr>
        <w:pStyle w:val="Ttulo2"/>
      </w:pPr>
      <w:bookmarkStart w:id="20" w:name="_Toc434429613"/>
      <w:r>
        <w:t>Estado de la Configuración</w:t>
      </w:r>
      <w:bookmarkEnd w:id="20"/>
    </w:p>
    <w:p w:rsidR="00CD480C" w:rsidRPr="00CD480C" w:rsidRDefault="00B775D4" w:rsidP="00CD480C">
      <w:pPr>
        <w:rPr>
          <w:lang w:eastAsia="en-US"/>
        </w:rPr>
      </w:pPr>
      <w:r>
        <w:rPr>
          <w:lang w:eastAsia="en-US"/>
        </w:rPr>
        <w:t>Es el manejo de la información que será necesaria durante la configuración del software.</w:t>
      </w:r>
    </w:p>
    <w:p w:rsidR="004B110F" w:rsidRDefault="004B110F" w:rsidP="004B110F">
      <w:pPr>
        <w:rPr>
          <w:lang w:eastAsia="en-US"/>
        </w:rPr>
      </w:pPr>
      <w:r w:rsidRPr="00D20638">
        <w:rPr>
          <w:lang w:eastAsia="en-US"/>
        </w:rPr>
        <w:t>En esta actividad se definen l</w:t>
      </w:r>
      <w:r>
        <w:rPr>
          <w:lang w:eastAsia="en-US"/>
        </w:rPr>
        <w:t>os reportes que serán usados por los diferentes integrantes que gestionan la Configuración del Software así como el proyecto propiamente dicho.</w:t>
      </w:r>
    </w:p>
    <w:p w:rsidR="0020377E" w:rsidRDefault="004B110F" w:rsidP="00236424">
      <w:pPr>
        <w:rPr>
          <w:lang w:eastAsia="en-US"/>
        </w:rPr>
      </w:pPr>
      <w:r>
        <w:rPr>
          <w:lang w:eastAsia="en-US"/>
        </w:rPr>
        <w:t>A continuación se detallan los reportes que se tendrán disponibles:</w:t>
      </w:r>
      <w:r w:rsidRPr="004B110F">
        <w:rPr>
          <w:lang w:eastAsia="en-US"/>
        </w:rPr>
        <w:t xml:space="preserve"> </w:t>
      </w:r>
    </w:p>
    <w:p w:rsidR="00236424" w:rsidRDefault="00236424"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RP-010</w:t>
            </w:r>
            <w:r w:rsidR="00493DC7">
              <w:rPr>
                <w:rFonts w:eastAsia="Times New Roman" w:cs="Times New Roman"/>
                <w:lang w:eastAsia="es-PE"/>
              </w:rPr>
              <w:t xml:space="preserve"> (Juan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ítems contenidos en Líneas Base</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Mostrar al Gestor SCM  los diferentes ítems contenidos en una determinada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Línea Base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Ítem</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Última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236424" w:rsidRDefault="00236424"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Nomenclatura</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tipos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usados por cada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Tipo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Extensión Archivo</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RP-012</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Lista de Solicitudes de Cambio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al Gestor SCM  los diferentes cambios solicitados para un rango de fechas </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inicial</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Final</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Rango de fechas</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Estado (Pendiente, Aprobado, Terminado, Cancelado)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Ingreso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Fuente</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Modulo Sistema</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Versiones x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de un CUS</w:t>
            </w:r>
          </w:p>
        </w:tc>
      </w:tr>
      <w:tr w:rsidR="00CD480C" w:rsidRPr="00CD480C" w:rsidTr="00CD480C">
        <w:trPr>
          <w:trHeight w:val="9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Indicar al Jefe de Proyecto los últimos avances realizados con respecto al desarrollo de un CUS especifico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CUS</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RP-021</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Reporte de </w:t>
            </w:r>
            <w:proofErr w:type="spellStart"/>
            <w:r w:rsidRPr="00CD480C">
              <w:rPr>
                <w:rFonts w:eastAsia="Times New Roman" w:cs="Times New Roman"/>
                <w:lang w:eastAsia="es-PE"/>
              </w:rPr>
              <w:t>item</w:t>
            </w:r>
            <w:proofErr w:type="spellEnd"/>
            <w:r w:rsidRPr="00CD480C">
              <w:rPr>
                <w:rFonts w:eastAsia="Times New Roman" w:cs="Times New Roman"/>
                <w:lang w:eastAsia="es-PE"/>
              </w:rPr>
              <w:t xml:space="preserve"> actualizados x Atención de Cambios</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Indicar al Jefe de Proyecto las últimas versiones de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impactados por un cambio solicitado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Solicitud Cambio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Solicitud Cambio - Descripción - Fecha</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Nro</w:t>
            </w:r>
            <w:proofErr w:type="spellEnd"/>
            <w:r w:rsidRPr="00CD480C">
              <w:rPr>
                <w:rFonts w:eastAsia="Times New Roman" w:cs="Times New Roman"/>
                <w:lang w:eastAsia="es-PE"/>
              </w:rPr>
              <w:t xml:space="preserve"> 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Detalle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Fecha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CD480C">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RP-030</w:t>
            </w:r>
            <w:r w:rsidR="00493DC7">
              <w:rPr>
                <w:rFonts w:eastAsia="Times New Roman" w:cs="Times New Roman"/>
                <w:lang w:eastAsia="es-PE"/>
              </w:rPr>
              <w:t>(Juan Carlos Hidalgo)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Lista de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x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Mostrar a los desarrolladores donde se encuentran todos los </w:t>
            </w:r>
            <w:proofErr w:type="spellStart"/>
            <w:r w:rsidRPr="00CD480C">
              <w:rPr>
                <w:rFonts w:eastAsia="Times New Roman" w:cs="Times New Roman"/>
                <w:lang w:eastAsia="es-PE"/>
              </w:rPr>
              <w:t>items</w:t>
            </w:r>
            <w:proofErr w:type="spellEnd"/>
            <w:r w:rsidRPr="00CD480C">
              <w:rPr>
                <w:rFonts w:eastAsia="Times New Roman" w:cs="Times New Roman"/>
                <w:lang w:eastAsia="es-PE"/>
              </w:rPr>
              <w:t xml:space="preserve"> de un proyecto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Id Proyecto</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val="restart"/>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roofErr w:type="spellStart"/>
            <w:r w:rsidRPr="00CD480C">
              <w:rPr>
                <w:rFonts w:eastAsia="Times New Roman" w:cs="Times New Roman"/>
                <w:lang w:eastAsia="es-PE"/>
              </w:rPr>
              <w:t>Item</w:t>
            </w:r>
            <w:proofErr w:type="spellEnd"/>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Descripción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Ubicación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Versión</w:t>
            </w:r>
          </w:p>
        </w:tc>
      </w:tr>
      <w:tr w:rsidR="00CD480C" w:rsidRPr="00CD480C" w:rsidTr="00CD480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Detalle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 xml:space="preserve">Fecha </w:t>
            </w:r>
            <w:r w:rsidR="008110BA" w:rsidRPr="00CD480C">
              <w:rPr>
                <w:rFonts w:eastAsia="Times New Roman" w:cs="Times New Roman"/>
                <w:lang w:eastAsia="es-PE"/>
              </w:rPr>
              <w:t>última</w:t>
            </w:r>
            <w:r w:rsidRPr="00CD480C">
              <w:rPr>
                <w:rFonts w:eastAsia="Times New Roman" w:cs="Times New Roman"/>
                <w:lang w:eastAsia="es-PE"/>
              </w:rPr>
              <w:t xml:space="preserve"> modificación</w:t>
            </w:r>
          </w:p>
        </w:tc>
      </w:tr>
      <w:tr w:rsidR="00CD480C" w:rsidRPr="00CD480C" w:rsidTr="00CD480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vMerge/>
            <w:hideMark/>
          </w:tcPr>
          <w:p w:rsidR="00CD480C" w:rsidRPr="00CD480C" w:rsidRDefault="00CD480C" w:rsidP="00CD480C">
            <w:pPr>
              <w:ind w:left="0"/>
              <w:rPr>
                <w:rFonts w:eastAsia="Times New Roman" w:cs="Times New Roman"/>
                <w:b/>
                <w:bCs/>
                <w:lang w:eastAsia="es-PE"/>
              </w:rPr>
            </w:pPr>
          </w:p>
        </w:tc>
        <w:tc>
          <w:tcPr>
            <w:tcW w:w="5120" w:type="dxa"/>
            <w:hideMark/>
          </w:tcPr>
          <w:p w:rsidR="00CD480C" w:rsidRPr="00CD480C" w:rsidRDefault="00CD480C" w:rsidP="00CD480C">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Autor modificación</w:t>
            </w:r>
          </w:p>
        </w:tc>
      </w:tr>
    </w:tbl>
    <w:p w:rsidR="008110BA" w:rsidRDefault="008110BA" w:rsidP="00706AED">
      <w:pPr>
        <w:ind w:left="0"/>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CD480C" w:rsidRPr="00CD480C" w:rsidTr="00CD480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CD480C" w:rsidRPr="00CD480C" w:rsidRDefault="00CD480C" w:rsidP="00493DC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8110BA">
              <w:rPr>
                <w:rFonts w:eastAsia="Times New Roman" w:cs="Times New Roman"/>
                <w:lang w:eastAsia="es-PE"/>
              </w:rPr>
              <w:t>13</w:t>
            </w:r>
            <w:r w:rsidR="00493DC7">
              <w:rPr>
                <w:rFonts w:eastAsia="Times New Roman" w:cs="Times New Roman"/>
                <w:lang w:eastAsia="es-PE"/>
              </w:rPr>
              <w:t>(Eddy Palomino)</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CD480C" w:rsidRPr="00CC2714"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Estructura organizacional del repositorio por proyecto</w:t>
            </w:r>
          </w:p>
        </w:tc>
      </w:tr>
      <w:tr w:rsidR="00CD480C" w:rsidRPr="00CD480C" w:rsidTr="00CD480C">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CD480C" w:rsidRPr="00CC2714"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El gestor de la SCM podrá visualizar la estructura organizacional </w:t>
            </w:r>
            <w:r>
              <w:rPr>
                <w:rFonts w:eastAsia="Times New Roman" w:cs="Times New Roman"/>
                <w:lang w:eastAsia="es-PE"/>
              </w:rPr>
              <w:t xml:space="preserve">del repositorio por </w:t>
            </w:r>
            <w:r w:rsidRPr="00B93248">
              <w:rPr>
                <w:rFonts w:eastAsia="Times New Roman" w:cs="Times New Roman"/>
                <w:lang w:eastAsia="es-PE"/>
              </w:rPr>
              <w:t>proyecto para su validación.</w:t>
            </w:r>
          </w:p>
        </w:tc>
      </w:tr>
      <w:tr w:rsidR="00CD480C" w:rsidRPr="00CD480C" w:rsidTr="00CD480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D480C" w:rsidRPr="00CD480C" w:rsidRDefault="00CD480C" w:rsidP="00CD480C">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CD480C" w:rsidRPr="00CD480C" w:rsidRDefault="00B93248" w:rsidP="00CD480C">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p>
        </w:tc>
      </w:tr>
      <w:tr w:rsidR="008110BA" w:rsidRPr="00CD480C" w:rsidTr="00CD480C">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CD480C">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93248" w:rsidRP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93248" w:rsidRDefault="00B93248" w:rsidP="00B93248">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 xml:space="preserve">Árbol de </w:t>
            </w:r>
            <w:r>
              <w:rPr>
                <w:rFonts w:eastAsia="Times New Roman" w:cs="Times New Roman"/>
                <w:lang w:eastAsia="es-PE"/>
              </w:rPr>
              <w:t>archivos :</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 documento</w:t>
            </w:r>
          </w:p>
          <w:p w:rsidR="00B93248"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Ruta de Acceso</w:t>
            </w:r>
          </w:p>
          <w:p w:rsidR="008110BA" w:rsidRPr="00B93248" w:rsidRDefault="00B93248" w:rsidP="00B9324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Fecha de Ultima modificación</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14</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1F05CF" w:rsidP="001F05CF">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estado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el estado en el que se encuentran.</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1F05CF"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1F05CF" w:rsidRPr="00CD480C" w:rsidRDefault="001F05CF"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Estado.</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1F05CF" w:rsidRPr="00B93248"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8110BA" w:rsidRDefault="001F05CF" w:rsidP="001F05CF">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1F05CF" w:rsidRPr="00B43D46" w:rsidRDefault="001F05CF"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1F05CF" w:rsidRPr="00706AED" w:rsidRDefault="001F05CF" w:rsidP="00706AE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lastRenderedPageBreak/>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15</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 de cambio por prioridad</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gestor de la SCM las solicitudes de cambio según la prioridad de la solicitud.</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B43D46"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ID del proyecto</w:t>
            </w:r>
            <w:r>
              <w:rPr>
                <w:rFonts w:eastAsia="Times New Roman" w:cs="Times New Roman"/>
                <w:lang w:eastAsia="es-PE"/>
              </w:rPr>
              <w:t>.</w:t>
            </w:r>
          </w:p>
          <w:p w:rsidR="008110BA" w:rsidRPr="00CD480C"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Prioridad.</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43D46" w:rsidRPr="00B93248"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93248">
              <w:rPr>
                <w:rFonts w:eastAsia="Times New Roman" w:cs="Times New Roman"/>
                <w:lang w:eastAsia="es-PE"/>
              </w:rPr>
              <w:t>Nombre del Proyecto</w:t>
            </w:r>
            <w:r>
              <w:rPr>
                <w:rFonts w:eastAsia="Times New Roman" w:cs="Times New Roman"/>
                <w:lang w:eastAsia="es-PE"/>
              </w:rPr>
              <w:t>.</w:t>
            </w:r>
          </w:p>
          <w:p w:rsidR="00B43D46" w:rsidRDefault="00B43D46" w:rsidP="00B43D4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Lista de solicitudes:</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Solicitud</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Titulo</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Descripción</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Fuente</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Autor</w:t>
            </w:r>
          </w:p>
          <w:p w:rsidR="00B43D46"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Prioridad</w:t>
            </w:r>
          </w:p>
          <w:p w:rsidR="008110BA" w:rsidRPr="00B43D46" w:rsidRDefault="00B43D46" w:rsidP="00B43D46">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8110BA">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22</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B43D46" w:rsidP="00B43D4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de estados de líneas base </w:t>
            </w:r>
            <w:r>
              <w:rPr>
                <w:rFonts w:eastAsia="Times New Roman" w:cs="Times New Roman"/>
                <w:lang w:eastAsia="es-PE"/>
              </w:rPr>
              <w:t>por</w:t>
            </w:r>
            <w:r w:rsidRPr="00B43D46">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CC2714" w:rsidRDefault="00B43D46" w:rsidP="00B43D46">
            <w:pPr>
              <w:tabs>
                <w:tab w:val="left" w:pos="1152"/>
              </w:tabs>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El jefe del proyecto podrá visualizar el estado de cada línea base </w:t>
            </w:r>
            <w:r>
              <w:rPr>
                <w:rFonts w:eastAsia="Times New Roman" w:cs="Times New Roman"/>
                <w:lang w:eastAsia="es-PE"/>
              </w:rPr>
              <w:t>por</w:t>
            </w:r>
            <w:r w:rsidRPr="00B43D46">
              <w:rPr>
                <w:rFonts w:eastAsia="Times New Roman" w:cs="Times New Roman"/>
                <w:lang w:eastAsia="es-PE"/>
              </w:rPr>
              <w:t xml:space="preserve"> proyecto para verificar el progreso del proyecto.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Pr="00CD480C" w:rsidRDefault="00B43D46"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8110BA" w:rsidRDefault="00B43D46" w:rsidP="0098172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43D46" w:rsidRDefault="00B43D46" w:rsidP="00981726">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Lista de líneas base del proyecto</w:t>
            </w:r>
            <w:r>
              <w:rPr>
                <w:rFonts w:eastAsia="Times New Roman" w:cs="Times New Roman"/>
                <w:lang w:eastAsia="es-PE"/>
              </w:rPr>
              <w:t>:</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 la línea base.</w:t>
            </w:r>
          </w:p>
          <w:p w:rsidR="00B43D46" w:rsidRPr="00B43D46" w:rsidRDefault="00B43D46" w:rsidP="00B43D46">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Estado.</w:t>
            </w:r>
          </w:p>
        </w:tc>
      </w:tr>
    </w:tbl>
    <w:p w:rsidR="00CD480C" w:rsidRDefault="00CD480C"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4409D7"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4409D7" w:rsidRPr="00CD480C" w:rsidRDefault="004409D7" w:rsidP="00981726">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Pr>
                <w:rFonts w:eastAsia="Times New Roman" w:cs="Times New Roman"/>
                <w:lang w:eastAsia="es-PE"/>
              </w:rPr>
              <w:t>23</w:t>
            </w:r>
            <w:r w:rsidR="00493DC7">
              <w:rPr>
                <w:rFonts w:eastAsia="Times New Roman" w:cs="Times New Roman"/>
                <w:lang w:eastAsia="es-PE"/>
              </w:rPr>
              <w:t>(Eddy Palomino)</w:t>
            </w:r>
          </w:p>
        </w:tc>
      </w:tr>
      <w:tr w:rsidR="004409D7"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4409D7" w:rsidRPr="00CC2714" w:rsidRDefault="00BE00A1"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 los roles y responsabilidades por proyecto</w:t>
            </w:r>
          </w:p>
        </w:tc>
      </w:tr>
      <w:tr w:rsidR="004409D7"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4409D7" w:rsidRPr="004409D7"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Mostrar al jefe del proyecto los roles y sus respectivas responsabilidades por proyecto.</w:t>
            </w:r>
          </w:p>
        </w:tc>
      </w:tr>
      <w:tr w:rsidR="004409D7"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4409D7" w:rsidRPr="00CD480C" w:rsidRDefault="00BE00A1"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ID del proyecto</w:t>
            </w:r>
            <w:r w:rsidRPr="00CD480C">
              <w:rPr>
                <w:rFonts w:eastAsia="Times New Roman" w:cs="Times New Roman"/>
                <w:lang w:eastAsia="es-PE"/>
              </w:rPr>
              <w:t xml:space="preserve"> </w:t>
            </w:r>
          </w:p>
        </w:tc>
      </w:tr>
      <w:tr w:rsidR="004409D7"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4409D7" w:rsidRPr="00CD480C" w:rsidRDefault="004409D7"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Nombre del Proyecto</w:t>
            </w:r>
            <w:r>
              <w:rPr>
                <w:rFonts w:eastAsia="Times New Roman" w:cs="Times New Roman"/>
                <w:lang w:eastAsia="es-PE"/>
              </w:rPr>
              <w:t>.</w:t>
            </w:r>
          </w:p>
          <w:p w:rsidR="00BE00A1" w:rsidRDefault="00BE00A1" w:rsidP="00BE00A1">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B43D46">
              <w:rPr>
                <w:rFonts w:eastAsia="Times New Roman" w:cs="Times New Roman"/>
                <w:lang w:eastAsia="es-PE"/>
              </w:rPr>
              <w:t xml:space="preserve">Lista </w:t>
            </w:r>
            <w:r>
              <w:rPr>
                <w:rFonts w:eastAsia="Times New Roman" w:cs="Times New Roman"/>
                <w:lang w:eastAsia="es-PE"/>
              </w:rPr>
              <w:t>roles:</w:t>
            </w:r>
          </w:p>
          <w:p w:rsidR="00BE00A1" w:rsidRPr="00B43D46"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Rol</w:t>
            </w:r>
            <w:r w:rsidRPr="00B43D46">
              <w:rPr>
                <w:rFonts w:eastAsia="Times New Roman" w:cs="Times New Roman"/>
                <w:lang w:eastAsia="es-PE"/>
              </w:rPr>
              <w:t>.</w:t>
            </w:r>
          </w:p>
          <w:p w:rsidR="004409D7"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Encargado</w:t>
            </w:r>
            <w:r w:rsidRPr="00BE00A1">
              <w:rPr>
                <w:rFonts w:eastAsia="Times New Roman" w:cs="Times New Roman"/>
                <w:lang w:eastAsia="es-PE"/>
              </w:rPr>
              <w:t>.</w:t>
            </w:r>
          </w:p>
          <w:p w:rsidR="00BE00A1" w:rsidRPr="00BE00A1" w:rsidRDefault="00BE00A1" w:rsidP="00BE00A1">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Responsabilidad.</w:t>
            </w:r>
          </w:p>
        </w:tc>
      </w:tr>
    </w:tbl>
    <w:p w:rsidR="004409D7" w:rsidRDefault="004409D7" w:rsidP="00236424">
      <w:pPr>
        <w:rPr>
          <w:lang w:eastAsia="en-US"/>
        </w:rPr>
      </w:pPr>
    </w:p>
    <w:p w:rsidR="00CD480C" w:rsidRDefault="00CD480C"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p w:rsidR="004409D7" w:rsidRDefault="004409D7" w:rsidP="00236424">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8110BA" w:rsidRPr="00CD480C" w:rsidTr="00981726">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8110BA" w:rsidRPr="00CD480C" w:rsidRDefault="008110BA" w:rsidP="004409D7">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sidRPr="00CD480C">
              <w:rPr>
                <w:rFonts w:eastAsia="Times New Roman" w:cs="Times New Roman"/>
                <w:lang w:eastAsia="es-PE"/>
              </w:rPr>
              <w:t>RP-0</w:t>
            </w:r>
            <w:r w:rsidR="004409D7">
              <w:rPr>
                <w:rFonts w:eastAsia="Times New Roman" w:cs="Times New Roman"/>
                <w:lang w:eastAsia="es-PE"/>
              </w:rPr>
              <w:t>31</w:t>
            </w:r>
            <w:r w:rsidR="00493DC7">
              <w:rPr>
                <w:rFonts w:eastAsia="Times New Roman" w:cs="Times New Roman"/>
                <w:lang w:eastAsia="es-PE"/>
              </w:rPr>
              <w:t>(Eddy Palomino)</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Titulo</w:t>
            </w:r>
          </w:p>
        </w:tc>
        <w:tc>
          <w:tcPr>
            <w:tcW w:w="5120" w:type="dxa"/>
            <w:hideMark/>
          </w:tcPr>
          <w:p w:rsidR="008110BA" w:rsidRPr="00CC2714" w:rsidRDefault="004409D7" w:rsidP="004409D7">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Lista de las versiones de un ítem </w:t>
            </w:r>
            <w:r>
              <w:rPr>
                <w:rFonts w:eastAsia="Times New Roman" w:cs="Times New Roman"/>
                <w:lang w:eastAsia="es-PE"/>
              </w:rPr>
              <w:t>por</w:t>
            </w:r>
            <w:r w:rsidRPr="004409D7">
              <w:rPr>
                <w:rFonts w:eastAsia="Times New Roman" w:cs="Times New Roman"/>
                <w:lang w:eastAsia="es-PE"/>
              </w:rPr>
              <w:t xml:space="preserve"> proyecto</w:t>
            </w:r>
          </w:p>
        </w:tc>
      </w:tr>
      <w:tr w:rsidR="008110BA" w:rsidRPr="00CD480C" w:rsidTr="00981726">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8110BA"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 xml:space="preserve">El desarrollador podrá visualizar la versión de un ítem </w:t>
            </w:r>
            <w:r>
              <w:rPr>
                <w:rFonts w:eastAsia="Times New Roman" w:cs="Times New Roman"/>
                <w:lang w:eastAsia="es-PE"/>
              </w:rPr>
              <w:t>por</w:t>
            </w:r>
            <w:r w:rsidRPr="004409D7">
              <w:rPr>
                <w:rFonts w:eastAsia="Times New Roman" w:cs="Times New Roman"/>
                <w:lang w:eastAsia="es-PE"/>
              </w:rPr>
              <w:t xml:space="preserve"> proyecto para realizar su respectiva ramificación</w:t>
            </w:r>
            <w:r>
              <w:rPr>
                <w:rFonts w:eastAsia="Times New Roman" w:cs="Times New Roman"/>
                <w:lang w:eastAsia="es-PE"/>
              </w:rPr>
              <w:t>.</w:t>
            </w:r>
          </w:p>
        </w:tc>
      </w:tr>
      <w:tr w:rsidR="008110BA" w:rsidRPr="00CD480C" w:rsidTr="00981726">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8110BA"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p w:rsidR="004409D7" w:rsidRPr="00CD480C" w:rsidRDefault="004409D7" w:rsidP="00981726">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Ítem</w:t>
            </w:r>
          </w:p>
        </w:tc>
      </w:tr>
      <w:tr w:rsidR="008110BA" w:rsidRPr="00CD480C" w:rsidTr="00981726">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8110BA" w:rsidRPr="00CD480C" w:rsidRDefault="008110BA" w:rsidP="00981726">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4409D7" w:rsidRP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Ítem</w:t>
            </w:r>
            <w:r>
              <w:rPr>
                <w:rFonts w:eastAsia="Times New Roman" w:cs="Times New Roman"/>
                <w:lang w:eastAsia="es-PE"/>
              </w:rPr>
              <w:t>.</w:t>
            </w:r>
          </w:p>
          <w:p w:rsidR="004409D7" w:rsidRDefault="004409D7"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Lista de versiones del Ítem</w:t>
            </w:r>
            <w:r>
              <w:rPr>
                <w:rFonts w:eastAsia="Times New Roman" w:cs="Times New Roman"/>
                <w:lang w:eastAsia="es-PE"/>
              </w:rPr>
              <w:t>:</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V</w:t>
            </w:r>
            <w:r w:rsidRPr="004409D7">
              <w:rPr>
                <w:rFonts w:eastAsia="Times New Roman" w:cs="Times New Roman"/>
                <w:lang w:eastAsia="es-PE"/>
              </w:rPr>
              <w:t>ersión del ítem</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fecha de modificación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Autor de la versión</w:t>
            </w:r>
          </w:p>
          <w:p w:rsidR="004409D7" w:rsidRPr="004409D7" w:rsidRDefault="004409D7" w:rsidP="004409D7">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Comentario del comité</w:t>
            </w:r>
          </w:p>
          <w:p w:rsidR="008110BA" w:rsidRPr="00CD480C" w:rsidRDefault="008110BA" w:rsidP="004409D7">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p>
        </w:tc>
      </w:tr>
    </w:tbl>
    <w:p w:rsidR="00CD480C" w:rsidRDefault="00CD480C" w:rsidP="00236424">
      <w:pPr>
        <w:rPr>
          <w:lang w:eastAsia="en-US"/>
        </w:rPr>
      </w:pPr>
    </w:p>
    <w:p w:rsidR="00981726" w:rsidRDefault="00981726" w:rsidP="00981726">
      <w:pPr>
        <w:pStyle w:val="Ttulo2"/>
      </w:pPr>
      <w:r>
        <w:t>Auditoria</w:t>
      </w:r>
      <w:r w:rsidR="00A32E46">
        <w:t xml:space="preserve"> de la Configuración del Software</w:t>
      </w:r>
    </w:p>
    <w:p w:rsidR="00981726" w:rsidRPr="00CD480C" w:rsidRDefault="00A32E46" w:rsidP="00981726">
      <w:pPr>
        <w:rPr>
          <w:lang w:eastAsia="en-US"/>
        </w:rPr>
      </w:pPr>
      <w:r>
        <w:rPr>
          <w:lang w:eastAsia="en-US"/>
        </w:rPr>
        <w:t>Una auditoria a la configuración se lleva a cabo para verificar que el desarrollo de un ítem de configuración ha sido terminado satisfactoriamente, que el ítem ha logrado el desempeño y las características funcionales especificadas en los requisitos.</w:t>
      </w:r>
    </w:p>
    <w:p w:rsidR="00981726" w:rsidRDefault="00981726" w:rsidP="00981726">
      <w:pPr>
        <w:rPr>
          <w:lang w:eastAsia="en-US"/>
        </w:rPr>
      </w:pPr>
      <w:r w:rsidRPr="00D20638">
        <w:rPr>
          <w:lang w:eastAsia="en-US"/>
        </w:rPr>
        <w:t>En esta actividad se definen l</w:t>
      </w:r>
      <w:r>
        <w:rPr>
          <w:lang w:eastAsia="en-US"/>
        </w:rPr>
        <w:t xml:space="preserve">os reportes que serán usados por </w:t>
      </w:r>
      <w:r w:rsidR="00A32E46">
        <w:rPr>
          <w:lang w:eastAsia="en-US"/>
        </w:rPr>
        <w:t>Auditores de la Configuración para ejercer su función de fiscalización</w:t>
      </w:r>
      <w:r>
        <w:rPr>
          <w:lang w:eastAsia="en-US"/>
        </w:rPr>
        <w:t>.</w:t>
      </w:r>
      <w:bookmarkStart w:id="21" w:name="_GoBack"/>
      <w:bookmarkEnd w:id="21"/>
    </w:p>
    <w:p w:rsidR="00A32E46" w:rsidRDefault="00A32E46" w:rsidP="00981726">
      <w:pPr>
        <w:rPr>
          <w:lang w:eastAsia="en-US"/>
        </w:rPr>
      </w:pPr>
    </w:p>
    <w:tbl>
      <w:tblPr>
        <w:tblStyle w:val="Listamedia2-nfasis1"/>
        <w:tblW w:w="6320" w:type="dxa"/>
        <w:jc w:val="center"/>
        <w:tblLook w:val="04A0" w:firstRow="1" w:lastRow="0" w:firstColumn="1" w:lastColumn="0" w:noHBand="0" w:noVBand="1"/>
      </w:tblPr>
      <w:tblGrid>
        <w:gridCol w:w="1200"/>
        <w:gridCol w:w="5120"/>
      </w:tblGrid>
      <w:tr w:rsidR="001C4332" w:rsidRPr="00CD480C" w:rsidTr="00814599">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rsidR="001C4332" w:rsidRPr="00CD480C" w:rsidRDefault="001C4332" w:rsidP="00814599">
            <w:pPr>
              <w:ind w:left="0"/>
              <w:rPr>
                <w:rFonts w:eastAsia="Times New Roman" w:cs="Times New Roman"/>
                <w:b/>
                <w:bCs/>
                <w:lang w:eastAsia="es-PE"/>
              </w:rPr>
            </w:pPr>
            <w:r w:rsidRPr="00CD480C">
              <w:rPr>
                <w:rFonts w:eastAsia="Times New Roman" w:cs="Times New Roman"/>
                <w:b/>
                <w:bCs/>
                <w:lang w:eastAsia="es-PE"/>
              </w:rPr>
              <w:t>ID</w:t>
            </w:r>
          </w:p>
        </w:tc>
        <w:tc>
          <w:tcPr>
            <w:tcW w:w="5120" w:type="dxa"/>
            <w:hideMark/>
          </w:tcPr>
          <w:p w:rsidR="001C4332" w:rsidRPr="00CD480C" w:rsidRDefault="001C4332" w:rsidP="00814599">
            <w:pPr>
              <w:ind w:left="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RAC-001</w:t>
            </w:r>
          </w:p>
        </w:tc>
      </w:tr>
      <w:tr w:rsidR="001C4332" w:rsidRPr="00CD480C" w:rsidTr="0081459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1C4332" w:rsidRPr="00CD480C" w:rsidRDefault="001C4332" w:rsidP="00814599">
            <w:pPr>
              <w:ind w:left="0"/>
              <w:rPr>
                <w:rFonts w:eastAsia="Times New Roman" w:cs="Times New Roman"/>
                <w:b/>
                <w:bCs/>
                <w:lang w:eastAsia="es-PE"/>
              </w:rPr>
            </w:pPr>
            <w:r>
              <w:rPr>
                <w:rFonts w:eastAsia="Times New Roman" w:cs="Times New Roman"/>
                <w:b/>
                <w:bCs/>
                <w:lang w:eastAsia="es-PE"/>
              </w:rPr>
              <w:t>Tipo de Reporte</w:t>
            </w:r>
          </w:p>
        </w:tc>
        <w:tc>
          <w:tcPr>
            <w:tcW w:w="5120" w:type="dxa"/>
            <w:hideMark/>
          </w:tcPr>
          <w:p w:rsidR="001C4332" w:rsidRPr="00CC2714" w:rsidRDefault="001C4332" w:rsidP="00814599">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Auditor de la configuración </w:t>
            </w:r>
          </w:p>
        </w:tc>
      </w:tr>
      <w:tr w:rsidR="001C4332" w:rsidRPr="00CD480C" w:rsidTr="00814599">
        <w:trPr>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1C4332" w:rsidRPr="00CD480C" w:rsidRDefault="001C4332" w:rsidP="00814599">
            <w:pPr>
              <w:ind w:left="0"/>
              <w:rPr>
                <w:rFonts w:eastAsia="Times New Roman" w:cs="Times New Roman"/>
                <w:b/>
                <w:bCs/>
                <w:lang w:eastAsia="es-PE"/>
              </w:rPr>
            </w:pPr>
            <w:r>
              <w:rPr>
                <w:rFonts w:eastAsia="Times New Roman" w:cs="Times New Roman"/>
                <w:b/>
                <w:bCs/>
                <w:lang w:eastAsia="es-PE"/>
              </w:rPr>
              <w:t>Nombre del Reporte</w:t>
            </w:r>
          </w:p>
        </w:tc>
        <w:tc>
          <w:tcPr>
            <w:tcW w:w="5120" w:type="dxa"/>
          </w:tcPr>
          <w:p w:rsidR="001C4332" w:rsidRPr="004409D7" w:rsidRDefault="001C4332" w:rsidP="00814599">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Lista de la nomenclatura de los ítems de la configuración. </w:t>
            </w:r>
          </w:p>
        </w:tc>
      </w:tr>
      <w:tr w:rsidR="001C4332" w:rsidRPr="00CD480C" w:rsidTr="00814599">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1C4332" w:rsidRPr="00CD480C" w:rsidRDefault="001C4332" w:rsidP="00814599">
            <w:pPr>
              <w:ind w:left="0"/>
              <w:rPr>
                <w:rFonts w:eastAsia="Times New Roman" w:cs="Times New Roman"/>
                <w:b/>
                <w:bCs/>
                <w:lang w:eastAsia="es-PE"/>
              </w:rPr>
            </w:pPr>
            <w:r w:rsidRPr="00CD480C">
              <w:rPr>
                <w:rFonts w:eastAsia="Times New Roman" w:cs="Times New Roman"/>
                <w:b/>
                <w:bCs/>
                <w:lang w:eastAsia="es-PE"/>
              </w:rPr>
              <w:t>Propósito</w:t>
            </w:r>
          </w:p>
        </w:tc>
        <w:tc>
          <w:tcPr>
            <w:tcW w:w="5120" w:type="dxa"/>
            <w:hideMark/>
          </w:tcPr>
          <w:p w:rsidR="001C4332" w:rsidRPr="004409D7" w:rsidRDefault="001C4332" w:rsidP="00814599">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Verificar que cada ítem de la configuración tenga la correcta nomenclatura asignada por proyecto.</w:t>
            </w:r>
          </w:p>
        </w:tc>
      </w:tr>
      <w:tr w:rsidR="001C4332" w:rsidRPr="00CD480C" w:rsidTr="00814599">
        <w:trPr>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1C4332" w:rsidRPr="00CD480C" w:rsidRDefault="001C4332" w:rsidP="00814599">
            <w:pPr>
              <w:ind w:left="0"/>
              <w:rPr>
                <w:rFonts w:eastAsia="Times New Roman" w:cs="Times New Roman"/>
                <w:b/>
                <w:bCs/>
                <w:lang w:eastAsia="es-PE"/>
              </w:rPr>
            </w:pPr>
            <w:r w:rsidRPr="00CD480C">
              <w:rPr>
                <w:rFonts w:eastAsia="Times New Roman" w:cs="Times New Roman"/>
                <w:b/>
                <w:bCs/>
                <w:lang w:eastAsia="es-PE"/>
              </w:rPr>
              <w:t>Entradas</w:t>
            </w:r>
          </w:p>
        </w:tc>
        <w:tc>
          <w:tcPr>
            <w:tcW w:w="5120" w:type="dxa"/>
            <w:hideMark/>
          </w:tcPr>
          <w:p w:rsidR="001C4332" w:rsidRPr="00CD480C" w:rsidRDefault="001C4332" w:rsidP="00814599">
            <w:pPr>
              <w:ind w:left="0"/>
              <w:cnfStyle w:val="000000000000" w:firstRow="0" w:lastRow="0" w:firstColumn="0" w:lastColumn="0" w:oddVBand="0" w:evenVBand="0" w:oddHBand="0"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ID del proyecto</w:t>
            </w:r>
          </w:p>
        </w:tc>
      </w:tr>
      <w:tr w:rsidR="001C4332" w:rsidRPr="00CD480C" w:rsidTr="00814599">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200" w:type="dxa"/>
            <w:noWrap/>
          </w:tcPr>
          <w:p w:rsidR="001C4332" w:rsidRPr="00CD480C" w:rsidRDefault="001C4332" w:rsidP="00814599">
            <w:pPr>
              <w:ind w:left="0"/>
              <w:rPr>
                <w:rFonts w:eastAsia="Times New Roman" w:cs="Times New Roman"/>
                <w:b/>
                <w:bCs/>
                <w:lang w:eastAsia="es-PE"/>
              </w:rPr>
            </w:pPr>
            <w:r w:rsidRPr="00CD480C">
              <w:rPr>
                <w:rFonts w:eastAsia="Times New Roman" w:cs="Times New Roman"/>
                <w:b/>
                <w:bCs/>
                <w:lang w:eastAsia="es-PE"/>
              </w:rPr>
              <w:t>Salidas</w:t>
            </w:r>
          </w:p>
        </w:tc>
        <w:tc>
          <w:tcPr>
            <w:tcW w:w="5120" w:type="dxa"/>
          </w:tcPr>
          <w:p w:rsidR="001C4332" w:rsidRPr="004409D7" w:rsidRDefault="001C4332" w:rsidP="00814599">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sidRPr="004409D7">
              <w:rPr>
                <w:rFonts w:eastAsia="Times New Roman" w:cs="Times New Roman"/>
                <w:lang w:eastAsia="es-PE"/>
              </w:rPr>
              <w:t>Nombre del Proyecto</w:t>
            </w:r>
            <w:r>
              <w:rPr>
                <w:rFonts w:eastAsia="Times New Roman" w:cs="Times New Roman"/>
                <w:lang w:eastAsia="es-PE"/>
              </w:rPr>
              <w:t>.</w:t>
            </w:r>
          </w:p>
          <w:p w:rsidR="001C4332" w:rsidRDefault="001C4332" w:rsidP="00814599">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Lista</w:t>
            </w:r>
            <w:r>
              <w:rPr>
                <w:rFonts w:eastAsia="Times New Roman" w:cs="Times New Roman"/>
                <w:lang w:eastAsia="es-PE"/>
              </w:rPr>
              <w:t>:</w:t>
            </w:r>
          </w:p>
          <w:p w:rsidR="001C4332" w:rsidRPr="004409D7" w:rsidRDefault="001C4332" w:rsidP="00814599">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Código del Ítem</w:t>
            </w:r>
          </w:p>
          <w:p w:rsidR="001C4332" w:rsidRPr="004409D7" w:rsidRDefault="001C4332" w:rsidP="00814599">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Nombre del Ítem</w:t>
            </w:r>
          </w:p>
          <w:p w:rsidR="001C4332" w:rsidRPr="004409D7" w:rsidRDefault="001C4332" w:rsidP="00814599">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Nomenclatura del Ítem</w:t>
            </w:r>
          </w:p>
          <w:p w:rsidR="001C4332" w:rsidRPr="004409D7" w:rsidRDefault="001C4332" w:rsidP="00814599">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r>
              <w:rPr>
                <w:rFonts w:eastAsia="Times New Roman" w:cs="Times New Roman"/>
                <w:lang w:eastAsia="es-PE"/>
              </w:rPr>
              <w:t xml:space="preserve">Ruta en el repositorio del Ítem </w:t>
            </w:r>
          </w:p>
          <w:p w:rsidR="001C4332" w:rsidRPr="00CD480C" w:rsidRDefault="001C4332" w:rsidP="00814599">
            <w:pPr>
              <w:ind w:left="0"/>
              <w:cnfStyle w:val="000000100000" w:firstRow="0" w:lastRow="0" w:firstColumn="0" w:lastColumn="0" w:oddVBand="0" w:evenVBand="0" w:oddHBand="1" w:evenHBand="0" w:firstRowFirstColumn="0" w:firstRowLastColumn="0" w:lastRowFirstColumn="0" w:lastRowLastColumn="0"/>
              <w:rPr>
                <w:rFonts w:eastAsia="Times New Roman" w:cs="Times New Roman"/>
                <w:lang w:eastAsia="es-PE"/>
              </w:rPr>
            </w:pPr>
          </w:p>
        </w:tc>
      </w:tr>
    </w:tbl>
    <w:p w:rsidR="00981726" w:rsidRDefault="00981726"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CD480C" w:rsidRDefault="00CD480C" w:rsidP="00236424">
      <w:pPr>
        <w:rPr>
          <w:lang w:eastAsia="en-US"/>
        </w:rPr>
      </w:pPr>
    </w:p>
    <w:p w:rsidR="00A32E46" w:rsidRDefault="00A32E46" w:rsidP="00A32E46">
      <w:pPr>
        <w:pStyle w:val="Ttulo2"/>
      </w:pPr>
      <w:r>
        <w:t xml:space="preserve">Gestión y entrega de </w:t>
      </w:r>
      <w:proofErr w:type="spellStart"/>
      <w:r>
        <w:t>Release</w:t>
      </w:r>
      <w:proofErr w:type="spellEnd"/>
      <w:r>
        <w:t xml:space="preserve"> de Software</w:t>
      </w:r>
    </w:p>
    <w:p w:rsidR="00A32E46" w:rsidRPr="00CD480C" w:rsidRDefault="00BB0445" w:rsidP="00A32E46">
      <w:pPr>
        <w:rPr>
          <w:lang w:eastAsia="en-US"/>
        </w:rPr>
      </w:pPr>
      <w:r>
        <w:rPr>
          <w:lang w:eastAsia="en-US"/>
        </w:rPr>
        <w:t>Cuando l</w:t>
      </w:r>
      <w:r w:rsidR="00A32E46">
        <w:rPr>
          <w:lang w:eastAsia="en-US"/>
        </w:rPr>
        <w:t>as diferentes versiones de un ítem del software</w:t>
      </w:r>
      <w:r>
        <w:rPr>
          <w:lang w:eastAsia="en-US"/>
        </w:rPr>
        <w:t xml:space="preserve"> están disponibles para la entrega al cliente final es necesario volver a crear el modulo compilado final y empaquetar los materiales correctos para la entrega de la versión actual.</w:t>
      </w:r>
      <w:r w:rsidR="00A32E46">
        <w:rPr>
          <w:lang w:eastAsia="en-US"/>
        </w:rPr>
        <w:t xml:space="preserve"> </w:t>
      </w:r>
    </w:p>
    <w:p w:rsidR="00BB0445" w:rsidRDefault="00BB0445">
      <w:pPr>
        <w:spacing w:after="200" w:line="276" w:lineRule="auto"/>
        <w:ind w:left="0"/>
        <w:rPr>
          <w:rFonts w:asciiTheme="majorHAnsi" w:eastAsiaTheme="majorEastAsia" w:hAnsiTheme="majorHAnsi" w:cstheme="majorBidi"/>
          <w:b/>
          <w:bCs/>
          <w:color w:val="4F81BD" w:themeColor="accent1"/>
          <w:sz w:val="22"/>
          <w:szCs w:val="22"/>
          <w:lang w:eastAsia="en-US"/>
        </w:rPr>
      </w:pPr>
      <w:r>
        <w:br w:type="page"/>
      </w:r>
    </w:p>
    <w:p w:rsidR="00A32E46" w:rsidRDefault="00A32E46" w:rsidP="00A32E46">
      <w:pPr>
        <w:pStyle w:val="Ttulo3"/>
      </w:pPr>
      <w:r>
        <w:lastRenderedPageBreak/>
        <w:t>Formato de Liberación de Software</w:t>
      </w:r>
    </w:p>
    <w:p w:rsidR="00BB0445" w:rsidRDefault="00FA768D" w:rsidP="00FA768D">
      <w:pPr>
        <w:jc w:val="both"/>
        <w:rPr>
          <w:lang w:eastAsia="en-US"/>
        </w:rPr>
      </w:pPr>
      <w:r w:rsidRPr="00FA768D">
        <w:rPr>
          <w:lang w:eastAsia="en-US"/>
        </w:rPr>
        <w:t xml:space="preserve">Una vez que el área de Calidad haya dado su visto bueno </w:t>
      </w:r>
      <w:r>
        <w:rPr>
          <w:lang w:eastAsia="en-US"/>
        </w:rPr>
        <w:t>se procederá a armar el paquete de liberación y el encargado usara el formato siguiente para realizar el pase a producción y dar su aceptación.</w:t>
      </w:r>
    </w:p>
    <w:p w:rsidR="00FA768D" w:rsidRPr="00FA768D" w:rsidRDefault="00FA768D" w:rsidP="00BB0445">
      <w:pPr>
        <w:rPr>
          <w:lang w:eastAsia="en-US"/>
        </w:rPr>
      </w:pPr>
    </w:p>
    <w:p w:rsidR="00BB0445" w:rsidRPr="00BB0445" w:rsidRDefault="00FA768D" w:rsidP="00BB0445">
      <w:pPr>
        <w:rPr>
          <w:lang w:eastAsia="en-US"/>
        </w:rPr>
      </w:pPr>
      <w:r w:rsidRPr="00FA768D">
        <w:rPr>
          <w:noProof/>
          <w:lang w:eastAsia="es-PE"/>
        </w:rPr>
        <w:drawing>
          <wp:inline distT="0" distB="0" distL="0" distR="0" wp14:anchorId="12954039" wp14:editId="02CD93EB">
            <wp:extent cx="6188984" cy="347662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0167" cy="3477290"/>
                    </a:xfrm>
                    <a:prstGeom prst="rect">
                      <a:avLst/>
                    </a:prstGeom>
                    <a:noFill/>
                    <a:ln>
                      <a:noFill/>
                    </a:ln>
                  </pic:spPr>
                </pic:pic>
              </a:graphicData>
            </a:graphic>
          </wp:inline>
        </w:drawing>
      </w:r>
    </w:p>
    <w:p w:rsidR="00A32E46" w:rsidRDefault="00A32E46" w:rsidP="00A32E46">
      <w:pPr>
        <w:pStyle w:val="Ttulo3"/>
      </w:pPr>
      <w:r>
        <w:t>Paquete de Liberación</w:t>
      </w:r>
    </w:p>
    <w:p w:rsidR="00BB0445" w:rsidRDefault="00B16B5B" w:rsidP="00BB0445">
      <w:pPr>
        <w:rPr>
          <w:lang w:eastAsia="en-US"/>
        </w:rPr>
      </w:pPr>
      <w:r>
        <w:rPr>
          <w:lang w:eastAsia="en-US"/>
        </w:rPr>
        <w:t>Automáticamente</w:t>
      </w:r>
      <w:r w:rsidR="00FA768D">
        <w:rPr>
          <w:lang w:eastAsia="en-US"/>
        </w:rPr>
        <w:t xml:space="preserve"> se generará el siguiente árbol de directorios, donde se almacenaran los diferentes </w:t>
      </w:r>
      <w:r>
        <w:rPr>
          <w:lang w:eastAsia="en-US"/>
        </w:rPr>
        <w:t xml:space="preserve">elementos </w:t>
      </w:r>
      <w:r w:rsidR="00FA768D">
        <w:rPr>
          <w:lang w:eastAsia="en-US"/>
        </w:rPr>
        <w:t xml:space="preserve"> a liberar</w:t>
      </w:r>
      <w:r>
        <w:rPr>
          <w:lang w:eastAsia="en-US"/>
        </w:rPr>
        <w:t>.</w:t>
      </w:r>
    </w:p>
    <w:p w:rsidR="00FA768D" w:rsidRPr="00BB0445" w:rsidRDefault="002D1061" w:rsidP="00BB0445">
      <w:pPr>
        <w:rPr>
          <w:lang w:eastAsia="en-US"/>
        </w:rPr>
      </w:pPr>
      <w:r w:rsidRPr="002D1061">
        <w:rPr>
          <w:noProof/>
          <w:lang w:eastAsia="es-PE"/>
        </w:rPr>
        <w:drawing>
          <wp:anchor distT="0" distB="0" distL="114300" distR="114300" simplePos="0" relativeHeight="251662848" behindDoc="0" locked="0" layoutInCell="1" allowOverlap="1" wp14:anchorId="3BE5231F" wp14:editId="6081405D">
            <wp:simplePos x="0" y="0"/>
            <wp:positionH relativeFrom="column">
              <wp:posOffset>1104900</wp:posOffset>
            </wp:positionH>
            <wp:positionV relativeFrom="paragraph">
              <wp:posOffset>361315</wp:posOffset>
            </wp:positionV>
            <wp:extent cx="2714400" cy="2304000"/>
            <wp:effectExtent l="0" t="0" r="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400" cy="230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6B5B" w:rsidRDefault="00B16B5B">
      <w:pPr>
        <w:spacing w:after="200" w:line="276" w:lineRule="auto"/>
        <w:ind w:left="0"/>
        <w:rPr>
          <w:rFonts w:asciiTheme="majorHAnsi" w:eastAsiaTheme="majorEastAsia" w:hAnsiTheme="majorHAnsi" w:cstheme="majorBidi"/>
          <w:b/>
          <w:bCs/>
          <w:color w:val="4F81BD" w:themeColor="accent1"/>
          <w:sz w:val="22"/>
          <w:szCs w:val="22"/>
          <w:lang w:eastAsia="en-US"/>
        </w:rPr>
      </w:pPr>
      <w:r>
        <w:br w:type="page"/>
      </w:r>
    </w:p>
    <w:p w:rsidR="00A32E46" w:rsidRDefault="00A32E46" w:rsidP="00A32E46">
      <w:pPr>
        <w:pStyle w:val="Ttulo3"/>
      </w:pPr>
      <w:r>
        <w:lastRenderedPageBreak/>
        <w:t>Librería actualizada</w:t>
      </w:r>
    </w:p>
    <w:p w:rsidR="00014E23" w:rsidRDefault="00014E23" w:rsidP="00014E23">
      <w:pPr>
        <w:rPr>
          <w:lang w:eastAsia="en-US"/>
        </w:rPr>
      </w:pPr>
      <w:r w:rsidRPr="00014E23">
        <w:rPr>
          <w:noProof/>
          <w:lang w:eastAsia="es-PE"/>
        </w:rPr>
        <w:drawing>
          <wp:anchor distT="0" distB="0" distL="114300" distR="114300" simplePos="0" relativeHeight="251658240" behindDoc="0" locked="0" layoutInCell="1" allowOverlap="1" wp14:anchorId="0A74FB35" wp14:editId="44D5C737">
            <wp:simplePos x="0" y="0"/>
            <wp:positionH relativeFrom="column">
              <wp:posOffset>1847850</wp:posOffset>
            </wp:positionH>
            <wp:positionV relativeFrom="paragraph">
              <wp:posOffset>535305</wp:posOffset>
            </wp:positionV>
            <wp:extent cx="2482850" cy="28841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850" cy="2884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US"/>
        </w:rPr>
        <w:t>La librería anteriormente definida en 3.2.2.3 es configurada para poder manejar las entregas realizadas a múltiples clientes, tal como se muestra a continuación:</w:t>
      </w:r>
    </w:p>
    <w:p w:rsidR="00A32E46" w:rsidRDefault="00A32E46" w:rsidP="00A32E46">
      <w:pPr>
        <w:pStyle w:val="Ttulo3"/>
      </w:pPr>
      <w:r>
        <w:t>Archivo BAT que crea el Paquete de Liberación</w:t>
      </w:r>
    </w:p>
    <w:p w:rsidR="002D1061" w:rsidRDefault="009E0944" w:rsidP="009E0944">
      <w:pPr>
        <w:rPr>
          <w:lang w:eastAsia="en-US"/>
        </w:rPr>
      </w:pPr>
      <w:r>
        <w:rPr>
          <w:lang w:eastAsia="en-US"/>
        </w:rPr>
        <w:t xml:space="preserve">Para la generación automática del árbol de directorios de liberación se ejecutará el siguiente comando: &gt; libera.bat </w:t>
      </w:r>
      <w:r w:rsidR="002D1061">
        <w:rPr>
          <w:lang w:eastAsia="en-US"/>
        </w:rPr>
        <w:t xml:space="preserve"> ACRONIMOSISTEMA  </w:t>
      </w:r>
      <w:r>
        <w:rPr>
          <w:lang w:eastAsia="en-US"/>
        </w:rPr>
        <w:t xml:space="preserve">c:\carpeta raíz de </w:t>
      </w:r>
      <w:r w:rsidR="002D1061">
        <w:rPr>
          <w:lang w:eastAsia="en-US"/>
        </w:rPr>
        <w:t>liberación</w:t>
      </w:r>
    </w:p>
    <w:p w:rsidR="002D1061" w:rsidRDefault="002D1061" w:rsidP="009E0944">
      <w:pPr>
        <w:rPr>
          <w:lang w:eastAsia="en-US"/>
        </w:rPr>
      </w:pPr>
      <w:r>
        <w:rPr>
          <w:lang w:eastAsia="en-US"/>
        </w:rPr>
        <w:t>Y se generara el directorio mostrado en 3.5.2</w:t>
      </w:r>
    </w:p>
    <w:p w:rsidR="009E0944" w:rsidRPr="002D1061" w:rsidRDefault="009E0944" w:rsidP="009E0944">
      <w:pPr>
        <w:rPr>
          <w:b/>
          <w:lang w:eastAsia="en-US"/>
        </w:rPr>
      </w:pPr>
      <w:r>
        <w:rPr>
          <w:lang w:eastAsia="en-US"/>
        </w:rPr>
        <w:t xml:space="preserve"> </w:t>
      </w:r>
      <w:r w:rsidR="002D1061" w:rsidRPr="002D1061">
        <w:rPr>
          <w:b/>
          <w:color w:val="4F81BD" w:themeColor="accent1"/>
          <w:lang w:eastAsia="en-US"/>
        </w:rPr>
        <w:t>LIBERA.BAT</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ECHO OFF</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IF %1</w:t>
      </w:r>
      <w:proofErr w:type="gramStart"/>
      <w:r w:rsidRPr="002D1061">
        <w:rPr>
          <w:rFonts w:asciiTheme="majorHAnsi" w:hAnsiTheme="majorHAnsi"/>
          <w:color w:val="4F81BD" w:themeColor="accent1"/>
          <w:sz w:val="20"/>
          <w:szCs w:val="20"/>
          <w:lang w:eastAsia="en-US"/>
        </w:rPr>
        <w:t>.=</w:t>
      </w:r>
      <w:proofErr w:type="gramEnd"/>
      <w:r w:rsidRPr="002D1061">
        <w:rPr>
          <w:rFonts w:asciiTheme="majorHAnsi" w:hAnsiTheme="majorHAnsi"/>
          <w:color w:val="4F81BD" w:themeColor="accent1"/>
          <w:sz w:val="20"/>
          <w:szCs w:val="20"/>
          <w:lang w:eastAsia="en-US"/>
        </w:rPr>
        <w:t>=. GOTO No1</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IF %2</w:t>
      </w:r>
      <w:proofErr w:type="gramStart"/>
      <w:r w:rsidRPr="002D1061">
        <w:rPr>
          <w:rFonts w:asciiTheme="majorHAnsi" w:hAnsiTheme="majorHAnsi"/>
          <w:color w:val="4F81BD" w:themeColor="accent1"/>
          <w:sz w:val="20"/>
          <w:szCs w:val="20"/>
          <w:lang w:eastAsia="en-US"/>
        </w:rPr>
        <w:t>.=</w:t>
      </w:r>
      <w:proofErr w:type="gramEnd"/>
      <w:r w:rsidRPr="002D1061">
        <w:rPr>
          <w:rFonts w:asciiTheme="majorHAnsi" w:hAnsiTheme="majorHAnsi"/>
          <w:color w:val="4F81BD" w:themeColor="accent1"/>
          <w:sz w:val="20"/>
          <w:szCs w:val="20"/>
          <w:lang w:eastAsia="en-US"/>
        </w:rPr>
        <w:t>=. GOTO No2</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REM * Crea árbol de directorios de liberación **</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set</w:t>
      </w:r>
      <w:proofErr w:type="gramEnd"/>
      <w:r w:rsidRPr="002D1061">
        <w:rPr>
          <w:rFonts w:asciiTheme="majorHAnsi" w:hAnsiTheme="majorHAnsi"/>
          <w:color w:val="4F81BD" w:themeColor="accent1"/>
          <w:sz w:val="20"/>
          <w:szCs w:val="20"/>
          <w:lang w:eastAsia="en-US"/>
        </w:rPr>
        <w:t xml:space="preserve"> Fecha=%Date:~0,2%%Date:~3,2%%Date:~6,4%</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set</w:t>
      </w:r>
      <w:proofErr w:type="gramEnd"/>
      <w:r w:rsidRPr="002D1061">
        <w:rPr>
          <w:rFonts w:asciiTheme="majorHAnsi" w:hAnsiTheme="majorHAnsi"/>
          <w:color w:val="4F81BD" w:themeColor="accent1"/>
          <w:sz w:val="20"/>
          <w:szCs w:val="20"/>
          <w:lang w:eastAsia="en-US"/>
        </w:rPr>
        <w:t xml:space="preserve"> ruta=%2\%Fecha%-%1-Liberacion</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rem</w:t>
      </w:r>
      <w:proofErr w:type="gramEnd"/>
      <w:r w:rsidRPr="002D1061">
        <w:rPr>
          <w:rFonts w:asciiTheme="majorHAnsi" w:hAnsiTheme="majorHAnsi"/>
          <w:color w:val="4F81BD" w:themeColor="accent1"/>
          <w:sz w:val="20"/>
          <w:szCs w:val="20"/>
          <w:lang w:eastAsia="en-US"/>
        </w:rPr>
        <w:t xml:space="preserve"> echo %ruta%</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%ruta%</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cd</w:t>
      </w:r>
      <w:proofErr w:type="gramEnd"/>
      <w:r w:rsidRPr="002D1061">
        <w:rPr>
          <w:rFonts w:asciiTheme="majorHAnsi" w:hAnsiTheme="majorHAnsi"/>
          <w:color w:val="4F81BD" w:themeColor="accent1"/>
          <w:sz w:val="20"/>
          <w:szCs w:val="20"/>
          <w:lang w:eastAsia="en-US"/>
        </w:rPr>
        <w:t xml:space="preserve"> %ruta%</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Documentos</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PHP</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HTML</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MD JS</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MD </w:t>
      </w:r>
      <w:proofErr w:type="spellStart"/>
      <w:r w:rsidRPr="002D1061">
        <w:rPr>
          <w:rFonts w:asciiTheme="majorHAnsi" w:hAnsiTheme="majorHAnsi"/>
          <w:color w:val="4F81BD" w:themeColor="accent1"/>
          <w:sz w:val="20"/>
          <w:szCs w:val="20"/>
          <w:lang w:eastAsia="en-US"/>
        </w:rPr>
        <w:t>Imagenes</w:t>
      </w:r>
      <w:proofErr w:type="spell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MD </w:t>
      </w:r>
      <w:proofErr w:type="spellStart"/>
      <w:r w:rsidRPr="002D1061">
        <w:rPr>
          <w:rFonts w:asciiTheme="majorHAnsi" w:hAnsiTheme="majorHAnsi"/>
          <w:color w:val="4F81BD" w:themeColor="accent1"/>
          <w:sz w:val="20"/>
          <w:szCs w:val="20"/>
          <w:lang w:eastAsia="en-US"/>
        </w:rPr>
        <w:t>DBScripts</w:t>
      </w:r>
      <w:proofErr w:type="spell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ECHO ** LIBRERIA CREADA **</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DIR</w:t>
      </w:r>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GOTO End1</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:No1</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  ECHO Debe ingresar las siglas del SISTEMA</w:t>
      </w:r>
      <w:proofErr w:type="gramStart"/>
      <w:r w:rsidRPr="002D1061">
        <w:rPr>
          <w:rFonts w:asciiTheme="majorHAnsi" w:hAnsiTheme="majorHAnsi"/>
          <w:color w:val="4F81BD" w:themeColor="accent1"/>
          <w:sz w:val="20"/>
          <w:szCs w:val="20"/>
          <w:lang w:eastAsia="en-US"/>
        </w:rPr>
        <w:t>!</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GOTO End1</w:t>
      </w:r>
    </w:p>
    <w:p w:rsidR="002D1061" w:rsidRPr="002D1061" w:rsidRDefault="002D1061" w:rsidP="002D1061">
      <w:pPr>
        <w:rPr>
          <w:rFonts w:asciiTheme="majorHAnsi" w:hAnsiTheme="majorHAnsi"/>
          <w:color w:val="4F81BD" w:themeColor="accent1"/>
          <w:sz w:val="20"/>
          <w:szCs w:val="20"/>
          <w:lang w:eastAsia="en-US"/>
        </w:rPr>
      </w:pPr>
      <w:proofErr w:type="gramStart"/>
      <w:r w:rsidRPr="002D1061">
        <w:rPr>
          <w:rFonts w:asciiTheme="majorHAnsi" w:hAnsiTheme="majorHAnsi"/>
          <w:color w:val="4F81BD" w:themeColor="accent1"/>
          <w:sz w:val="20"/>
          <w:szCs w:val="20"/>
          <w:lang w:eastAsia="en-US"/>
        </w:rPr>
        <w:t>:No2</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 xml:space="preserve">  ECHO Debe ingresar la ruta destino</w:t>
      </w:r>
      <w:proofErr w:type="gramStart"/>
      <w:r w:rsidRPr="002D1061">
        <w:rPr>
          <w:rFonts w:asciiTheme="majorHAnsi" w:hAnsiTheme="majorHAnsi"/>
          <w:color w:val="4F81BD" w:themeColor="accent1"/>
          <w:sz w:val="20"/>
          <w:szCs w:val="20"/>
          <w:lang w:eastAsia="en-US"/>
        </w:rPr>
        <w:t>!</w:t>
      </w:r>
      <w:proofErr w:type="gramEnd"/>
    </w:p>
    <w:p w:rsidR="002D1061" w:rsidRPr="002D1061" w:rsidRDefault="002D1061" w:rsidP="002D1061">
      <w:pPr>
        <w:rPr>
          <w:rFonts w:asciiTheme="majorHAnsi" w:hAnsiTheme="majorHAnsi"/>
          <w:color w:val="4F81BD" w:themeColor="accent1"/>
          <w:sz w:val="20"/>
          <w:szCs w:val="20"/>
          <w:lang w:eastAsia="en-US"/>
        </w:rPr>
      </w:pPr>
      <w:r w:rsidRPr="002D1061">
        <w:rPr>
          <w:rFonts w:asciiTheme="majorHAnsi" w:hAnsiTheme="majorHAnsi"/>
          <w:color w:val="4F81BD" w:themeColor="accent1"/>
          <w:sz w:val="20"/>
          <w:szCs w:val="20"/>
          <w:lang w:eastAsia="en-US"/>
        </w:rPr>
        <w:t>GOTO End1</w:t>
      </w:r>
    </w:p>
    <w:p w:rsidR="00A32E46" w:rsidRPr="00A32E46" w:rsidRDefault="002D1061" w:rsidP="002D1061">
      <w:pPr>
        <w:rPr>
          <w:lang w:eastAsia="en-US"/>
        </w:rPr>
      </w:pPr>
      <w:proofErr w:type="gramStart"/>
      <w:r w:rsidRPr="002D1061">
        <w:rPr>
          <w:rFonts w:asciiTheme="majorHAnsi" w:hAnsiTheme="majorHAnsi"/>
          <w:color w:val="4F81BD" w:themeColor="accent1"/>
          <w:sz w:val="20"/>
          <w:szCs w:val="20"/>
          <w:lang w:eastAsia="en-US"/>
        </w:rPr>
        <w:t>:End1</w:t>
      </w:r>
      <w:proofErr w:type="gramEnd"/>
    </w:p>
    <w:sectPr w:rsidR="00A32E46" w:rsidRPr="00A32E46" w:rsidSect="009137D6">
      <w:footerReference w:type="default" r:id="rId15"/>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F21" w:rsidRDefault="00171F21" w:rsidP="00DE5FAA">
      <w:r>
        <w:separator/>
      </w:r>
    </w:p>
  </w:endnote>
  <w:endnote w:type="continuationSeparator" w:id="0">
    <w:p w:rsidR="00171F21" w:rsidRDefault="00171F21"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B16B5B" w:rsidTr="002D3DAB">
      <w:tc>
        <w:tcPr>
          <w:tcW w:w="611" w:type="pct"/>
          <w:tcBorders>
            <w:top w:val="single" w:sz="4" w:space="0" w:color="943634" w:themeColor="accent2" w:themeShade="BF"/>
          </w:tcBorders>
          <w:shd w:val="clear" w:color="auto" w:fill="943634" w:themeFill="accent2" w:themeFillShade="BF"/>
        </w:tcPr>
        <w:p w:rsidR="00B16B5B" w:rsidRDefault="00B16B5B">
          <w:pPr>
            <w:pStyle w:val="Piedepgina"/>
            <w:jc w:val="right"/>
            <w:rPr>
              <w:b/>
              <w:bCs/>
              <w:color w:val="FFFFFF" w:themeColor="background1"/>
            </w:rPr>
          </w:pPr>
          <w:r>
            <w:fldChar w:fldCharType="begin"/>
          </w:r>
          <w:r>
            <w:instrText>PAGE   \* MERGEFORMAT</w:instrText>
          </w:r>
          <w:r>
            <w:fldChar w:fldCharType="separate"/>
          </w:r>
          <w:r w:rsidR="001C4332" w:rsidRPr="001C4332">
            <w:rPr>
              <w:noProof/>
              <w:color w:val="FFFFFF" w:themeColor="background1"/>
              <w:lang w:val="es-ES"/>
            </w:rPr>
            <w:t>19</w:t>
          </w:r>
          <w:r>
            <w:rPr>
              <w:color w:val="FFFFFF" w:themeColor="background1"/>
            </w:rPr>
            <w:fldChar w:fldCharType="end"/>
          </w:r>
        </w:p>
      </w:tc>
      <w:tc>
        <w:tcPr>
          <w:tcW w:w="4389" w:type="pct"/>
          <w:tcBorders>
            <w:top w:val="single" w:sz="4" w:space="0" w:color="auto"/>
          </w:tcBorders>
        </w:tcPr>
        <w:p w:rsidR="00B16B5B" w:rsidRDefault="00B16B5B" w:rsidP="00DE5FAA">
          <w:pPr>
            <w:pStyle w:val="Piedepgina"/>
          </w:pPr>
          <w:r>
            <w:t xml:space="preserve"> </w:t>
          </w:r>
        </w:p>
      </w:tc>
    </w:tr>
  </w:tbl>
  <w:p w:rsidR="00B16B5B" w:rsidRDefault="00B16B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F21" w:rsidRDefault="00171F21" w:rsidP="00DE5FAA">
      <w:r>
        <w:separator/>
      </w:r>
    </w:p>
  </w:footnote>
  <w:footnote w:type="continuationSeparator" w:id="0">
    <w:p w:rsidR="00171F21" w:rsidRDefault="00171F21"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2AE7E3D"/>
    <w:multiLevelType w:val="hybridMultilevel"/>
    <w:tmpl w:val="951606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4">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5">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8">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257B1202"/>
    <w:multiLevelType w:val="hybridMultilevel"/>
    <w:tmpl w:val="0164B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D427E14"/>
    <w:multiLevelType w:val="hybridMultilevel"/>
    <w:tmpl w:val="2F3ED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4">
    <w:nsid w:val="44A350EA"/>
    <w:multiLevelType w:val="hybridMultilevel"/>
    <w:tmpl w:val="CAD4B9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1">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3">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3"/>
  </w:num>
  <w:num w:numId="4">
    <w:abstractNumId w:val="20"/>
  </w:num>
  <w:num w:numId="5">
    <w:abstractNumId w:val="22"/>
  </w:num>
  <w:num w:numId="6">
    <w:abstractNumId w:val="12"/>
  </w:num>
  <w:num w:numId="7">
    <w:abstractNumId w:val="0"/>
  </w:num>
  <w:num w:numId="8">
    <w:abstractNumId w:val="15"/>
  </w:num>
  <w:num w:numId="9">
    <w:abstractNumId w:val="19"/>
  </w:num>
  <w:num w:numId="10">
    <w:abstractNumId w:val="7"/>
  </w:num>
  <w:num w:numId="11">
    <w:abstractNumId w:val="18"/>
  </w:num>
  <w:num w:numId="12">
    <w:abstractNumId w:val="16"/>
  </w:num>
  <w:num w:numId="13">
    <w:abstractNumId w:val="8"/>
  </w:num>
  <w:num w:numId="14">
    <w:abstractNumId w:val="6"/>
  </w:num>
  <w:num w:numId="15">
    <w:abstractNumId w:val="23"/>
  </w:num>
  <w:num w:numId="16">
    <w:abstractNumId w:val="21"/>
  </w:num>
  <w:num w:numId="17">
    <w:abstractNumId w:val="5"/>
  </w:num>
  <w:num w:numId="18">
    <w:abstractNumId w:val="11"/>
  </w:num>
  <w:num w:numId="19">
    <w:abstractNumId w:val="4"/>
  </w:num>
  <w:num w:numId="20">
    <w:abstractNumId w:val="3"/>
  </w:num>
  <w:num w:numId="21">
    <w:abstractNumId w:val="2"/>
  </w:num>
  <w:num w:numId="22">
    <w:abstractNumId w:val="9"/>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DB1"/>
    <w:rsid w:val="00014E23"/>
    <w:rsid w:val="0002069F"/>
    <w:rsid w:val="000217B4"/>
    <w:rsid w:val="00023CA8"/>
    <w:rsid w:val="00063B0A"/>
    <w:rsid w:val="0006759D"/>
    <w:rsid w:val="00076CAF"/>
    <w:rsid w:val="0008603D"/>
    <w:rsid w:val="000A45DF"/>
    <w:rsid w:val="000E0F94"/>
    <w:rsid w:val="000E3A50"/>
    <w:rsid w:val="000F75A6"/>
    <w:rsid w:val="00104896"/>
    <w:rsid w:val="0012019B"/>
    <w:rsid w:val="00140B2D"/>
    <w:rsid w:val="00141CBF"/>
    <w:rsid w:val="00153518"/>
    <w:rsid w:val="00171F21"/>
    <w:rsid w:val="00180D4D"/>
    <w:rsid w:val="00182872"/>
    <w:rsid w:val="00194E78"/>
    <w:rsid w:val="001C4332"/>
    <w:rsid w:val="001C48FB"/>
    <w:rsid w:val="001E19D9"/>
    <w:rsid w:val="001F05CF"/>
    <w:rsid w:val="00201599"/>
    <w:rsid w:val="0020377E"/>
    <w:rsid w:val="00236424"/>
    <w:rsid w:val="00263731"/>
    <w:rsid w:val="00274C9A"/>
    <w:rsid w:val="00276430"/>
    <w:rsid w:val="002A4F02"/>
    <w:rsid w:val="002B164E"/>
    <w:rsid w:val="002D1061"/>
    <w:rsid w:val="002D3DAB"/>
    <w:rsid w:val="002D4059"/>
    <w:rsid w:val="002F479E"/>
    <w:rsid w:val="002F6B73"/>
    <w:rsid w:val="00363F7C"/>
    <w:rsid w:val="00365076"/>
    <w:rsid w:val="003665B4"/>
    <w:rsid w:val="003D1F7D"/>
    <w:rsid w:val="003D2F2A"/>
    <w:rsid w:val="003E6740"/>
    <w:rsid w:val="004409D7"/>
    <w:rsid w:val="004477BF"/>
    <w:rsid w:val="0046430A"/>
    <w:rsid w:val="00493DC7"/>
    <w:rsid w:val="004B110F"/>
    <w:rsid w:val="004B14A4"/>
    <w:rsid w:val="00527257"/>
    <w:rsid w:val="00580E76"/>
    <w:rsid w:val="005861C4"/>
    <w:rsid w:val="005932D9"/>
    <w:rsid w:val="005A7044"/>
    <w:rsid w:val="005C650E"/>
    <w:rsid w:val="00604EEC"/>
    <w:rsid w:val="00614081"/>
    <w:rsid w:val="006334FE"/>
    <w:rsid w:val="00641914"/>
    <w:rsid w:val="00666B25"/>
    <w:rsid w:val="00706AED"/>
    <w:rsid w:val="00707754"/>
    <w:rsid w:val="007200B2"/>
    <w:rsid w:val="0075721E"/>
    <w:rsid w:val="00795E52"/>
    <w:rsid w:val="007A7024"/>
    <w:rsid w:val="0080690A"/>
    <w:rsid w:val="008110BA"/>
    <w:rsid w:val="0084705D"/>
    <w:rsid w:val="0085226E"/>
    <w:rsid w:val="00872C1D"/>
    <w:rsid w:val="00891E8A"/>
    <w:rsid w:val="008E667C"/>
    <w:rsid w:val="009137D6"/>
    <w:rsid w:val="00936EEC"/>
    <w:rsid w:val="00973B20"/>
    <w:rsid w:val="00981726"/>
    <w:rsid w:val="00983D44"/>
    <w:rsid w:val="009848B6"/>
    <w:rsid w:val="009931AA"/>
    <w:rsid w:val="009D5C1C"/>
    <w:rsid w:val="009E0944"/>
    <w:rsid w:val="00A224FB"/>
    <w:rsid w:val="00A24272"/>
    <w:rsid w:val="00A32E46"/>
    <w:rsid w:val="00A84B2C"/>
    <w:rsid w:val="00A97139"/>
    <w:rsid w:val="00AC35AD"/>
    <w:rsid w:val="00B16B5B"/>
    <w:rsid w:val="00B20A8B"/>
    <w:rsid w:val="00B43D46"/>
    <w:rsid w:val="00B46692"/>
    <w:rsid w:val="00B61168"/>
    <w:rsid w:val="00B775D4"/>
    <w:rsid w:val="00B93248"/>
    <w:rsid w:val="00BA4D49"/>
    <w:rsid w:val="00BB0445"/>
    <w:rsid w:val="00BD3FC5"/>
    <w:rsid w:val="00BE00A1"/>
    <w:rsid w:val="00C04029"/>
    <w:rsid w:val="00C362BB"/>
    <w:rsid w:val="00C43EBA"/>
    <w:rsid w:val="00C60309"/>
    <w:rsid w:val="00C70D7D"/>
    <w:rsid w:val="00C93067"/>
    <w:rsid w:val="00CC2714"/>
    <w:rsid w:val="00CD480C"/>
    <w:rsid w:val="00CE4049"/>
    <w:rsid w:val="00CF0713"/>
    <w:rsid w:val="00CF3835"/>
    <w:rsid w:val="00CF5CA4"/>
    <w:rsid w:val="00D13E6A"/>
    <w:rsid w:val="00D20638"/>
    <w:rsid w:val="00D252C2"/>
    <w:rsid w:val="00D2588E"/>
    <w:rsid w:val="00D6347F"/>
    <w:rsid w:val="00DB6ECE"/>
    <w:rsid w:val="00DB7F5D"/>
    <w:rsid w:val="00DE5FAA"/>
    <w:rsid w:val="00E35D06"/>
    <w:rsid w:val="00E44557"/>
    <w:rsid w:val="00E73763"/>
    <w:rsid w:val="00EB49B2"/>
    <w:rsid w:val="00ED6312"/>
    <w:rsid w:val="00F65A03"/>
    <w:rsid w:val="00F974F5"/>
    <w:rsid w:val="00FA49A3"/>
    <w:rsid w:val="00FA76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 w:type="table" w:styleId="Listamedia2-nfasis5">
    <w:name w:val="Medium List 2 Accent 5"/>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4B14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1348">
      <w:bodyDiv w:val="1"/>
      <w:marLeft w:val="0"/>
      <w:marRight w:val="0"/>
      <w:marTop w:val="0"/>
      <w:marBottom w:val="0"/>
      <w:divBdr>
        <w:top w:val="none" w:sz="0" w:space="0" w:color="auto"/>
        <w:left w:val="none" w:sz="0" w:space="0" w:color="auto"/>
        <w:bottom w:val="none" w:sz="0" w:space="0" w:color="auto"/>
        <w:right w:val="none" w:sz="0" w:space="0" w:color="auto"/>
      </w:divBdr>
    </w:div>
    <w:div w:id="142815142">
      <w:bodyDiv w:val="1"/>
      <w:marLeft w:val="0"/>
      <w:marRight w:val="0"/>
      <w:marTop w:val="0"/>
      <w:marBottom w:val="0"/>
      <w:divBdr>
        <w:top w:val="none" w:sz="0" w:space="0" w:color="auto"/>
        <w:left w:val="none" w:sz="0" w:space="0" w:color="auto"/>
        <w:bottom w:val="none" w:sz="0" w:space="0" w:color="auto"/>
        <w:right w:val="none" w:sz="0" w:space="0" w:color="auto"/>
      </w:divBdr>
    </w:div>
    <w:div w:id="300577130">
      <w:bodyDiv w:val="1"/>
      <w:marLeft w:val="0"/>
      <w:marRight w:val="0"/>
      <w:marTop w:val="0"/>
      <w:marBottom w:val="0"/>
      <w:divBdr>
        <w:top w:val="none" w:sz="0" w:space="0" w:color="auto"/>
        <w:left w:val="none" w:sz="0" w:space="0" w:color="auto"/>
        <w:bottom w:val="none" w:sz="0" w:space="0" w:color="auto"/>
        <w:right w:val="none" w:sz="0" w:space="0" w:color="auto"/>
      </w:divBdr>
    </w:div>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367686564">
      <w:bodyDiv w:val="1"/>
      <w:marLeft w:val="0"/>
      <w:marRight w:val="0"/>
      <w:marTop w:val="0"/>
      <w:marBottom w:val="0"/>
      <w:divBdr>
        <w:top w:val="none" w:sz="0" w:space="0" w:color="auto"/>
        <w:left w:val="none" w:sz="0" w:space="0" w:color="auto"/>
        <w:bottom w:val="none" w:sz="0" w:space="0" w:color="auto"/>
        <w:right w:val="none" w:sz="0" w:space="0" w:color="auto"/>
      </w:divBdr>
    </w:div>
    <w:div w:id="379943380">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489716670">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111588046">
      <w:bodyDiv w:val="1"/>
      <w:marLeft w:val="0"/>
      <w:marRight w:val="0"/>
      <w:marTop w:val="0"/>
      <w:marBottom w:val="0"/>
      <w:divBdr>
        <w:top w:val="none" w:sz="0" w:space="0" w:color="auto"/>
        <w:left w:val="none" w:sz="0" w:space="0" w:color="auto"/>
        <w:bottom w:val="none" w:sz="0" w:space="0" w:color="auto"/>
        <w:right w:val="none" w:sz="0" w:space="0" w:color="auto"/>
      </w:divBdr>
    </w:div>
    <w:div w:id="1228884144">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430468209">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33515774">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1732461221">
      <w:bodyDiv w:val="1"/>
      <w:marLeft w:val="0"/>
      <w:marRight w:val="0"/>
      <w:marTop w:val="0"/>
      <w:marBottom w:val="0"/>
      <w:divBdr>
        <w:top w:val="none" w:sz="0" w:space="0" w:color="auto"/>
        <w:left w:val="none" w:sz="0" w:space="0" w:color="auto"/>
        <w:bottom w:val="none" w:sz="0" w:space="0" w:color="auto"/>
        <w:right w:val="none" w:sz="0" w:space="0" w:color="auto"/>
      </w:divBdr>
    </w:div>
    <w:div w:id="1831364252">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 w:id="2032104338">
      <w:bodyDiv w:val="1"/>
      <w:marLeft w:val="0"/>
      <w:marRight w:val="0"/>
      <w:marTop w:val="0"/>
      <w:marBottom w:val="0"/>
      <w:divBdr>
        <w:top w:val="none" w:sz="0" w:space="0" w:color="auto"/>
        <w:left w:val="none" w:sz="0" w:space="0" w:color="auto"/>
        <w:bottom w:val="none" w:sz="0" w:space="0" w:color="auto"/>
        <w:right w:val="none" w:sz="0" w:space="0" w:color="auto"/>
      </w:divBdr>
    </w:div>
    <w:div w:id="20992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E642C-B87A-4A6C-A975-A7A736DE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22</Pages>
  <Words>3770</Words>
  <Characters>20737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57</cp:revision>
  <dcterms:created xsi:type="dcterms:W3CDTF">2015-09-05T04:41:00Z</dcterms:created>
  <dcterms:modified xsi:type="dcterms:W3CDTF">2015-11-21T10:46:00Z</dcterms:modified>
</cp:coreProperties>
</file>