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68C8B" w14:textId="77777777" w:rsidR="00861C88" w:rsidRDefault="0074496B">
      <w:pPr>
        <w:rPr>
          <w:lang w:eastAsia="zh-TW"/>
        </w:rPr>
      </w:pPr>
      <w:r>
        <w:rPr>
          <w:noProof/>
          <w:lang w:val="en-US"/>
        </w:rPr>
        <w:drawing>
          <wp:anchor distT="0" distB="0" distL="114300" distR="114300" simplePos="0" relativeHeight="251657216" behindDoc="0" locked="0" layoutInCell="1" allowOverlap="1" wp14:anchorId="0F40B3BF" wp14:editId="2C0629B0">
            <wp:simplePos x="0" y="0"/>
            <wp:positionH relativeFrom="column">
              <wp:posOffset>-533400</wp:posOffset>
            </wp:positionH>
            <wp:positionV relativeFrom="page">
              <wp:posOffset>228600</wp:posOffset>
            </wp:positionV>
            <wp:extent cx="6338570" cy="991870"/>
            <wp:effectExtent l="0" t="0" r="11430" b="0"/>
            <wp:wrapNone/>
            <wp:docPr id="2" name="Picture 2"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570"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A792D" w14:textId="77777777" w:rsidR="00861C88" w:rsidRDefault="00861C88">
      <w:pPr>
        <w:rPr>
          <w:lang w:eastAsia="zh-TW"/>
        </w:rPr>
      </w:pPr>
    </w:p>
    <w:p w14:paraId="66B9EF6F" w14:textId="732E9CEF" w:rsidR="00861C88" w:rsidRPr="002B3673" w:rsidRDefault="00861C88">
      <w:pPr>
        <w:rPr>
          <w:rFonts w:ascii="新細明體" w:eastAsia="新細明體" w:hAnsi="新細明體" w:cs="新細明體"/>
        </w:rPr>
      </w:pPr>
      <w:r>
        <w:rPr>
          <w:rFonts w:hint="eastAsia"/>
          <w:lang w:eastAsia="zh-TW"/>
        </w:rPr>
        <w:t>Cir. Ref: A(</w:t>
      </w:r>
      <w:r>
        <w:rPr>
          <w:lang w:eastAsia="zh-TW"/>
        </w:rPr>
        <w:t>1</w:t>
      </w:r>
      <w:r w:rsidR="00681D54">
        <w:rPr>
          <w:lang w:eastAsia="zh-TW"/>
        </w:rPr>
        <w:t>4</w:t>
      </w:r>
      <w:r>
        <w:rPr>
          <w:rFonts w:hint="eastAsia"/>
          <w:lang w:eastAsia="zh-TW"/>
        </w:rPr>
        <w:t>)</w:t>
      </w:r>
      <w:r w:rsidR="002B3673">
        <w:rPr>
          <w:rFonts w:ascii="新細明體" w:eastAsia="新細明體" w:hAnsi="新細明體" w:cs="新細明體" w:hint="eastAsia"/>
          <w:lang w:eastAsia="zh-TW"/>
        </w:rPr>
        <w:t>13</w:t>
      </w:r>
      <w:bookmarkStart w:id="0" w:name="_GoBack"/>
      <w:bookmarkEnd w:id="0"/>
    </w:p>
    <w:p w14:paraId="062360DA" w14:textId="77777777" w:rsidR="00861C88" w:rsidRDefault="00861C88"/>
    <w:p w14:paraId="16473169" w14:textId="019859BC" w:rsidR="00861C88" w:rsidRDefault="00193A22" w:rsidP="002B3673">
      <w:pPr>
        <w:tabs>
          <w:tab w:val="right" w:pos="8222"/>
        </w:tabs>
      </w:pPr>
      <w:r>
        <w:t>TO ALL MEMBERS</w:t>
      </w:r>
      <w:r w:rsidR="007001BB">
        <w:tab/>
      </w:r>
      <w:r w:rsidR="00681D54">
        <w:t>21 January 2014</w:t>
      </w:r>
    </w:p>
    <w:p w14:paraId="443F550C" w14:textId="77777777" w:rsidR="00861C88" w:rsidRPr="00FE1A34" w:rsidRDefault="00861C88"/>
    <w:p w14:paraId="4CAE8746" w14:textId="77777777" w:rsidR="00861C88" w:rsidRPr="0008212E" w:rsidRDefault="00861C88" w:rsidP="004B06FC">
      <w:pPr>
        <w:pBdr>
          <w:top w:val="single" w:sz="8" w:space="0" w:color="auto"/>
          <w:left w:val="single" w:sz="8" w:space="0" w:color="auto"/>
          <w:bottom w:val="single" w:sz="8" w:space="5" w:color="auto"/>
          <w:right w:val="single" w:sz="8" w:space="2" w:color="auto"/>
        </w:pBdr>
        <w:snapToGrid w:val="0"/>
        <w:ind w:left="709" w:right="567"/>
        <w:jc w:val="center"/>
        <w:rPr>
          <w:sz w:val="16"/>
          <w:szCs w:val="16"/>
        </w:rPr>
      </w:pPr>
    </w:p>
    <w:p w14:paraId="5E886111" w14:textId="77777777" w:rsidR="00861C88" w:rsidRPr="003E08A0" w:rsidRDefault="00861C88" w:rsidP="004B06FC">
      <w:pPr>
        <w:pBdr>
          <w:top w:val="single" w:sz="8" w:space="0" w:color="auto"/>
          <w:left w:val="single" w:sz="8" w:space="0" w:color="auto"/>
          <w:bottom w:val="single" w:sz="8" w:space="5" w:color="auto"/>
          <w:right w:val="single" w:sz="8" w:space="2" w:color="auto"/>
        </w:pBdr>
        <w:snapToGrid w:val="0"/>
        <w:ind w:left="709" w:right="567"/>
        <w:jc w:val="center"/>
        <w:rPr>
          <w:sz w:val="28"/>
        </w:rPr>
      </w:pPr>
      <w:r>
        <w:rPr>
          <w:sz w:val="28"/>
        </w:rPr>
        <w:t xml:space="preserve">Association </w:t>
      </w:r>
      <w:r w:rsidRPr="003E08A0">
        <w:rPr>
          <w:sz w:val="28"/>
        </w:rPr>
        <w:t>Afternoon Seminar</w:t>
      </w:r>
    </w:p>
    <w:p w14:paraId="3100C4CF" w14:textId="77777777" w:rsidR="00861C88" w:rsidRDefault="00861C88" w:rsidP="004B06FC">
      <w:pPr>
        <w:pBdr>
          <w:top w:val="single" w:sz="8" w:space="0" w:color="auto"/>
          <w:left w:val="single" w:sz="8" w:space="0" w:color="auto"/>
          <w:bottom w:val="single" w:sz="8" w:space="5" w:color="auto"/>
          <w:right w:val="single" w:sz="8" w:space="2" w:color="auto"/>
        </w:pBdr>
        <w:snapToGrid w:val="0"/>
        <w:ind w:left="709" w:right="567"/>
        <w:jc w:val="center"/>
      </w:pPr>
    </w:p>
    <w:p w14:paraId="2DC646B4" w14:textId="5DFF83DF" w:rsidR="00681D54" w:rsidRDefault="00AD642A" w:rsidP="00090641">
      <w:pPr>
        <w:pBdr>
          <w:top w:val="single" w:sz="8" w:space="0" w:color="auto"/>
          <w:left w:val="single" w:sz="8" w:space="0" w:color="auto"/>
          <w:bottom w:val="single" w:sz="8" w:space="5" w:color="auto"/>
          <w:right w:val="single" w:sz="8" w:space="2" w:color="auto"/>
        </w:pBdr>
        <w:snapToGrid w:val="0"/>
        <w:ind w:left="709" w:right="567"/>
        <w:jc w:val="center"/>
        <w:rPr>
          <w:b/>
          <w:bCs/>
          <w:sz w:val="32"/>
          <w:szCs w:val="32"/>
          <w:lang w:val="en-US"/>
        </w:rPr>
      </w:pPr>
      <w:r w:rsidRPr="004B06FC">
        <w:rPr>
          <w:b/>
          <w:sz w:val="32"/>
          <w:szCs w:val="32"/>
        </w:rPr>
        <w:t>“</w:t>
      </w:r>
      <w:r w:rsidR="00681D54">
        <w:rPr>
          <w:b/>
          <w:bCs/>
          <w:sz w:val="32"/>
          <w:szCs w:val="32"/>
          <w:lang w:val="en-US"/>
        </w:rPr>
        <w:t>Fleet Optimization</w:t>
      </w:r>
    </w:p>
    <w:p w14:paraId="058B07CE" w14:textId="091B1858" w:rsidR="00AD642A" w:rsidRPr="007B0148" w:rsidRDefault="00681D54" w:rsidP="00090641">
      <w:pPr>
        <w:pBdr>
          <w:top w:val="single" w:sz="8" w:space="0" w:color="auto"/>
          <w:left w:val="single" w:sz="8" w:space="0" w:color="auto"/>
          <w:bottom w:val="single" w:sz="8" w:space="5" w:color="auto"/>
          <w:right w:val="single" w:sz="8" w:space="2" w:color="auto"/>
        </w:pBdr>
        <w:snapToGrid w:val="0"/>
        <w:ind w:left="709" w:right="567"/>
        <w:jc w:val="center"/>
        <w:rPr>
          <w:i/>
          <w:sz w:val="28"/>
          <w:szCs w:val="28"/>
        </w:rPr>
      </w:pPr>
      <w:proofErr w:type="gramStart"/>
      <w:r>
        <w:rPr>
          <w:b/>
          <w:bCs/>
          <w:sz w:val="32"/>
          <w:szCs w:val="32"/>
          <w:lang w:val="en-US"/>
        </w:rPr>
        <w:t>with</w:t>
      </w:r>
      <w:proofErr w:type="gramEnd"/>
      <w:r>
        <w:rPr>
          <w:b/>
          <w:bCs/>
          <w:sz w:val="32"/>
          <w:szCs w:val="32"/>
          <w:lang w:val="en-US"/>
        </w:rPr>
        <w:t xml:space="preserve"> new fuel efficiency solutions</w:t>
      </w:r>
      <w:r w:rsidR="007B0148">
        <w:rPr>
          <w:i/>
          <w:sz w:val="28"/>
          <w:szCs w:val="28"/>
        </w:rPr>
        <w:t>”</w:t>
      </w:r>
    </w:p>
    <w:p w14:paraId="41B70BB4" w14:textId="77777777" w:rsidR="004B06FC" w:rsidRPr="004B06FC" w:rsidRDefault="004B06FC" w:rsidP="004B06FC">
      <w:pPr>
        <w:pBdr>
          <w:top w:val="single" w:sz="8" w:space="0" w:color="auto"/>
          <w:left w:val="single" w:sz="8" w:space="0" w:color="auto"/>
          <w:bottom w:val="single" w:sz="8" w:space="5" w:color="auto"/>
          <w:right w:val="single" w:sz="8" w:space="2" w:color="auto"/>
        </w:pBdr>
        <w:snapToGrid w:val="0"/>
        <w:ind w:left="709" w:right="567"/>
        <w:jc w:val="center"/>
      </w:pPr>
    </w:p>
    <w:p w14:paraId="2648D621" w14:textId="5DA6FCD0" w:rsidR="00113D14" w:rsidRPr="00AD642A" w:rsidRDefault="00231844" w:rsidP="004B06FC">
      <w:pPr>
        <w:pBdr>
          <w:top w:val="single" w:sz="8" w:space="0" w:color="auto"/>
          <w:left w:val="single" w:sz="8" w:space="0" w:color="auto"/>
          <w:bottom w:val="single" w:sz="8" w:space="5" w:color="auto"/>
          <w:right w:val="single" w:sz="8" w:space="2" w:color="auto"/>
        </w:pBdr>
        <w:snapToGrid w:val="0"/>
        <w:ind w:left="709" w:right="567"/>
        <w:jc w:val="center"/>
        <w:rPr>
          <w:sz w:val="28"/>
          <w:szCs w:val="28"/>
          <w:lang w:eastAsia="zh-HK"/>
        </w:rPr>
      </w:pPr>
      <w:proofErr w:type="spellStart"/>
      <w:r>
        <w:rPr>
          <w:sz w:val="28"/>
          <w:szCs w:val="28"/>
          <w:lang w:eastAsia="zh-HK"/>
        </w:rPr>
        <w:t>Mr.</w:t>
      </w:r>
      <w:proofErr w:type="spellEnd"/>
      <w:r>
        <w:rPr>
          <w:sz w:val="28"/>
          <w:szCs w:val="28"/>
          <w:lang w:eastAsia="zh-HK"/>
        </w:rPr>
        <w:t xml:space="preserve"> </w:t>
      </w:r>
      <w:r w:rsidR="00681D54">
        <w:rPr>
          <w:sz w:val="28"/>
          <w:szCs w:val="28"/>
          <w:lang w:eastAsia="zh-HK"/>
        </w:rPr>
        <w:t xml:space="preserve">Till F. Braun and </w:t>
      </w:r>
      <w:proofErr w:type="spellStart"/>
      <w:r w:rsidR="00681D54">
        <w:rPr>
          <w:sz w:val="28"/>
          <w:szCs w:val="28"/>
          <w:lang w:eastAsia="zh-HK"/>
        </w:rPr>
        <w:t>Dr.</w:t>
      </w:r>
      <w:proofErr w:type="spellEnd"/>
      <w:r w:rsidR="00681D54">
        <w:rPr>
          <w:sz w:val="28"/>
          <w:szCs w:val="28"/>
          <w:lang w:eastAsia="zh-HK"/>
        </w:rPr>
        <w:t xml:space="preserve"> </w:t>
      </w:r>
      <w:proofErr w:type="spellStart"/>
      <w:r w:rsidR="00681D54">
        <w:rPr>
          <w:sz w:val="28"/>
          <w:szCs w:val="28"/>
          <w:lang w:eastAsia="zh-HK"/>
        </w:rPr>
        <w:t>Thilo</w:t>
      </w:r>
      <w:proofErr w:type="spellEnd"/>
      <w:r w:rsidR="00681D54">
        <w:rPr>
          <w:sz w:val="28"/>
          <w:szCs w:val="28"/>
          <w:lang w:eastAsia="zh-HK"/>
        </w:rPr>
        <w:t xml:space="preserve"> </w:t>
      </w:r>
      <w:proofErr w:type="spellStart"/>
      <w:r w:rsidR="00681D54">
        <w:rPr>
          <w:sz w:val="28"/>
          <w:szCs w:val="28"/>
          <w:lang w:eastAsia="zh-HK"/>
        </w:rPr>
        <w:t>Dückert</w:t>
      </w:r>
      <w:proofErr w:type="spellEnd"/>
    </w:p>
    <w:p w14:paraId="22317C05" w14:textId="47FD5B5E" w:rsidR="00231844" w:rsidRDefault="00681D54" w:rsidP="004B06FC">
      <w:pPr>
        <w:pBdr>
          <w:top w:val="single" w:sz="8" w:space="0" w:color="auto"/>
          <w:left w:val="single" w:sz="8" w:space="0" w:color="auto"/>
          <w:bottom w:val="single" w:sz="8" w:space="5" w:color="auto"/>
          <w:right w:val="single" w:sz="8" w:space="2" w:color="auto"/>
        </w:pBdr>
        <w:snapToGrid w:val="0"/>
        <w:ind w:left="709" w:right="567"/>
        <w:jc w:val="center"/>
      </w:pPr>
      <w:r>
        <w:t>Maritime Advisory, DNV GL</w:t>
      </w:r>
    </w:p>
    <w:p w14:paraId="0F89AE84" w14:textId="77777777" w:rsidR="00861C88" w:rsidRDefault="00861C88" w:rsidP="00861C88"/>
    <w:p w14:paraId="2FF8B94C" w14:textId="59FC8BB0" w:rsidR="00861C88" w:rsidRPr="00B41C7D" w:rsidRDefault="00861C88" w:rsidP="00861C88">
      <w:pPr>
        <w:ind w:left="720" w:firstLine="720"/>
        <w:rPr>
          <w:sz w:val="22"/>
          <w:szCs w:val="22"/>
        </w:rPr>
      </w:pPr>
      <w:proofErr w:type="gramStart"/>
      <w:r w:rsidRPr="00B41C7D">
        <w:rPr>
          <w:sz w:val="22"/>
          <w:szCs w:val="22"/>
        </w:rPr>
        <w:t>Date :</w:t>
      </w:r>
      <w:proofErr w:type="gramEnd"/>
      <w:r w:rsidRPr="00B41C7D">
        <w:rPr>
          <w:sz w:val="22"/>
          <w:szCs w:val="22"/>
        </w:rPr>
        <w:tab/>
      </w:r>
      <w:r w:rsidRPr="00B41C7D">
        <w:rPr>
          <w:sz w:val="22"/>
          <w:szCs w:val="22"/>
        </w:rPr>
        <w:tab/>
      </w:r>
      <w:r w:rsidR="00681D54">
        <w:rPr>
          <w:sz w:val="22"/>
          <w:szCs w:val="22"/>
          <w:lang w:eastAsia="zh-HK"/>
        </w:rPr>
        <w:t>Wednesday, 26 February 2014</w:t>
      </w:r>
      <w:r w:rsidR="0059415E" w:rsidRPr="00B41C7D">
        <w:rPr>
          <w:sz w:val="22"/>
          <w:szCs w:val="22"/>
          <w:lang w:eastAsia="zh-HK"/>
        </w:rPr>
        <w:t xml:space="preserve"> </w:t>
      </w:r>
    </w:p>
    <w:p w14:paraId="73E96D0D" w14:textId="77777777" w:rsidR="00861C88" w:rsidRPr="00B41C7D" w:rsidRDefault="00861C88">
      <w:pPr>
        <w:rPr>
          <w:sz w:val="22"/>
          <w:szCs w:val="22"/>
        </w:rPr>
      </w:pPr>
    </w:p>
    <w:p w14:paraId="5D0980C2" w14:textId="1CC2FB20" w:rsidR="00861C88" w:rsidRPr="00B41C7D" w:rsidRDefault="00861C88">
      <w:pPr>
        <w:rPr>
          <w:sz w:val="22"/>
          <w:szCs w:val="22"/>
        </w:rPr>
      </w:pPr>
      <w:r w:rsidRPr="00B41C7D">
        <w:rPr>
          <w:sz w:val="22"/>
          <w:szCs w:val="22"/>
        </w:rPr>
        <w:tab/>
      </w:r>
      <w:r w:rsidRPr="00B41C7D">
        <w:rPr>
          <w:sz w:val="22"/>
          <w:szCs w:val="22"/>
        </w:rPr>
        <w:tab/>
      </w:r>
      <w:proofErr w:type="gramStart"/>
      <w:r w:rsidRPr="00B41C7D">
        <w:rPr>
          <w:sz w:val="22"/>
          <w:szCs w:val="22"/>
        </w:rPr>
        <w:t>Time :</w:t>
      </w:r>
      <w:proofErr w:type="gramEnd"/>
      <w:r w:rsidRPr="00B41C7D">
        <w:rPr>
          <w:sz w:val="22"/>
          <w:szCs w:val="22"/>
        </w:rPr>
        <w:tab/>
      </w:r>
      <w:r w:rsidRPr="00B41C7D">
        <w:rPr>
          <w:sz w:val="22"/>
          <w:szCs w:val="22"/>
        </w:rPr>
        <w:tab/>
      </w:r>
      <w:r w:rsidR="00681D54">
        <w:rPr>
          <w:sz w:val="22"/>
          <w:szCs w:val="22"/>
        </w:rPr>
        <w:t>3</w:t>
      </w:r>
      <w:r w:rsidRPr="00B41C7D">
        <w:rPr>
          <w:sz w:val="22"/>
          <w:szCs w:val="22"/>
        </w:rPr>
        <w:t>.</w:t>
      </w:r>
      <w:r w:rsidR="00681D54">
        <w:rPr>
          <w:sz w:val="22"/>
          <w:szCs w:val="22"/>
        </w:rPr>
        <w:t>0</w:t>
      </w:r>
      <w:r w:rsidRPr="00B41C7D">
        <w:rPr>
          <w:sz w:val="22"/>
          <w:szCs w:val="22"/>
        </w:rPr>
        <w:t xml:space="preserve">0pm to </w:t>
      </w:r>
      <w:r w:rsidR="00681D54">
        <w:rPr>
          <w:sz w:val="22"/>
          <w:szCs w:val="22"/>
        </w:rPr>
        <w:t>5</w:t>
      </w:r>
      <w:r w:rsidR="00E12229" w:rsidRPr="00B41C7D">
        <w:rPr>
          <w:sz w:val="22"/>
          <w:szCs w:val="22"/>
        </w:rPr>
        <w:t>.</w:t>
      </w:r>
      <w:r w:rsidR="00681D54">
        <w:rPr>
          <w:sz w:val="22"/>
          <w:szCs w:val="22"/>
        </w:rPr>
        <w:t>3</w:t>
      </w:r>
      <w:r w:rsidR="00E12229" w:rsidRPr="00B41C7D">
        <w:rPr>
          <w:sz w:val="22"/>
          <w:szCs w:val="22"/>
        </w:rPr>
        <w:t>0pm</w:t>
      </w:r>
      <w:r w:rsidRPr="00B41C7D">
        <w:rPr>
          <w:sz w:val="22"/>
          <w:szCs w:val="22"/>
        </w:rPr>
        <w:t xml:space="preserve">, Tea/coffee from </w:t>
      </w:r>
      <w:r w:rsidR="00681D54">
        <w:rPr>
          <w:sz w:val="22"/>
          <w:szCs w:val="22"/>
          <w:lang w:eastAsia="zh-HK"/>
        </w:rPr>
        <w:t>2</w:t>
      </w:r>
      <w:r w:rsidR="004B06FC" w:rsidRPr="00B41C7D">
        <w:rPr>
          <w:sz w:val="22"/>
          <w:szCs w:val="22"/>
          <w:lang w:eastAsia="zh-HK"/>
        </w:rPr>
        <w:t>.</w:t>
      </w:r>
      <w:r w:rsidR="00681D54">
        <w:rPr>
          <w:sz w:val="22"/>
          <w:szCs w:val="22"/>
          <w:lang w:eastAsia="zh-HK"/>
        </w:rPr>
        <w:t>3</w:t>
      </w:r>
      <w:r w:rsidR="004B06FC" w:rsidRPr="00B41C7D">
        <w:rPr>
          <w:sz w:val="22"/>
          <w:szCs w:val="22"/>
          <w:lang w:eastAsia="zh-HK"/>
        </w:rPr>
        <w:t>0</w:t>
      </w:r>
      <w:r w:rsidR="00AD642A" w:rsidRPr="00B41C7D">
        <w:rPr>
          <w:sz w:val="22"/>
          <w:szCs w:val="22"/>
        </w:rPr>
        <w:t>pm</w:t>
      </w:r>
    </w:p>
    <w:p w14:paraId="509D8830" w14:textId="77777777" w:rsidR="00861C88" w:rsidRPr="00B41C7D" w:rsidRDefault="00861C88">
      <w:pPr>
        <w:rPr>
          <w:sz w:val="22"/>
          <w:szCs w:val="22"/>
        </w:rPr>
      </w:pPr>
    </w:p>
    <w:p w14:paraId="467E80FD" w14:textId="77777777" w:rsidR="00861C88" w:rsidRPr="00B41C7D" w:rsidRDefault="00861C88" w:rsidP="00861C88">
      <w:pPr>
        <w:ind w:left="720" w:firstLine="720"/>
        <w:rPr>
          <w:sz w:val="22"/>
          <w:szCs w:val="22"/>
        </w:rPr>
      </w:pPr>
      <w:proofErr w:type="gramStart"/>
      <w:r w:rsidRPr="00B41C7D">
        <w:rPr>
          <w:sz w:val="22"/>
          <w:szCs w:val="22"/>
        </w:rPr>
        <w:t>Place :</w:t>
      </w:r>
      <w:proofErr w:type="gramEnd"/>
      <w:r w:rsidRPr="00B41C7D">
        <w:rPr>
          <w:sz w:val="22"/>
          <w:szCs w:val="22"/>
        </w:rPr>
        <w:tab/>
      </w:r>
      <w:r w:rsidRPr="00B41C7D">
        <w:rPr>
          <w:sz w:val="22"/>
          <w:szCs w:val="22"/>
        </w:rPr>
        <w:tab/>
      </w:r>
      <w:r w:rsidRPr="00B41C7D">
        <w:rPr>
          <w:rFonts w:hint="eastAsia"/>
          <w:sz w:val="22"/>
          <w:szCs w:val="22"/>
          <w:lang w:eastAsia="zh-HK"/>
        </w:rPr>
        <w:t>United Conference Centre</w:t>
      </w:r>
      <w:r w:rsidRPr="00B41C7D">
        <w:rPr>
          <w:sz w:val="22"/>
          <w:szCs w:val="22"/>
        </w:rPr>
        <w:t xml:space="preserve">, </w:t>
      </w:r>
    </w:p>
    <w:p w14:paraId="7E2744CB" w14:textId="77777777" w:rsidR="00861C88" w:rsidRPr="00B41C7D" w:rsidRDefault="00861C88" w:rsidP="00861C88">
      <w:pPr>
        <w:ind w:left="720" w:firstLine="720"/>
        <w:rPr>
          <w:sz w:val="22"/>
          <w:szCs w:val="22"/>
        </w:rPr>
      </w:pPr>
      <w:r w:rsidRPr="00B41C7D">
        <w:rPr>
          <w:sz w:val="22"/>
          <w:szCs w:val="22"/>
        </w:rPr>
        <w:tab/>
      </w:r>
      <w:r w:rsidRPr="00B41C7D">
        <w:rPr>
          <w:sz w:val="22"/>
          <w:szCs w:val="22"/>
        </w:rPr>
        <w:tab/>
      </w:r>
      <w:r w:rsidRPr="00B41C7D">
        <w:rPr>
          <w:rFonts w:hint="eastAsia"/>
          <w:sz w:val="22"/>
          <w:szCs w:val="22"/>
          <w:lang w:eastAsia="zh-HK"/>
        </w:rPr>
        <w:t>10</w:t>
      </w:r>
      <w:r w:rsidRPr="00B41C7D">
        <w:rPr>
          <w:sz w:val="22"/>
          <w:szCs w:val="22"/>
        </w:rPr>
        <w:t xml:space="preserve">/F </w:t>
      </w:r>
      <w:r w:rsidRPr="00B41C7D">
        <w:rPr>
          <w:rFonts w:hint="eastAsia"/>
          <w:sz w:val="22"/>
          <w:szCs w:val="22"/>
          <w:lang w:eastAsia="zh-HK"/>
        </w:rPr>
        <w:t xml:space="preserve">United Centre, 95 </w:t>
      </w:r>
      <w:r w:rsidRPr="00B41C7D">
        <w:rPr>
          <w:sz w:val="22"/>
          <w:szCs w:val="22"/>
        </w:rPr>
        <w:t>Queensway, Hong Kong</w:t>
      </w:r>
    </w:p>
    <w:p w14:paraId="43872C9D" w14:textId="77777777" w:rsidR="00861C88" w:rsidRPr="00B41C7D" w:rsidRDefault="00861C88" w:rsidP="00861C88">
      <w:pPr>
        <w:ind w:left="720"/>
        <w:rPr>
          <w:sz w:val="22"/>
          <w:szCs w:val="22"/>
        </w:rPr>
      </w:pPr>
    </w:p>
    <w:p w14:paraId="7B0651E2" w14:textId="62CF9215" w:rsidR="00681D54" w:rsidRPr="00681D54" w:rsidRDefault="00681D54" w:rsidP="00681D54">
      <w:pPr>
        <w:widowControl w:val="0"/>
        <w:autoSpaceDE w:val="0"/>
        <w:autoSpaceDN w:val="0"/>
        <w:adjustRightInd w:val="0"/>
        <w:jc w:val="both"/>
        <w:rPr>
          <w:bCs/>
          <w:iCs/>
          <w:sz w:val="21"/>
          <w:szCs w:val="21"/>
          <w:lang w:val="en-AU" w:eastAsia="zh-HK"/>
        </w:rPr>
      </w:pPr>
      <w:r w:rsidRPr="00681D54">
        <w:rPr>
          <w:bCs/>
          <w:iCs/>
          <w:sz w:val="21"/>
          <w:szCs w:val="21"/>
          <w:lang w:val="en-US" w:eastAsia="zh-HK"/>
        </w:rPr>
        <w:t>Energy efficiency is prevailing as the dominant topic for the shipping industry. There are numerous efficiency levers that are known and used already today by ship operators, such as slow-steaming, vessel maintenance (e.g., through propeller or hull cleaning) and optimized voyage execution. However, there are still vast opportunities to increase ship-operating efficiency and reduce energy consumption. Our presentation will give an overview of possible levers both from an organizational and technical perspective. We will present the latest operational fuel efficiency tools such fleet performance management and trim optimization as well as the possibilities of retrofitting an existing fleet.</w:t>
      </w:r>
    </w:p>
    <w:p w14:paraId="7CB976BA" w14:textId="77777777" w:rsidR="00231844" w:rsidRDefault="00231844" w:rsidP="00231844">
      <w:pPr>
        <w:widowControl w:val="0"/>
        <w:autoSpaceDE w:val="0"/>
        <w:autoSpaceDN w:val="0"/>
        <w:adjustRightInd w:val="0"/>
        <w:jc w:val="both"/>
        <w:rPr>
          <w:bCs/>
          <w:iCs/>
          <w:sz w:val="21"/>
          <w:szCs w:val="21"/>
          <w:lang w:val="en-US" w:eastAsia="zh-HK"/>
        </w:rPr>
      </w:pPr>
    </w:p>
    <w:p w14:paraId="228A590B" w14:textId="3086B751" w:rsidR="00681D54" w:rsidRPr="00B41C7D" w:rsidRDefault="00681D54" w:rsidP="00231844">
      <w:pPr>
        <w:widowControl w:val="0"/>
        <w:autoSpaceDE w:val="0"/>
        <w:autoSpaceDN w:val="0"/>
        <w:adjustRightInd w:val="0"/>
        <w:jc w:val="both"/>
        <w:rPr>
          <w:bCs/>
          <w:iCs/>
          <w:sz w:val="21"/>
          <w:szCs w:val="21"/>
          <w:lang w:val="en-US" w:eastAsia="zh-HK"/>
        </w:rPr>
      </w:pPr>
      <w:r>
        <w:rPr>
          <w:bCs/>
          <w:iCs/>
          <w:sz w:val="21"/>
          <w:szCs w:val="21"/>
          <w:lang w:val="en-US" w:eastAsia="zh-HK"/>
        </w:rPr>
        <w:t>Agenda</w:t>
      </w:r>
    </w:p>
    <w:p w14:paraId="3DD2D392" w14:textId="77777777" w:rsidR="006F57E5" w:rsidRPr="00681D54" w:rsidRDefault="00681D54" w:rsidP="00681D54">
      <w:pPr>
        <w:widowControl w:val="0"/>
        <w:numPr>
          <w:ilvl w:val="0"/>
          <w:numId w:val="18"/>
        </w:numPr>
        <w:autoSpaceDE w:val="0"/>
        <w:autoSpaceDN w:val="0"/>
        <w:adjustRightInd w:val="0"/>
        <w:jc w:val="both"/>
        <w:rPr>
          <w:bCs/>
          <w:iCs/>
          <w:sz w:val="21"/>
          <w:szCs w:val="21"/>
          <w:lang w:val="en-AU" w:eastAsia="zh-HK"/>
        </w:rPr>
      </w:pPr>
      <w:r w:rsidRPr="00681D54">
        <w:rPr>
          <w:bCs/>
          <w:iCs/>
          <w:sz w:val="21"/>
          <w:szCs w:val="21"/>
          <w:lang w:val="en-US" w:eastAsia="zh-HK"/>
        </w:rPr>
        <w:t>Introduction</w:t>
      </w:r>
    </w:p>
    <w:p w14:paraId="5C0B4D59" w14:textId="77777777" w:rsidR="006F57E5" w:rsidRPr="00681D54" w:rsidRDefault="00681D54" w:rsidP="00681D54">
      <w:pPr>
        <w:widowControl w:val="0"/>
        <w:numPr>
          <w:ilvl w:val="1"/>
          <w:numId w:val="18"/>
        </w:numPr>
        <w:autoSpaceDE w:val="0"/>
        <w:autoSpaceDN w:val="0"/>
        <w:adjustRightInd w:val="0"/>
        <w:jc w:val="both"/>
        <w:rPr>
          <w:bCs/>
          <w:iCs/>
          <w:sz w:val="21"/>
          <w:szCs w:val="21"/>
          <w:lang w:val="en-AU" w:eastAsia="zh-HK"/>
        </w:rPr>
      </w:pPr>
      <w:r w:rsidRPr="00681D54">
        <w:rPr>
          <w:bCs/>
          <w:iCs/>
          <w:sz w:val="21"/>
          <w:szCs w:val="21"/>
          <w:lang w:val="en-US" w:eastAsia="zh-HK"/>
        </w:rPr>
        <w:t>Improving fuel efficiency by anchoring Energy Management in the organization</w:t>
      </w:r>
    </w:p>
    <w:p w14:paraId="38A329D9" w14:textId="77777777" w:rsidR="006F57E5" w:rsidRPr="00681D54" w:rsidRDefault="00681D54" w:rsidP="00681D54">
      <w:pPr>
        <w:widowControl w:val="0"/>
        <w:numPr>
          <w:ilvl w:val="0"/>
          <w:numId w:val="18"/>
        </w:numPr>
        <w:autoSpaceDE w:val="0"/>
        <w:autoSpaceDN w:val="0"/>
        <w:adjustRightInd w:val="0"/>
        <w:jc w:val="both"/>
        <w:rPr>
          <w:bCs/>
          <w:iCs/>
          <w:sz w:val="21"/>
          <w:szCs w:val="21"/>
          <w:lang w:val="en-AU" w:eastAsia="zh-HK"/>
        </w:rPr>
      </w:pPr>
      <w:r w:rsidRPr="00681D54">
        <w:rPr>
          <w:bCs/>
          <w:iCs/>
          <w:sz w:val="21"/>
          <w:szCs w:val="21"/>
          <w:lang w:val="en-US" w:eastAsia="zh-HK"/>
        </w:rPr>
        <w:t>Operational efficiency optimization</w:t>
      </w:r>
    </w:p>
    <w:p w14:paraId="66892D7E" w14:textId="77777777" w:rsidR="006F57E5" w:rsidRPr="00681D54" w:rsidRDefault="00681D54" w:rsidP="00681D54">
      <w:pPr>
        <w:widowControl w:val="0"/>
        <w:numPr>
          <w:ilvl w:val="1"/>
          <w:numId w:val="18"/>
        </w:numPr>
        <w:autoSpaceDE w:val="0"/>
        <w:autoSpaceDN w:val="0"/>
        <w:adjustRightInd w:val="0"/>
        <w:jc w:val="both"/>
        <w:rPr>
          <w:bCs/>
          <w:iCs/>
          <w:sz w:val="21"/>
          <w:szCs w:val="21"/>
          <w:lang w:val="en-AU" w:eastAsia="zh-HK"/>
        </w:rPr>
      </w:pPr>
      <w:r w:rsidRPr="00681D54">
        <w:rPr>
          <w:bCs/>
          <w:iCs/>
          <w:sz w:val="21"/>
          <w:szCs w:val="21"/>
          <w:lang w:val="en-US" w:eastAsia="zh-HK"/>
        </w:rPr>
        <w:t>Implementing ship performance management</w:t>
      </w:r>
    </w:p>
    <w:p w14:paraId="37A31570" w14:textId="77777777" w:rsidR="006F57E5" w:rsidRPr="00681D54" w:rsidRDefault="00681D54" w:rsidP="00681D54">
      <w:pPr>
        <w:widowControl w:val="0"/>
        <w:numPr>
          <w:ilvl w:val="1"/>
          <w:numId w:val="18"/>
        </w:numPr>
        <w:autoSpaceDE w:val="0"/>
        <w:autoSpaceDN w:val="0"/>
        <w:adjustRightInd w:val="0"/>
        <w:jc w:val="both"/>
        <w:rPr>
          <w:bCs/>
          <w:iCs/>
          <w:sz w:val="21"/>
          <w:szCs w:val="21"/>
          <w:lang w:val="en-AU" w:eastAsia="zh-HK"/>
        </w:rPr>
      </w:pPr>
      <w:r w:rsidRPr="00681D54">
        <w:rPr>
          <w:bCs/>
          <w:iCs/>
          <w:sz w:val="21"/>
          <w:szCs w:val="21"/>
          <w:lang w:val="en-US" w:eastAsia="zh-HK"/>
        </w:rPr>
        <w:t>Trim optimization and fuel consumption prediction</w:t>
      </w:r>
    </w:p>
    <w:p w14:paraId="067A3B4A" w14:textId="77777777" w:rsidR="006F57E5" w:rsidRPr="00681D54" w:rsidRDefault="00681D54" w:rsidP="00681D54">
      <w:pPr>
        <w:widowControl w:val="0"/>
        <w:numPr>
          <w:ilvl w:val="0"/>
          <w:numId w:val="18"/>
        </w:numPr>
        <w:autoSpaceDE w:val="0"/>
        <w:autoSpaceDN w:val="0"/>
        <w:adjustRightInd w:val="0"/>
        <w:jc w:val="both"/>
        <w:rPr>
          <w:bCs/>
          <w:iCs/>
          <w:sz w:val="21"/>
          <w:szCs w:val="21"/>
          <w:lang w:val="en-AU" w:eastAsia="zh-HK"/>
        </w:rPr>
      </w:pPr>
      <w:r w:rsidRPr="00681D54">
        <w:rPr>
          <w:bCs/>
          <w:iCs/>
          <w:sz w:val="21"/>
          <w:szCs w:val="21"/>
          <w:lang w:val="en-US" w:eastAsia="zh-HK"/>
        </w:rPr>
        <w:t>Efficiency optimization through retrofitting</w:t>
      </w:r>
    </w:p>
    <w:p w14:paraId="1A4131F1" w14:textId="77777777" w:rsidR="006F57E5" w:rsidRPr="00681D54" w:rsidRDefault="00681D54" w:rsidP="00681D54">
      <w:pPr>
        <w:widowControl w:val="0"/>
        <w:numPr>
          <w:ilvl w:val="1"/>
          <w:numId w:val="18"/>
        </w:numPr>
        <w:autoSpaceDE w:val="0"/>
        <w:autoSpaceDN w:val="0"/>
        <w:adjustRightInd w:val="0"/>
        <w:jc w:val="both"/>
        <w:rPr>
          <w:bCs/>
          <w:iCs/>
          <w:sz w:val="21"/>
          <w:szCs w:val="21"/>
          <w:lang w:val="en-AU" w:eastAsia="zh-HK"/>
        </w:rPr>
      </w:pPr>
      <w:r w:rsidRPr="00681D54">
        <w:rPr>
          <w:bCs/>
          <w:iCs/>
          <w:sz w:val="21"/>
          <w:szCs w:val="21"/>
          <w:lang w:val="en-US" w:eastAsia="zh-HK"/>
        </w:rPr>
        <w:t xml:space="preserve">Scope and possibilities of a retrofit program </w:t>
      </w:r>
    </w:p>
    <w:p w14:paraId="720D5EE5" w14:textId="77777777" w:rsidR="00F57C91" w:rsidRPr="00B41C7D" w:rsidRDefault="00F57C91" w:rsidP="007B0148">
      <w:pPr>
        <w:widowControl w:val="0"/>
        <w:autoSpaceDE w:val="0"/>
        <w:autoSpaceDN w:val="0"/>
        <w:adjustRightInd w:val="0"/>
        <w:jc w:val="both"/>
        <w:rPr>
          <w:sz w:val="21"/>
          <w:szCs w:val="21"/>
          <w:lang w:val="en-US" w:eastAsia="zh-HK"/>
        </w:rPr>
      </w:pPr>
    </w:p>
    <w:p w14:paraId="0BE2935F" w14:textId="4D776399" w:rsidR="00681D54" w:rsidRPr="00681D54" w:rsidRDefault="00681D54" w:rsidP="00681D54">
      <w:pPr>
        <w:widowControl w:val="0"/>
        <w:autoSpaceDE w:val="0"/>
        <w:autoSpaceDN w:val="0"/>
        <w:adjustRightInd w:val="0"/>
        <w:jc w:val="both"/>
        <w:rPr>
          <w:bCs/>
          <w:iCs/>
          <w:sz w:val="21"/>
          <w:szCs w:val="21"/>
          <w:lang w:val="en-AU" w:eastAsia="zh-HK"/>
        </w:rPr>
      </w:pPr>
      <w:r w:rsidRPr="00681D54">
        <w:rPr>
          <w:bCs/>
          <w:iCs/>
          <w:sz w:val="21"/>
          <w:szCs w:val="21"/>
          <w:lang w:val="en-US" w:eastAsia="zh-HK"/>
        </w:rPr>
        <w:t>Till F. Braun</w:t>
      </w:r>
      <w:r>
        <w:rPr>
          <w:bCs/>
          <w:iCs/>
          <w:sz w:val="21"/>
          <w:szCs w:val="21"/>
          <w:lang w:val="en-US" w:eastAsia="zh-HK"/>
        </w:rPr>
        <w:t xml:space="preserve"> is a </w:t>
      </w:r>
      <w:r w:rsidRPr="00681D54">
        <w:rPr>
          <w:bCs/>
          <w:iCs/>
          <w:sz w:val="21"/>
          <w:szCs w:val="21"/>
          <w:lang w:val="en-US" w:eastAsia="zh-HK"/>
        </w:rPr>
        <w:t>Market Development Manager, Maritime Advisory</w:t>
      </w:r>
      <w:r>
        <w:rPr>
          <w:bCs/>
          <w:iCs/>
          <w:sz w:val="21"/>
          <w:szCs w:val="21"/>
          <w:lang w:val="en-US" w:eastAsia="zh-HK"/>
        </w:rPr>
        <w:t>.</w:t>
      </w:r>
    </w:p>
    <w:p w14:paraId="0E3C5F75" w14:textId="77777777" w:rsidR="00681D54" w:rsidRDefault="00681D54" w:rsidP="00681D54">
      <w:pPr>
        <w:widowControl w:val="0"/>
        <w:autoSpaceDE w:val="0"/>
        <w:autoSpaceDN w:val="0"/>
        <w:adjustRightInd w:val="0"/>
        <w:jc w:val="both"/>
        <w:rPr>
          <w:bCs/>
          <w:iCs/>
          <w:sz w:val="21"/>
          <w:szCs w:val="21"/>
          <w:lang w:val="en-US" w:eastAsia="zh-HK"/>
        </w:rPr>
      </w:pPr>
      <w:r w:rsidRPr="00681D54">
        <w:rPr>
          <w:bCs/>
          <w:iCs/>
          <w:sz w:val="21"/>
          <w:szCs w:val="21"/>
          <w:lang w:val="en-US" w:eastAsia="zh-HK"/>
        </w:rPr>
        <w:t xml:space="preserve">Till has a professional background in marine engineering. Having served as Engineer on various ships in international trade, he continued his career with an engine manufacturer, being responsible for propulsion system design &amp; layout in different applications. Through his employment with </w:t>
      </w:r>
      <w:proofErr w:type="spellStart"/>
      <w:r w:rsidRPr="00681D54">
        <w:rPr>
          <w:bCs/>
          <w:iCs/>
          <w:sz w:val="21"/>
          <w:szCs w:val="21"/>
          <w:lang w:val="en-US" w:eastAsia="zh-HK"/>
        </w:rPr>
        <w:t>Germanischer</w:t>
      </w:r>
      <w:proofErr w:type="spellEnd"/>
      <w:r w:rsidRPr="00681D54">
        <w:rPr>
          <w:bCs/>
          <w:iCs/>
          <w:sz w:val="21"/>
          <w:szCs w:val="21"/>
          <w:lang w:val="en-US" w:eastAsia="zh-HK"/>
        </w:rPr>
        <w:t xml:space="preserve"> Lloyd he was involved in classification matters as well as consultancy services, software applications, and training.  As a Market Development Manager, he is currently responsible for sales and client relationships for fuel efficiency related products of Maritime Advisory.</w:t>
      </w:r>
    </w:p>
    <w:p w14:paraId="7834B520" w14:textId="77777777" w:rsidR="00681D54" w:rsidRDefault="00681D54" w:rsidP="00681D54">
      <w:pPr>
        <w:widowControl w:val="0"/>
        <w:autoSpaceDE w:val="0"/>
        <w:autoSpaceDN w:val="0"/>
        <w:adjustRightInd w:val="0"/>
        <w:jc w:val="both"/>
        <w:rPr>
          <w:bCs/>
          <w:iCs/>
          <w:sz w:val="21"/>
          <w:szCs w:val="21"/>
          <w:lang w:val="en-US" w:eastAsia="zh-HK"/>
        </w:rPr>
      </w:pPr>
    </w:p>
    <w:p w14:paraId="6C89F6AA" w14:textId="4E0C3A4F" w:rsidR="00681D54" w:rsidRPr="00681D54" w:rsidRDefault="00681D54" w:rsidP="00681D54">
      <w:pPr>
        <w:widowControl w:val="0"/>
        <w:autoSpaceDE w:val="0"/>
        <w:autoSpaceDN w:val="0"/>
        <w:adjustRightInd w:val="0"/>
        <w:jc w:val="both"/>
        <w:rPr>
          <w:bCs/>
          <w:iCs/>
          <w:sz w:val="21"/>
          <w:szCs w:val="21"/>
          <w:lang w:val="en-AU" w:eastAsia="zh-HK"/>
        </w:rPr>
      </w:pPr>
      <w:r w:rsidRPr="00681D54">
        <w:rPr>
          <w:bCs/>
          <w:iCs/>
          <w:sz w:val="21"/>
          <w:szCs w:val="21"/>
          <w:lang w:val="en-US" w:eastAsia="zh-HK"/>
        </w:rPr>
        <w:t xml:space="preserve">Dr. </w:t>
      </w:r>
      <w:proofErr w:type="spellStart"/>
      <w:r w:rsidRPr="00681D54">
        <w:rPr>
          <w:bCs/>
          <w:iCs/>
          <w:sz w:val="21"/>
          <w:szCs w:val="21"/>
          <w:lang w:val="en-US" w:eastAsia="zh-HK"/>
        </w:rPr>
        <w:t>Thilo</w:t>
      </w:r>
      <w:proofErr w:type="spellEnd"/>
      <w:r w:rsidRPr="00681D54">
        <w:rPr>
          <w:bCs/>
          <w:iCs/>
          <w:sz w:val="21"/>
          <w:szCs w:val="21"/>
          <w:lang w:val="en-US" w:eastAsia="zh-HK"/>
        </w:rPr>
        <w:t xml:space="preserve"> </w:t>
      </w:r>
      <w:proofErr w:type="spellStart"/>
      <w:r w:rsidRPr="00681D54">
        <w:rPr>
          <w:bCs/>
          <w:iCs/>
          <w:sz w:val="21"/>
          <w:szCs w:val="21"/>
          <w:lang w:val="en-US" w:eastAsia="zh-HK"/>
        </w:rPr>
        <w:t>Dückert</w:t>
      </w:r>
      <w:proofErr w:type="spellEnd"/>
      <w:r>
        <w:rPr>
          <w:bCs/>
          <w:iCs/>
          <w:sz w:val="21"/>
          <w:szCs w:val="21"/>
          <w:lang w:val="en-AU" w:eastAsia="zh-HK"/>
        </w:rPr>
        <w:t xml:space="preserve"> is </w:t>
      </w:r>
      <w:r w:rsidRPr="00681D54">
        <w:rPr>
          <w:bCs/>
          <w:iCs/>
          <w:sz w:val="21"/>
          <w:szCs w:val="21"/>
          <w:lang w:val="en-US" w:eastAsia="zh-HK"/>
        </w:rPr>
        <w:t>Project Manager Technology, Maritime Advisory</w:t>
      </w:r>
      <w:r>
        <w:rPr>
          <w:bCs/>
          <w:iCs/>
          <w:sz w:val="21"/>
          <w:szCs w:val="21"/>
          <w:lang w:val="en-US" w:eastAsia="zh-HK"/>
        </w:rPr>
        <w:t>.</w:t>
      </w:r>
    </w:p>
    <w:p w14:paraId="03C8CBFA" w14:textId="3AD48405" w:rsidR="00681D54" w:rsidRPr="00681D54" w:rsidRDefault="00681D54" w:rsidP="00681D54">
      <w:pPr>
        <w:widowControl w:val="0"/>
        <w:autoSpaceDE w:val="0"/>
        <w:autoSpaceDN w:val="0"/>
        <w:adjustRightInd w:val="0"/>
        <w:jc w:val="both"/>
        <w:rPr>
          <w:bCs/>
          <w:iCs/>
          <w:sz w:val="21"/>
          <w:szCs w:val="21"/>
          <w:lang w:val="en-AU" w:eastAsia="zh-HK"/>
        </w:rPr>
      </w:pPr>
      <w:proofErr w:type="spellStart"/>
      <w:r w:rsidRPr="00681D54">
        <w:rPr>
          <w:bCs/>
          <w:iCs/>
          <w:sz w:val="21"/>
          <w:szCs w:val="21"/>
          <w:lang w:val="en-US" w:eastAsia="zh-HK"/>
        </w:rPr>
        <w:t>Thilo</w:t>
      </w:r>
      <w:proofErr w:type="spellEnd"/>
      <w:r w:rsidRPr="00681D54">
        <w:rPr>
          <w:bCs/>
          <w:iCs/>
          <w:sz w:val="21"/>
          <w:szCs w:val="21"/>
          <w:lang w:val="en-US" w:eastAsia="zh-HK"/>
        </w:rPr>
        <w:t xml:space="preserve"> has a background in Mechanical Engineer</w:t>
      </w:r>
      <w:r>
        <w:rPr>
          <w:bCs/>
          <w:iCs/>
          <w:sz w:val="21"/>
          <w:szCs w:val="21"/>
          <w:lang w:val="en-US" w:eastAsia="zh-HK"/>
        </w:rPr>
        <w:t>ing and holds a Doctoral degree</w:t>
      </w:r>
      <w:r w:rsidRPr="00681D54">
        <w:rPr>
          <w:bCs/>
          <w:iCs/>
          <w:sz w:val="21"/>
          <w:szCs w:val="21"/>
          <w:lang w:val="en-US" w:eastAsia="zh-HK"/>
        </w:rPr>
        <w:t xml:space="preserve"> in Business Administration. He has over 7 years experience as a project m</w:t>
      </w:r>
      <w:r>
        <w:rPr>
          <w:bCs/>
          <w:iCs/>
          <w:sz w:val="21"/>
          <w:szCs w:val="21"/>
          <w:lang w:val="en-US" w:eastAsia="zh-HK"/>
        </w:rPr>
        <w:t>anager with McKinsey &amp; Company,</w:t>
      </w:r>
      <w:r w:rsidRPr="00681D54">
        <w:rPr>
          <w:bCs/>
          <w:iCs/>
          <w:sz w:val="21"/>
          <w:szCs w:val="21"/>
          <w:lang w:val="en-US" w:eastAsia="zh-HK"/>
        </w:rPr>
        <w:t xml:space="preserve"> working mainly for industrial clients in both organizational redesign and operations optimization. After that he spent 3 years in Corporate Development at </w:t>
      </w:r>
      <w:proofErr w:type="spellStart"/>
      <w:r w:rsidRPr="00681D54">
        <w:rPr>
          <w:bCs/>
          <w:iCs/>
          <w:sz w:val="21"/>
          <w:szCs w:val="21"/>
          <w:lang w:val="en-US" w:eastAsia="zh-HK"/>
        </w:rPr>
        <w:t>Germanischer</w:t>
      </w:r>
      <w:proofErr w:type="spellEnd"/>
      <w:r w:rsidRPr="00681D54">
        <w:rPr>
          <w:bCs/>
          <w:iCs/>
          <w:sz w:val="21"/>
          <w:szCs w:val="21"/>
          <w:lang w:val="en-US" w:eastAsia="zh-HK"/>
        </w:rPr>
        <w:t xml:space="preserve"> Lloyd, working on several maritime advisory related assignments. Currently, </w:t>
      </w:r>
      <w:proofErr w:type="spellStart"/>
      <w:r w:rsidRPr="00681D54">
        <w:rPr>
          <w:bCs/>
          <w:iCs/>
          <w:sz w:val="21"/>
          <w:szCs w:val="21"/>
          <w:lang w:val="en-US" w:eastAsia="zh-HK"/>
        </w:rPr>
        <w:t>Thilo</w:t>
      </w:r>
      <w:proofErr w:type="spellEnd"/>
      <w:r w:rsidRPr="00681D54">
        <w:rPr>
          <w:bCs/>
          <w:iCs/>
          <w:sz w:val="21"/>
          <w:szCs w:val="21"/>
          <w:lang w:val="en-US" w:eastAsia="zh-HK"/>
        </w:rPr>
        <w:t xml:space="preserve"> leads DNV GL's vessel performance management related activities.</w:t>
      </w:r>
    </w:p>
    <w:p w14:paraId="09B62EF3" w14:textId="77777777" w:rsidR="00681D54" w:rsidRPr="00681D54" w:rsidRDefault="00681D54" w:rsidP="00681D54">
      <w:pPr>
        <w:widowControl w:val="0"/>
        <w:autoSpaceDE w:val="0"/>
        <w:autoSpaceDN w:val="0"/>
        <w:adjustRightInd w:val="0"/>
        <w:jc w:val="both"/>
        <w:rPr>
          <w:bCs/>
          <w:iCs/>
          <w:sz w:val="21"/>
          <w:szCs w:val="21"/>
          <w:lang w:val="en-AU" w:eastAsia="zh-HK"/>
        </w:rPr>
      </w:pPr>
    </w:p>
    <w:p w14:paraId="773D0347" w14:textId="39002242" w:rsidR="00B41C7D" w:rsidRPr="00B41C7D" w:rsidRDefault="00B41C7D" w:rsidP="007B0148">
      <w:pPr>
        <w:widowControl w:val="0"/>
        <w:autoSpaceDE w:val="0"/>
        <w:autoSpaceDN w:val="0"/>
        <w:adjustRightInd w:val="0"/>
        <w:jc w:val="both"/>
        <w:rPr>
          <w:bCs/>
          <w:iCs/>
          <w:sz w:val="21"/>
          <w:szCs w:val="21"/>
          <w:lang w:val="en-US" w:eastAsia="zh-HK"/>
        </w:rPr>
      </w:pPr>
    </w:p>
    <w:p w14:paraId="11EF192F" w14:textId="552F1D5C" w:rsidR="00231844" w:rsidRDefault="002B3673" w:rsidP="007B0148">
      <w:pPr>
        <w:widowControl w:val="0"/>
        <w:autoSpaceDE w:val="0"/>
        <w:autoSpaceDN w:val="0"/>
        <w:adjustRightInd w:val="0"/>
        <w:jc w:val="both"/>
        <w:rPr>
          <w:bCs/>
          <w:iCs/>
          <w:sz w:val="22"/>
          <w:szCs w:val="22"/>
          <w:lang w:val="en-US" w:eastAsia="zh-HK"/>
        </w:rPr>
      </w:pPr>
      <w:r>
        <w:rPr>
          <w:rFonts w:ascii="Arial" w:hAnsi="Arial"/>
          <w:noProof/>
          <w:sz w:val="28"/>
          <w:lang w:val="en-US"/>
        </w:rPr>
        <w:lastRenderedPageBreak/>
        <w:drawing>
          <wp:anchor distT="0" distB="0" distL="114300" distR="114300" simplePos="0" relativeHeight="251658240" behindDoc="0" locked="0" layoutInCell="1" allowOverlap="1" wp14:anchorId="67786323" wp14:editId="7E0FD491">
            <wp:simplePos x="0" y="0"/>
            <wp:positionH relativeFrom="column">
              <wp:posOffset>-533400</wp:posOffset>
            </wp:positionH>
            <wp:positionV relativeFrom="page">
              <wp:posOffset>342900</wp:posOffset>
            </wp:positionV>
            <wp:extent cx="6338570" cy="991870"/>
            <wp:effectExtent l="0" t="0" r="11430" b="0"/>
            <wp:wrapNone/>
            <wp:docPr id="3" name="Picture 3"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570"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429882" w14:textId="2A5647BC" w:rsidR="00861C88" w:rsidRDefault="00861C88">
      <w:pPr>
        <w:pStyle w:val="Heading1"/>
        <w:tabs>
          <w:tab w:val="left" w:pos="720"/>
        </w:tabs>
        <w:rPr>
          <w:rFonts w:ascii="Arial" w:hAnsi="Arial"/>
          <w:sz w:val="28"/>
          <w:u w:val="none"/>
        </w:rPr>
      </w:pPr>
    </w:p>
    <w:p w14:paraId="302ADBBF" w14:textId="77777777" w:rsidR="00B41C7D" w:rsidRDefault="00B41C7D">
      <w:pPr>
        <w:pStyle w:val="Heading1"/>
        <w:tabs>
          <w:tab w:val="left" w:pos="720"/>
        </w:tabs>
        <w:rPr>
          <w:rFonts w:ascii="Arial" w:hAnsi="Arial"/>
          <w:sz w:val="28"/>
          <w:u w:val="none"/>
        </w:rPr>
      </w:pPr>
    </w:p>
    <w:p w14:paraId="43E15A57" w14:textId="77777777" w:rsidR="00861C88" w:rsidRDefault="00861C88">
      <w:pPr>
        <w:pStyle w:val="Heading1"/>
        <w:tabs>
          <w:tab w:val="left" w:pos="720"/>
        </w:tabs>
        <w:rPr>
          <w:rFonts w:ascii="Arial" w:hAnsi="Arial"/>
          <w:sz w:val="28"/>
          <w:u w:val="none"/>
        </w:rPr>
      </w:pPr>
      <w:r>
        <w:rPr>
          <w:rFonts w:ascii="Arial" w:hAnsi="Arial"/>
          <w:sz w:val="28"/>
          <w:u w:val="none"/>
        </w:rPr>
        <w:t xml:space="preserve">To: </w:t>
      </w:r>
      <w:r>
        <w:rPr>
          <w:rFonts w:ascii="Arial" w:hAnsi="Arial"/>
          <w:sz w:val="28"/>
          <w:u w:val="none"/>
        </w:rPr>
        <w:tab/>
        <w:t>The Hong Kong Shipowners Association</w:t>
      </w:r>
    </w:p>
    <w:p w14:paraId="37539CC6" w14:textId="77777777" w:rsidR="00861C88" w:rsidRDefault="00861C88">
      <w:pPr>
        <w:pStyle w:val="Heading1"/>
        <w:tabs>
          <w:tab w:val="left" w:pos="720"/>
        </w:tabs>
        <w:rPr>
          <w:rFonts w:ascii="Arial" w:hAnsi="Arial"/>
          <w:sz w:val="28"/>
          <w:u w:val="none"/>
        </w:rPr>
      </w:pPr>
      <w:r>
        <w:rPr>
          <w:rFonts w:ascii="Arial" w:hAnsi="Arial"/>
          <w:sz w:val="28"/>
          <w:u w:val="none"/>
        </w:rPr>
        <w:t xml:space="preserve">Fax: </w:t>
      </w:r>
      <w:r>
        <w:rPr>
          <w:rFonts w:ascii="Arial" w:hAnsi="Arial"/>
          <w:sz w:val="28"/>
          <w:u w:val="none"/>
        </w:rPr>
        <w:tab/>
        <w:t>2529-8246</w:t>
      </w:r>
    </w:p>
    <w:p w14:paraId="1DB23179" w14:textId="68F90C89" w:rsidR="00861C88" w:rsidRDefault="00861C88"/>
    <w:p w14:paraId="5820A4C1" w14:textId="292A1847" w:rsidR="00861C88" w:rsidRDefault="00861C88">
      <w:pPr>
        <w:snapToGrid w:val="0"/>
      </w:pPr>
      <w:r>
        <w:t xml:space="preserve">Afternoon Seminar – </w:t>
      </w:r>
      <w:r w:rsidR="00681D54">
        <w:rPr>
          <w:lang w:eastAsia="zh-HK"/>
        </w:rPr>
        <w:t>Wednesday, 26 February 2014</w:t>
      </w:r>
    </w:p>
    <w:p w14:paraId="775D69FC" w14:textId="55A26284" w:rsidR="00861C88" w:rsidRDefault="00861C88" w:rsidP="00193A22">
      <w:pPr>
        <w:pStyle w:val="Heading4"/>
        <w:tabs>
          <w:tab w:val="right" w:pos="9639"/>
        </w:tabs>
        <w:rPr>
          <w:lang w:val="en-GB"/>
        </w:rPr>
      </w:pPr>
      <w:r>
        <w:rPr>
          <w:lang w:val="en-GB"/>
        </w:rPr>
        <w:t>Topic: “</w:t>
      </w:r>
      <w:r w:rsidR="00681D54">
        <w:rPr>
          <w:b/>
          <w:bCs/>
          <w:lang w:val="en-GB" w:eastAsia="zh-HK"/>
        </w:rPr>
        <w:t>Fleet Optimization with new fuel efficiency solutions</w:t>
      </w:r>
      <w:r w:rsidR="00E12229">
        <w:rPr>
          <w:lang w:val="en-GB" w:eastAsia="zh-HK"/>
        </w:rPr>
        <w:t>”</w:t>
      </w:r>
    </w:p>
    <w:p w14:paraId="55B7DBA3" w14:textId="77777777" w:rsidR="00861C88" w:rsidRDefault="00861C88">
      <w:pPr>
        <w:snapToGrid w:val="0"/>
        <w:jc w:val="both"/>
        <w:rPr>
          <w:u w:val="single"/>
        </w:rPr>
      </w:pPr>
    </w:p>
    <w:p w14:paraId="0971D60F" w14:textId="77777777" w:rsidR="00861C88" w:rsidRDefault="00861C88">
      <w:pPr>
        <w:snapToGrid w:val="0"/>
        <w:jc w:val="both"/>
        <w:rPr>
          <w:u w:val="single"/>
        </w:rPr>
      </w:pPr>
    </w:p>
    <w:p w14:paraId="6F2DA8C1" w14:textId="77777777" w:rsidR="00861C88" w:rsidRDefault="00861C88">
      <w:pPr>
        <w:spacing w:line="0" w:lineRule="atLeast"/>
        <w:jc w:val="both"/>
      </w:pPr>
      <w:r>
        <w:t xml:space="preserve">The following will attend the above </w:t>
      </w:r>
      <w:proofErr w:type="gramStart"/>
      <w:r>
        <w:t>seminar :-</w:t>
      </w:r>
      <w:proofErr w:type="gramEnd"/>
    </w:p>
    <w:p w14:paraId="45AFF3DE" w14:textId="77777777" w:rsidR="00861C88" w:rsidRDefault="00861C88" w:rsidP="00861C88">
      <w:pPr>
        <w:tabs>
          <w:tab w:val="left" w:pos="7080"/>
        </w:tabs>
        <w:spacing w:line="360" w:lineRule="auto"/>
        <w:jc w:val="both"/>
        <w:rPr>
          <w:lang w:eastAsia="zh-TW"/>
        </w:rPr>
      </w:pPr>
    </w:p>
    <w:tbl>
      <w:tblPr>
        <w:tblW w:w="0" w:type="auto"/>
        <w:tblCellMar>
          <w:left w:w="28" w:type="dxa"/>
          <w:right w:w="28" w:type="dxa"/>
        </w:tblCellMar>
        <w:tblLook w:val="0000" w:firstRow="0" w:lastRow="0" w:firstColumn="0" w:lastColumn="0" w:noHBand="0" w:noVBand="0"/>
      </w:tblPr>
      <w:tblGrid>
        <w:gridCol w:w="928"/>
        <w:gridCol w:w="6120"/>
        <w:gridCol w:w="1315"/>
      </w:tblGrid>
      <w:tr w:rsidR="00861C88" w14:paraId="766E9FD0" w14:textId="77777777">
        <w:trPr>
          <w:trHeight w:val="432"/>
        </w:trPr>
        <w:tc>
          <w:tcPr>
            <w:tcW w:w="928" w:type="dxa"/>
            <w:vAlign w:val="center"/>
          </w:tcPr>
          <w:p w14:paraId="0A2B59F4" w14:textId="77777777" w:rsidR="00861C88" w:rsidRDefault="00861C88" w:rsidP="00861C88">
            <w:pPr>
              <w:tabs>
                <w:tab w:val="left" w:pos="7080"/>
              </w:tabs>
              <w:snapToGrid w:val="0"/>
              <w:jc w:val="both"/>
            </w:pPr>
            <w:r>
              <w:t>Mr./Ms.</w:t>
            </w:r>
          </w:p>
        </w:tc>
        <w:tc>
          <w:tcPr>
            <w:tcW w:w="6120" w:type="dxa"/>
            <w:tcBorders>
              <w:bottom w:val="single" w:sz="4" w:space="0" w:color="auto"/>
            </w:tcBorders>
            <w:vAlign w:val="center"/>
          </w:tcPr>
          <w:p w14:paraId="3C269200" w14:textId="77777777" w:rsidR="00861C88" w:rsidRDefault="00861C88" w:rsidP="00861C88">
            <w:pPr>
              <w:tabs>
                <w:tab w:val="left" w:pos="7080"/>
              </w:tabs>
              <w:snapToGrid w:val="0"/>
              <w:jc w:val="both"/>
              <w:rPr>
                <w:lang w:eastAsia="zh-TW"/>
              </w:rPr>
            </w:pPr>
          </w:p>
        </w:tc>
        <w:tc>
          <w:tcPr>
            <w:tcW w:w="1315" w:type="dxa"/>
            <w:vAlign w:val="center"/>
          </w:tcPr>
          <w:p w14:paraId="2EBBD1DC" w14:textId="77777777" w:rsidR="00861C88" w:rsidRDefault="00861C88" w:rsidP="00861C88">
            <w:pPr>
              <w:tabs>
                <w:tab w:val="left" w:pos="7080"/>
              </w:tabs>
              <w:snapToGrid w:val="0"/>
              <w:jc w:val="right"/>
            </w:pPr>
            <w:r>
              <w:t>(Please type)</w:t>
            </w:r>
          </w:p>
        </w:tc>
      </w:tr>
      <w:tr w:rsidR="00861C88" w14:paraId="1E297765" w14:textId="77777777">
        <w:trPr>
          <w:trHeight w:val="432"/>
        </w:trPr>
        <w:tc>
          <w:tcPr>
            <w:tcW w:w="928" w:type="dxa"/>
            <w:vAlign w:val="center"/>
          </w:tcPr>
          <w:p w14:paraId="0CF5E5ED"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50827636" w14:textId="77777777" w:rsidR="00861C88" w:rsidRDefault="00861C88" w:rsidP="00861C88">
            <w:pPr>
              <w:tabs>
                <w:tab w:val="left" w:pos="7080"/>
              </w:tabs>
              <w:snapToGrid w:val="0"/>
              <w:jc w:val="both"/>
            </w:pPr>
          </w:p>
        </w:tc>
        <w:tc>
          <w:tcPr>
            <w:tcW w:w="1315" w:type="dxa"/>
            <w:vAlign w:val="center"/>
          </w:tcPr>
          <w:p w14:paraId="37FDC98A" w14:textId="77777777" w:rsidR="00861C88" w:rsidRDefault="00861C88" w:rsidP="00861C88">
            <w:pPr>
              <w:tabs>
                <w:tab w:val="left" w:pos="7080"/>
              </w:tabs>
              <w:snapToGrid w:val="0"/>
              <w:jc w:val="right"/>
            </w:pPr>
            <w:r>
              <w:t>(Please type)</w:t>
            </w:r>
          </w:p>
        </w:tc>
      </w:tr>
      <w:tr w:rsidR="00861C88" w14:paraId="76A64AB6" w14:textId="77777777">
        <w:trPr>
          <w:trHeight w:val="432"/>
        </w:trPr>
        <w:tc>
          <w:tcPr>
            <w:tcW w:w="928" w:type="dxa"/>
            <w:vAlign w:val="center"/>
          </w:tcPr>
          <w:p w14:paraId="37D62360"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2D17F0DE" w14:textId="77777777" w:rsidR="00861C88" w:rsidRDefault="00861C88" w:rsidP="00861C88">
            <w:pPr>
              <w:tabs>
                <w:tab w:val="left" w:pos="7080"/>
              </w:tabs>
              <w:snapToGrid w:val="0"/>
              <w:jc w:val="both"/>
            </w:pPr>
          </w:p>
        </w:tc>
        <w:tc>
          <w:tcPr>
            <w:tcW w:w="1315" w:type="dxa"/>
            <w:vAlign w:val="center"/>
          </w:tcPr>
          <w:p w14:paraId="0A804A12" w14:textId="77777777" w:rsidR="00861C88" w:rsidRDefault="00861C88" w:rsidP="00861C88">
            <w:pPr>
              <w:tabs>
                <w:tab w:val="left" w:pos="7080"/>
              </w:tabs>
              <w:snapToGrid w:val="0"/>
              <w:jc w:val="right"/>
            </w:pPr>
            <w:r>
              <w:t>(Please type)</w:t>
            </w:r>
          </w:p>
        </w:tc>
      </w:tr>
      <w:tr w:rsidR="00861C88" w14:paraId="12B9D308" w14:textId="77777777">
        <w:trPr>
          <w:trHeight w:val="432"/>
        </w:trPr>
        <w:tc>
          <w:tcPr>
            <w:tcW w:w="928" w:type="dxa"/>
            <w:vAlign w:val="center"/>
          </w:tcPr>
          <w:p w14:paraId="648D0E78"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1270F03B" w14:textId="77777777" w:rsidR="00861C88" w:rsidRDefault="00861C88" w:rsidP="00861C88">
            <w:pPr>
              <w:tabs>
                <w:tab w:val="left" w:pos="7080"/>
              </w:tabs>
              <w:snapToGrid w:val="0"/>
              <w:jc w:val="both"/>
            </w:pPr>
          </w:p>
        </w:tc>
        <w:tc>
          <w:tcPr>
            <w:tcW w:w="1315" w:type="dxa"/>
            <w:vAlign w:val="center"/>
          </w:tcPr>
          <w:p w14:paraId="11BCCAB9" w14:textId="77777777" w:rsidR="00861C88" w:rsidRDefault="00861C88" w:rsidP="00861C88">
            <w:pPr>
              <w:tabs>
                <w:tab w:val="left" w:pos="7080"/>
              </w:tabs>
              <w:snapToGrid w:val="0"/>
              <w:jc w:val="right"/>
            </w:pPr>
            <w:r>
              <w:t>(Please type)</w:t>
            </w:r>
          </w:p>
        </w:tc>
      </w:tr>
      <w:tr w:rsidR="00861C88" w14:paraId="42021FD7" w14:textId="77777777">
        <w:trPr>
          <w:trHeight w:val="432"/>
        </w:trPr>
        <w:tc>
          <w:tcPr>
            <w:tcW w:w="928" w:type="dxa"/>
            <w:vAlign w:val="center"/>
          </w:tcPr>
          <w:p w14:paraId="7DE199BE"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52D404EF" w14:textId="77777777" w:rsidR="00861C88" w:rsidRDefault="00861C88" w:rsidP="00861C88">
            <w:pPr>
              <w:tabs>
                <w:tab w:val="left" w:pos="7080"/>
              </w:tabs>
              <w:snapToGrid w:val="0"/>
              <w:jc w:val="both"/>
            </w:pPr>
          </w:p>
        </w:tc>
        <w:tc>
          <w:tcPr>
            <w:tcW w:w="1315" w:type="dxa"/>
            <w:vAlign w:val="center"/>
          </w:tcPr>
          <w:p w14:paraId="2ACE28DB" w14:textId="77777777" w:rsidR="00861C88" w:rsidRDefault="00861C88" w:rsidP="00861C88">
            <w:pPr>
              <w:tabs>
                <w:tab w:val="left" w:pos="7080"/>
              </w:tabs>
              <w:snapToGrid w:val="0"/>
              <w:jc w:val="right"/>
            </w:pPr>
            <w:r>
              <w:t>(Please type)</w:t>
            </w:r>
          </w:p>
        </w:tc>
      </w:tr>
      <w:tr w:rsidR="00861C88" w14:paraId="5492BBAA" w14:textId="77777777">
        <w:trPr>
          <w:trHeight w:val="432"/>
        </w:trPr>
        <w:tc>
          <w:tcPr>
            <w:tcW w:w="928" w:type="dxa"/>
            <w:vAlign w:val="center"/>
          </w:tcPr>
          <w:p w14:paraId="668C637B"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32D1407F" w14:textId="77777777" w:rsidR="00861C88" w:rsidRDefault="00861C88" w:rsidP="00861C88">
            <w:pPr>
              <w:tabs>
                <w:tab w:val="left" w:pos="7080"/>
              </w:tabs>
              <w:snapToGrid w:val="0"/>
              <w:jc w:val="both"/>
            </w:pPr>
          </w:p>
        </w:tc>
        <w:tc>
          <w:tcPr>
            <w:tcW w:w="1315" w:type="dxa"/>
            <w:vAlign w:val="center"/>
          </w:tcPr>
          <w:p w14:paraId="20A427AC" w14:textId="77777777" w:rsidR="00861C88" w:rsidRDefault="00861C88" w:rsidP="00861C88">
            <w:pPr>
              <w:tabs>
                <w:tab w:val="left" w:pos="7080"/>
              </w:tabs>
              <w:snapToGrid w:val="0"/>
              <w:jc w:val="right"/>
            </w:pPr>
            <w:r>
              <w:t>(Please type)</w:t>
            </w:r>
          </w:p>
        </w:tc>
      </w:tr>
      <w:tr w:rsidR="00861C88" w14:paraId="2E8ADE57" w14:textId="77777777">
        <w:trPr>
          <w:trHeight w:val="432"/>
        </w:trPr>
        <w:tc>
          <w:tcPr>
            <w:tcW w:w="928" w:type="dxa"/>
            <w:vAlign w:val="center"/>
          </w:tcPr>
          <w:p w14:paraId="1C363BDB"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67A304E4" w14:textId="77777777" w:rsidR="00861C88" w:rsidRDefault="00861C88" w:rsidP="00861C88">
            <w:pPr>
              <w:tabs>
                <w:tab w:val="left" w:pos="7080"/>
              </w:tabs>
              <w:snapToGrid w:val="0"/>
              <w:jc w:val="both"/>
            </w:pPr>
          </w:p>
        </w:tc>
        <w:tc>
          <w:tcPr>
            <w:tcW w:w="1315" w:type="dxa"/>
            <w:vAlign w:val="center"/>
          </w:tcPr>
          <w:p w14:paraId="73FF91D7" w14:textId="77777777" w:rsidR="00861C88" w:rsidRDefault="00861C88" w:rsidP="00861C88">
            <w:pPr>
              <w:tabs>
                <w:tab w:val="left" w:pos="7080"/>
              </w:tabs>
              <w:snapToGrid w:val="0"/>
              <w:jc w:val="right"/>
            </w:pPr>
            <w:r>
              <w:t>(Please type)</w:t>
            </w:r>
          </w:p>
        </w:tc>
      </w:tr>
      <w:tr w:rsidR="00861C88" w14:paraId="5986B05B" w14:textId="77777777">
        <w:trPr>
          <w:trHeight w:val="432"/>
        </w:trPr>
        <w:tc>
          <w:tcPr>
            <w:tcW w:w="928" w:type="dxa"/>
            <w:vAlign w:val="center"/>
          </w:tcPr>
          <w:p w14:paraId="2080858D"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7D9032CF" w14:textId="77777777" w:rsidR="00861C88" w:rsidRDefault="00861C88" w:rsidP="00861C88">
            <w:pPr>
              <w:tabs>
                <w:tab w:val="left" w:pos="7080"/>
              </w:tabs>
              <w:snapToGrid w:val="0"/>
              <w:jc w:val="both"/>
            </w:pPr>
          </w:p>
        </w:tc>
        <w:tc>
          <w:tcPr>
            <w:tcW w:w="1315" w:type="dxa"/>
            <w:vAlign w:val="center"/>
          </w:tcPr>
          <w:p w14:paraId="1FFA1F12" w14:textId="77777777" w:rsidR="00861C88" w:rsidRDefault="00861C88" w:rsidP="00861C88">
            <w:pPr>
              <w:tabs>
                <w:tab w:val="left" w:pos="7080"/>
              </w:tabs>
              <w:snapToGrid w:val="0"/>
              <w:jc w:val="right"/>
            </w:pPr>
            <w:r>
              <w:t>(Please type)</w:t>
            </w:r>
          </w:p>
        </w:tc>
      </w:tr>
      <w:tr w:rsidR="00861C88" w14:paraId="71575946" w14:textId="77777777">
        <w:trPr>
          <w:trHeight w:val="432"/>
        </w:trPr>
        <w:tc>
          <w:tcPr>
            <w:tcW w:w="928" w:type="dxa"/>
            <w:vAlign w:val="center"/>
          </w:tcPr>
          <w:p w14:paraId="1F288374"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7047BE4C" w14:textId="77777777" w:rsidR="00861C88" w:rsidRDefault="00861C88" w:rsidP="00861C88">
            <w:pPr>
              <w:tabs>
                <w:tab w:val="left" w:pos="7080"/>
              </w:tabs>
              <w:snapToGrid w:val="0"/>
              <w:jc w:val="both"/>
            </w:pPr>
          </w:p>
        </w:tc>
        <w:tc>
          <w:tcPr>
            <w:tcW w:w="1315" w:type="dxa"/>
            <w:vAlign w:val="center"/>
          </w:tcPr>
          <w:p w14:paraId="0B5C5C8E" w14:textId="77777777" w:rsidR="00861C88" w:rsidRDefault="00861C88" w:rsidP="00861C88">
            <w:pPr>
              <w:tabs>
                <w:tab w:val="left" w:pos="7080"/>
              </w:tabs>
              <w:snapToGrid w:val="0"/>
              <w:jc w:val="right"/>
            </w:pPr>
            <w:r>
              <w:t>(Please type)</w:t>
            </w:r>
          </w:p>
        </w:tc>
      </w:tr>
      <w:tr w:rsidR="00861C88" w14:paraId="5618EAA5" w14:textId="77777777">
        <w:trPr>
          <w:trHeight w:val="432"/>
        </w:trPr>
        <w:tc>
          <w:tcPr>
            <w:tcW w:w="928" w:type="dxa"/>
            <w:vAlign w:val="center"/>
          </w:tcPr>
          <w:p w14:paraId="3F08BA48" w14:textId="77777777" w:rsidR="00861C88" w:rsidRDefault="00861C88" w:rsidP="00861C88">
            <w:pPr>
              <w:tabs>
                <w:tab w:val="left" w:pos="7080"/>
              </w:tabs>
              <w:snapToGrid w:val="0"/>
              <w:jc w:val="both"/>
            </w:pPr>
            <w:r>
              <w:t>Mr./Ms.</w:t>
            </w:r>
          </w:p>
        </w:tc>
        <w:tc>
          <w:tcPr>
            <w:tcW w:w="6120" w:type="dxa"/>
            <w:tcBorders>
              <w:top w:val="single" w:sz="4" w:space="0" w:color="auto"/>
              <w:bottom w:val="single" w:sz="4" w:space="0" w:color="auto"/>
            </w:tcBorders>
            <w:vAlign w:val="center"/>
          </w:tcPr>
          <w:p w14:paraId="4CDF2CB4" w14:textId="77777777" w:rsidR="00861C88" w:rsidRDefault="00861C88" w:rsidP="00861C88">
            <w:pPr>
              <w:tabs>
                <w:tab w:val="left" w:pos="7080"/>
              </w:tabs>
              <w:snapToGrid w:val="0"/>
              <w:jc w:val="both"/>
            </w:pPr>
          </w:p>
        </w:tc>
        <w:tc>
          <w:tcPr>
            <w:tcW w:w="1315" w:type="dxa"/>
            <w:vAlign w:val="center"/>
          </w:tcPr>
          <w:p w14:paraId="28C2D959" w14:textId="77777777" w:rsidR="00861C88" w:rsidRDefault="00861C88" w:rsidP="00861C88">
            <w:pPr>
              <w:tabs>
                <w:tab w:val="left" w:pos="7080"/>
              </w:tabs>
              <w:snapToGrid w:val="0"/>
              <w:jc w:val="right"/>
            </w:pPr>
            <w:r>
              <w:t>(Please type)</w:t>
            </w:r>
          </w:p>
        </w:tc>
      </w:tr>
    </w:tbl>
    <w:p w14:paraId="14EEA871" w14:textId="77777777" w:rsidR="00861C88" w:rsidRDefault="00861C88" w:rsidP="00861C88">
      <w:pPr>
        <w:tabs>
          <w:tab w:val="left" w:pos="7080"/>
        </w:tabs>
        <w:spacing w:line="0" w:lineRule="atLeast"/>
        <w:jc w:val="both"/>
      </w:pPr>
    </w:p>
    <w:p w14:paraId="22C0AB21" w14:textId="77777777" w:rsidR="00861C88" w:rsidRDefault="00861C88" w:rsidP="00861C88">
      <w:pPr>
        <w:spacing w:line="0" w:lineRule="atLeast"/>
        <w:jc w:val="both"/>
      </w:pPr>
    </w:p>
    <w:p w14:paraId="5471CDAE" w14:textId="77777777" w:rsidR="00861C88" w:rsidRDefault="00861C88" w:rsidP="00861C88">
      <w:pPr>
        <w:spacing w:line="0" w:lineRule="atLeast"/>
        <w:jc w:val="both"/>
      </w:pPr>
    </w:p>
    <w:p w14:paraId="2CEC6AFF" w14:textId="77777777" w:rsidR="00861C88" w:rsidRDefault="00861C88" w:rsidP="00861C88">
      <w:pPr>
        <w:spacing w:line="0" w:lineRule="atLeast"/>
        <w:jc w:val="both"/>
      </w:pPr>
    </w:p>
    <w:tbl>
      <w:tblPr>
        <w:tblW w:w="0" w:type="auto"/>
        <w:tblCellMar>
          <w:left w:w="28" w:type="dxa"/>
          <w:right w:w="28" w:type="dxa"/>
        </w:tblCellMar>
        <w:tblLook w:val="0000" w:firstRow="0" w:lastRow="0" w:firstColumn="0" w:lastColumn="0" w:noHBand="0" w:noVBand="0"/>
      </w:tblPr>
      <w:tblGrid>
        <w:gridCol w:w="1828"/>
        <w:gridCol w:w="180"/>
        <w:gridCol w:w="3764"/>
        <w:gridCol w:w="376"/>
        <w:gridCol w:w="180"/>
        <w:gridCol w:w="2035"/>
      </w:tblGrid>
      <w:tr w:rsidR="00861C88" w14:paraId="1FFA60D1" w14:textId="77777777">
        <w:trPr>
          <w:trHeight w:val="432"/>
        </w:trPr>
        <w:tc>
          <w:tcPr>
            <w:tcW w:w="1828" w:type="dxa"/>
            <w:vAlign w:val="center"/>
          </w:tcPr>
          <w:p w14:paraId="04D189DD" w14:textId="77777777" w:rsidR="00861C88" w:rsidRDefault="00861C88" w:rsidP="00861C88">
            <w:pPr>
              <w:tabs>
                <w:tab w:val="left" w:pos="1680"/>
                <w:tab w:val="left" w:pos="1800"/>
                <w:tab w:val="left" w:pos="3840"/>
              </w:tabs>
              <w:snapToGrid w:val="0"/>
              <w:jc w:val="both"/>
            </w:pPr>
            <w:r>
              <w:t>Company Name</w:t>
            </w:r>
          </w:p>
        </w:tc>
        <w:tc>
          <w:tcPr>
            <w:tcW w:w="180" w:type="dxa"/>
            <w:vAlign w:val="center"/>
          </w:tcPr>
          <w:p w14:paraId="75A292DD" w14:textId="77777777" w:rsidR="00861C88" w:rsidRDefault="00861C88" w:rsidP="00861C88">
            <w:pPr>
              <w:tabs>
                <w:tab w:val="left" w:pos="1680"/>
                <w:tab w:val="left" w:pos="1800"/>
                <w:tab w:val="left" w:pos="3840"/>
              </w:tabs>
              <w:snapToGrid w:val="0"/>
              <w:jc w:val="center"/>
            </w:pPr>
            <w:r>
              <w:t>:</w:t>
            </w:r>
          </w:p>
        </w:tc>
        <w:tc>
          <w:tcPr>
            <w:tcW w:w="6355" w:type="dxa"/>
            <w:gridSpan w:val="4"/>
            <w:tcBorders>
              <w:bottom w:val="single" w:sz="4" w:space="0" w:color="auto"/>
            </w:tcBorders>
            <w:vAlign w:val="center"/>
          </w:tcPr>
          <w:p w14:paraId="78E90F3C" w14:textId="77777777" w:rsidR="00861C88" w:rsidRDefault="00861C88" w:rsidP="00861C88">
            <w:pPr>
              <w:tabs>
                <w:tab w:val="left" w:pos="1680"/>
                <w:tab w:val="left" w:pos="1800"/>
                <w:tab w:val="left" w:pos="3840"/>
              </w:tabs>
              <w:snapToGrid w:val="0"/>
              <w:jc w:val="center"/>
            </w:pPr>
          </w:p>
        </w:tc>
      </w:tr>
      <w:tr w:rsidR="00861C88" w14:paraId="68354B2B" w14:textId="77777777">
        <w:trPr>
          <w:trHeight w:val="432"/>
        </w:trPr>
        <w:tc>
          <w:tcPr>
            <w:tcW w:w="1828" w:type="dxa"/>
            <w:vAlign w:val="center"/>
          </w:tcPr>
          <w:p w14:paraId="6360FAAE" w14:textId="77777777" w:rsidR="00861C88" w:rsidRDefault="00861C88" w:rsidP="00861C88">
            <w:pPr>
              <w:tabs>
                <w:tab w:val="left" w:pos="1680"/>
                <w:tab w:val="left" w:pos="1800"/>
                <w:tab w:val="left" w:pos="3840"/>
              </w:tabs>
              <w:snapToGrid w:val="0"/>
              <w:jc w:val="both"/>
            </w:pPr>
            <w:r>
              <w:t>Contact Person</w:t>
            </w:r>
          </w:p>
        </w:tc>
        <w:tc>
          <w:tcPr>
            <w:tcW w:w="180" w:type="dxa"/>
            <w:vAlign w:val="center"/>
          </w:tcPr>
          <w:p w14:paraId="1A7DCD5D" w14:textId="77777777" w:rsidR="00861C88" w:rsidRDefault="00861C88" w:rsidP="00861C88">
            <w:pPr>
              <w:tabs>
                <w:tab w:val="left" w:pos="1680"/>
                <w:tab w:val="left" w:pos="1800"/>
                <w:tab w:val="left" w:pos="3840"/>
              </w:tabs>
              <w:snapToGrid w:val="0"/>
              <w:jc w:val="center"/>
            </w:pPr>
            <w:r>
              <w:t>:</w:t>
            </w:r>
          </w:p>
        </w:tc>
        <w:tc>
          <w:tcPr>
            <w:tcW w:w="3764" w:type="dxa"/>
            <w:tcBorders>
              <w:top w:val="single" w:sz="4" w:space="0" w:color="auto"/>
              <w:bottom w:val="single" w:sz="4" w:space="0" w:color="auto"/>
            </w:tcBorders>
            <w:vAlign w:val="center"/>
          </w:tcPr>
          <w:p w14:paraId="673C2EB1" w14:textId="77777777" w:rsidR="00861C88" w:rsidRDefault="00861C88" w:rsidP="00861C88">
            <w:pPr>
              <w:tabs>
                <w:tab w:val="left" w:pos="1680"/>
                <w:tab w:val="left" w:pos="1800"/>
                <w:tab w:val="left" w:pos="3840"/>
              </w:tabs>
              <w:snapToGrid w:val="0"/>
              <w:jc w:val="center"/>
            </w:pPr>
          </w:p>
        </w:tc>
        <w:tc>
          <w:tcPr>
            <w:tcW w:w="376" w:type="dxa"/>
            <w:tcBorders>
              <w:top w:val="single" w:sz="4" w:space="0" w:color="auto"/>
            </w:tcBorders>
            <w:vAlign w:val="center"/>
          </w:tcPr>
          <w:p w14:paraId="0AD82833" w14:textId="77777777" w:rsidR="00861C88" w:rsidRDefault="00861C88" w:rsidP="00861C88">
            <w:pPr>
              <w:tabs>
                <w:tab w:val="left" w:pos="1680"/>
                <w:tab w:val="left" w:pos="1800"/>
                <w:tab w:val="left" w:pos="3840"/>
              </w:tabs>
              <w:snapToGrid w:val="0"/>
              <w:jc w:val="center"/>
            </w:pPr>
            <w:r>
              <w:t>Tel</w:t>
            </w:r>
          </w:p>
        </w:tc>
        <w:tc>
          <w:tcPr>
            <w:tcW w:w="180" w:type="dxa"/>
            <w:tcBorders>
              <w:top w:val="single" w:sz="4" w:space="0" w:color="auto"/>
            </w:tcBorders>
            <w:vAlign w:val="center"/>
          </w:tcPr>
          <w:p w14:paraId="218AF596" w14:textId="77777777" w:rsidR="00861C88" w:rsidRDefault="00861C88" w:rsidP="00861C88">
            <w:pPr>
              <w:tabs>
                <w:tab w:val="left" w:pos="1680"/>
                <w:tab w:val="left" w:pos="1800"/>
                <w:tab w:val="left" w:pos="3840"/>
              </w:tabs>
              <w:snapToGrid w:val="0"/>
              <w:jc w:val="center"/>
            </w:pPr>
            <w:r>
              <w:t>:</w:t>
            </w:r>
          </w:p>
        </w:tc>
        <w:tc>
          <w:tcPr>
            <w:tcW w:w="2035" w:type="dxa"/>
            <w:tcBorders>
              <w:top w:val="single" w:sz="4" w:space="0" w:color="auto"/>
              <w:bottom w:val="single" w:sz="4" w:space="0" w:color="auto"/>
            </w:tcBorders>
            <w:vAlign w:val="center"/>
          </w:tcPr>
          <w:p w14:paraId="6AFC32C9" w14:textId="77777777" w:rsidR="00861C88" w:rsidRDefault="00861C88" w:rsidP="00861C88">
            <w:pPr>
              <w:tabs>
                <w:tab w:val="left" w:pos="1680"/>
                <w:tab w:val="left" w:pos="1800"/>
                <w:tab w:val="left" w:pos="3840"/>
              </w:tabs>
              <w:snapToGrid w:val="0"/>
              <w:jc w:val="center"/>
            </w:pPr>
          </w:p>
        </w:tc>
      </w:tr>
    </w:tbl>
    <w:p w14:paraId="5F919E17" w14:textId="77777777" w:rsidR="00861C88" w:rsidRDefault="00861C88" w:rsidP="00861C88">
      <w:pPr>
        <w:tabs>
          <w:tab w:val="left" w:pos="1680"/>
          <w:tab w:val="left" w:pos="1800"/>
          <w:tab w:val="left" w:pos="3840"/>
        </w:tabs>
        <w:spacing w:line="0" w:lineRule="atLeast"/>
        <w:jc w:val="both"/>
      </w:pPr>
    </w:p>
    <w:p w14:paraId="706AC0A7" w14:textId="77777777" w:rsidR="00861C88" w:rsidRDefault="00861C88" w:rsidP="00861C88">
      <w:pPr>
        <w:tabs>
          <w:tab w:val="left" w:pos="1680"/>
          <w:tab w:val="left" w:pos="1920"/>
          <w:tab w:val="left" w:pos="3840"/>
        </w:tabs>
        <w:spacing w:line="0" w:lineRule="atLeast"/>
        <w:jc w:val="both"/>
      </w:pPr>
    </w:p>
    <w:p w14:paraId="4A6DC0E0" w14:textId="77777777" w:rsidR="00861C88" w:rsidRDefault="00861C88">
      <w:pPr>
        <w:tabs>
          <w:tab w:val="left" w:pos="1680"/>
          <w:tab w:val="left" w:pos="1920"/>
          <w:tab w:val="left" w:pos="3840"/>
        </w:tabs>
        <w:spacing w:line="0" w:lineRule="atLeast"/>
        <w:jc w:val="both"/>
      </w:pPr>
      <w:r>
        <w:tab/>
      </w:r>
      <w:r>
        <w:tab/>
      </w:r>
      <w:r>
        <w:tab/>
      </w:r>
      <w:r>
        <w:tab/>
      </w:r>
    </w:p>
    <w:p w14:paraId="6F8D351A" w14:textId="77777777" w:rsidR="00861C88" w:rsidRDefault="00861C88">
      <w:pPr>
        <w:snapToGrid w:val="0"/>
        <w:ind w:left="-120"/>
        <w:rPr>
          <w:rFonts w:ascii="Arial" w:hAnsi="Arial"/>
          <w:sz w:val="18"/>
        </w:rPr>
      </w:pPr>
      <w:r>
        <w:rPr>
          <w:rFonts w:ascii="Arial" w:hAnsi="Arial"/>
          <w:sz w:val="18"/>
        </w:rPr>
        <w:t>Notes:</w:t>
      </w:r>
    </w:p>
    <w:p w14:paraId="173B1D96" w14:textId="77777777" w:rsidR="00861C88" w:rsidRDefault="00861C88">
      <w:pPr>
        <w:snapToGrid w:val="0"/>
        <w:rPr>
          <w:rFonts w:ascii="Arial" w:hAnsi="Arial"/>
          <w:sz w:val="18"/>
        </w:rPr>
      </w:pPr>
    </w:p>
    <w:p w14:paraId="51EAAFC6" w14:textId="77777777" w:rsidR="00861C88" w:rsidRDefault="00861C88">
      <w:pPr>
        <w:widowControl w:val="0"/>
        <w:numPr>
          <w:ilvl w:val="0"/>
          <w:numId w:val="1"/>
        </w:numPr>
        <w:tabs>
          <w:tab w:val="clear" w:pos="480"/>
          <w:tab w:val="num" w:pos="360"/>
        </w:tabs>
        <w:snapToGrid w:val="0"/>
        <w:ind w:left="360" w:hanging="482"/>
        <w:rPr>
          <w:rFonts w:ascii="Arial" w:hAnsi="Arial"/>
          <w:sz w:val="18"/>
        </w:rPr>
      </w:pPr>
      <w:r>
        <w:rPr>
          <w:rFonts w:ascii="Arial" w:hAnsi="Arial"/>
          <w:sz w:val="18"/>
        </w:rPr>
        <w:t>Please avoid hand-written names which could cause unwelcome misspellings and telephone queries.</w:t>
      </w:r>
    </w:p>
    <w:p w14:paraId="3366262F" w14:textId="77777777" w:rsidR="00861C88" w:rsidRDefault="00861C88">
      <w:pPr>
        <w:tabs>
          <w:tab w:val="num" w:pos="360"/>
        </w:tabs>
        <w:snapToGrid w:val="0"/>
        <w:ind w:left="360"/>
        <w:rPr>
          <w:rFonts w:ascii="Arial" w:hAnsi="Arial"/>
          <w:sz w:val="18"/>
        </w:rPr>
      </w:pPr>
    </w:p>
    <w:p w14:paraId="70D39816" w14:textId="77777777" w:rsidR="00861C88" w:rsidRDefault="00861C88">
      <w:pPr>
        <w:widowControl w:val="0"/>
        <w:numPr>
          <w:ilvl w:val="0"/>
          <w:numId w:val="1"/>
        </w:numPr>
        <w:tabs>
          <w:tab w:val="clear" w:pos="480"/>
          <w:tab w:val="num" w:pos="360"/>
        </w:tabs>
        <w:snapToGrid w:val="0"/>
        <w:ind w:left="360" w:hanging="482"/>
        <w:rPr>
          <w:rFonts w:ascii="Arial" w:hAnsi="Arial"/>
          <w:sz w:val="18"/>
        </w:rPr>
      </w:pPr>
      <w:r>
        <w:rPr>
          <w:rFonts w:ascii="Arial" w:hAnsi="Arial"/>
          <w:sz w:val="18"/>
        </w:rPr>
        <w:t>Reservations for all events are accepted and confirmed WITHOUT telephone/fax follow-up.  Seats cannot be guaranteed for walk-ins.</w:t>
      </w:r>
    </w:p>
    <w:p w14:paraId="007E7AFC" w14:textId="77777777" w:rsidR="00861C88" w:rsidRDefault="00861C88"/>
    <w:sectPr w:rsidR="00861C88" w:rsidSect="002B3673">
      <w:pgSz w:w="11907" w:h="16834" w:code="9"/>
      <w:pgMar w:top="1440" w:right="1800" w:bottom="284" w:left="1800" w:header="1152" w:footer="964"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6D131" w14:textId="77777777" w:rsidR="00924D8B" w:rsidRDefault="00924D8B">
      <w:r>
        <w:separator/>
      </w:r>
    </w:p>
  </w:endnote>
  <w:endnote w:type="continuationSeparator" w:id="0">
    <w:p w14:paraId="05888D78" w14:textId="77777777" w:rsidR="00924D8B" w:rsidRDefault="0092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MingLiU">
    <w:altName w:val="細明體"/>
    <w:charset w:val="88"/>
    <w:family w:val="modern"/>
    <w:pitch w:val="fixed"/>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新細明體">
    <w:charset w:val="51"/>
    <w:family w:val="auto"/>
    <w:pitch w:val="variable"/>
    <w:sig w:usb0="00000001" w:usb1="08080000" w:usb2="00000010" w:usb3="00000000" w:csb0="0010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8B81B" w14:textId="77777777" w:rsidR="00924D8B" w:rsidRDefault="00924D8B">
      <w:r>
        <w:separator/>
      </w:r>
    </w:p>
  </w:footnote>
  <w:footnote w:type="continuationSeparator" w:id="0">
    <w:p w14:paraId="2C9F22F1" w14:textId="77777777" w:rsidR="00924D8B" w:rsidRDefault="00924D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444A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24BEFDF8"/>
    <w:lvl w:ilvl="0" w:tplc="A992BF1E">
      <w:numFmt w:val="none"/>
      <w:lvlText w:val=""/>
      <w:lvlJc w:val="left"/>
      <w:pPr>
        <w:tabs>
          <w:tab w:val="num" w:pos="360"/>
        </w:tabs>
      </w:pPr>
    </w:lvl>
    <w:lvl w:ilvl="1" w:tplc="630A0A18">
      <w:numFmt w:val="decimal"/>
      <w:lvlText w:val=""/>
      <w:lvlJc w:val="left"/>
    </w:lvl>
    <w:lvl w:ilvl="2" w:tplc="805EFBBC">
      <w:numFmt w:val="decimal"/>
      <w:lvlText w:val=""/>
      <w:lvlJc w:val="left"/>
    </w:lvl>
    <w:lvl w:ilvl="3" w:tplc="FFC833F6">
      <w:numFmt w:val="decimal"/>
      <w:lvlText w:val=""/>
      <w:lvlJc w:val="left"/>
    </w:lvl>
    <w:lvl w:ilvl="4" w:tplc="F5D212E4">
      <w:numFmt w:val="decimal"/>
      <w:lvlText w:val=""/>
      <w:lvlJc w:val="left"/>
    </w:lvl>
    <w:lvl w:ilvl="5" w:tplc="02D03C40">
      <w:numFmt w:val="decimal"/>
      <w:lvlText w:val=""/>
      <w:lvlJc w:val="left"/>
    </w:lvl>
    <w:lvl w:ilvl="6" w:tplc="E6FC16B8">
      <w:numFmt w:val="decimal"/>
      <w:lvlText w:val=""/>
      <w:lvlJc w:val="left"/>
    </w:lvl>
    <w:lvl w:ilvl="7" w:tplc="EB4A386C">
      <w:numFmt w:val="decimal"/>
      <w:lvlText w:val=""/>
      <w:lvlJc w:val="left"/>
    </w:lvl>
    <w:lvl w:ilvl="8" w:tplc="ED28A774">
      <w:numFmt w:val="decimal"/>
      <w:lvlText w:val=""/>
      <w:lvlJc w:val="left"/>
    </w:lvl>
  </w:abstractNum>
  <w:abstractNum w:abstractNumId="2">
    <w:nsid w:val="00E218ED"/>
    <w:multiLevelType w:val="singleLevel"/>
    <w:tmpl w:val="D00C0DCC"/>
    <w:lvl w:ilvl="0">
      <w:start w:val="2"/>
      <w:numFmt w:val="decimal"/>
      <w:lvlText w:val="%1)"/>
      <w:lvlJc w:val="left"/>
      <w:pPr>
        <w:tabs>
          <w:tab w:val="num" w:pos="720"/>
        </w:tabs>
        <w:ind w:left="720" w:hanging="720"/>
      </w:pPr>
      <w:rPr>
        <w:rFonts w:hint="default"/>
      </w:rPr>
    </w:lvl>
  </w:abstractNum>
  <w:abstractNum w:abstractNumId="3">
    <w:nsid w:val="01B40D23"/>
    <w:multiLevelType w:val="hybridMultilevel"/>
    <w:tmpl w:val="379CB9FE"/>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nsid w:val="07C07518"/>
    <w:multiLevelType w:val="hybridMultilevel"/>
    <w:tmpl w:val="F356B646"/>
    <w:lvl w:ilvl="0" w:tplc="0B7841A6">
      <w:start w:val="1"/>
      <w:numFmt w:val="bullet"/>
      <w:lvlText w:val=""/>
      <w:lvlJc w:val="left"/>
      <w:pPr>
        <w:tabs>
          <w:tab w:val="num" w:pos="720"/>
        </w:tabs>
        <w:ind w:left="720" w:hanging="360"/>
      </w:pPr>
      <w:rPr>
        <w:rFonts w:ascii="Symbol" w:hAnsi="Symbol" w:hint="default"/>
      </w:rPr>
    </w:lvl>
    <w:lvl w:ilvl="1" w:tplc="EF60DD6E" w:tentative="1">
      <w:start w:val="1"/>
      <w:numFmt w:val="bullet"/>
      <w:lvlText w:val="o"/>
      <w:lvlJc w:val="left"/>
      <w:pPr>
        <w:tabs>
          <w:tab w:val="num" w:pos="1440"/>
        </w:tabs>
        <w:ind w:left="1440" w:hanging="360"/>
      </w:pPr>
      <w:rPr>
        <w:rFonts w:ascii="Courier New" w:hAnsi="Courier New" w:hint="default"/>
      </w:rPr>
    </w:lvl>
    <w:lvl w:ilvl="2" w:tplc="4D30BF62" w:tentative="1">
      <w:start w:val="1"/>
      <w:numFmt w:val="bullet"/>
      <w:lvlText w:val=""/>
      <w:lvlJc w:val="left"/>
      <w:pPr>
        <w:tabs>
          <w:tab w:val="num" w:pos="2160"/>
        </w:tabs>
        <w:ind w:left="2160" w:hanging="360"/>
      </w:pPr>
      <w:rPr>
        <w:rFonts w:ascii="Wingdings" w:hAnsi="Wingdings" w:hint="default"/>
      </w:rPr>
    </w:lvl>
    <w:lvl w:ilvl="3" w:tplc="ADB8DC08" w:tentative="1">
      <w:start w:val="1"/>
      <w:numFmt w:val="bullet"/>
      <w:lvlText w:val=""/>
      <w:lvlJc w:val="left"/>
      <w:pPr>
        <w:tabs>
          <w:tab w:val="num" w:pos="2880"/>
        </w:tabs>
        <w:ind w:left="2880" w:hanging="360"/>
      </w:pPr>
      <w:rPr>
        <w:rFonts w:ascii="Symbol" w:hAnsi="Symbol" w:hint="default"/>
      </w:rPr>
    </w:lvl>
    <w:lvl w:ilvl="4" w:tplc="DFFC6CC0" w:tentative="1">
      <w:start w:val="1"/>
      <w:numFmt w:val="bullet"/>
      <w:lvlText w:val="o"/>
      <w:lvlJc w:val="left"/>
      <w:pPr>
        <w:tabs>
          <w:tab w:val="num" w:pos="3600"/>
        </w:tabs>
        <w:ind w:left="3600" w:hanging="360"/>
      </w:pPr>
      <w:rPr>
        <w:rFonts w:ascii="Courier New" w:hAnsi="Courier New" w:hint="default"/>
      </w:rPr>
    </w:lvl>
    <w:lvl w:ilvl="5" w:tplc="70444006" w:tentative="1">
      <w:start w:val="1"/>
      <w:numFmt w:val="bullet"/>
      <w:lvlText w:val=""/>
      <w:lvlJc w:val="left"/>
      <w:pPr>
        <w:tabs>
          <w:tab w:val="num" w:pos="4320"/>
        </w:tabs>
        <w:ind w:left="4320" w:hanging="360"/>
      </w:pPr>
      <w:rPr>
        <w:rFonts w:ascii="Wingdings" w:hAnsi="Wingdings" w:hint="default"/>
      </w:rPr>
    </w:lvl>
    <w:lvl w:ilvl="6" w:tplc="714046E4" w:tentative="1">
      <w:start w:val="1"/>
      <w:numFmt w:val="bullet"/>
      <w:lvlText w:val=""/>
      <w:lvlJc w:val="left"/>
      <w:pPr>
        <w:tabs>
          <w:tab w:val="num" w:pos="5040"/>
        </w:tabs>
        <w:ind w:left="5040" w:hanging="360"/>
      </w:pPr>
      <w:rPr>
        <w:rFonts w:ascii="Symbol" w:hAnsi="Symbol" w:hint="default"/>
      </w:rPr>
    </w:lvl>
    <w:lvl w:ilvl="7" w:tplc="E9C2445E" w:tentative="1">
      <w:start w:val="1"/>
      <w:numFmt w:val="bullet"/>
      <w:lvlText w:val="o"/>
      <w:lvlJc w:val="left"/>
      <w:pPr>
        <w:tabs>
          <w:tab w:val="num" w:pos="5760"/>
        </w:tabs>
        <w:ind w:left="5760" w:hanging="360"/>
      </w:pPr>
      <w:rPr>
        <w:rFonts w:ascii="Courier New" w:hAnsi="Courier New" w:hint="default"/>
      </w:rPr>
    </w:lvl>
    <w:lvl w:ilvl="8" w:tplc="54105B10" w:tentative="1">
      <w:start w:val="1"/>
      <w:numFmt w:val="bullet"/>
      <w:lvlText w:val=""/>
      <w:lvlJc w:val="left"/>
      <w:pPr>
        <w:tabs>
          <w:tab w:val="num" w:pos="6480"/>
        </w:tabs>
        <w:ind w:left="6480" w:hanging="360"/>
      </w:pPr>
      <w:rPr>
        <w:rFonts w:ascii="Wingdings" w:hAnsi="Wingdings" w:hint="default"/>
      </w:rPr>
    </w:lvl>
  </w:abstractNum>
  <w:abstractNum w:abstractNumId="5">
    <w:nsid w:val="0CC93B84"/>
    <w:multiLevelType w:val="hybridMultilevel"/>
    <w:tmpl w:val="0DD05B3A"/>
    <w:lvl w:ilvl="0" w:tplc="8C924C16">
      <w:start w:val="1"/>
      <w:numFmt w:val="bullet"/>
      <w:lvlText w:val=""/>
      <w:lvlJc w:val="left"/>
      <w:pPr>
        <w:tabs>
          <w:tab w:val="num" w:pos="720"/>
        </w:tabs>
        <w:ind w:left="720" w:hanging="360"/>
      </w:pPr>
      <w:rPr>
        <w:rFonts w:ascii="Symbol" w:hAnsi="Symbol" w:hint="default"/>
      </w:rPr>
    </w:lvl>
    <w:lvl w:ilvl="1" w:tplc="3D58B1D4" w:tentative="1">
      <w:start w:val="1"/>
      <w:numFmt w:val="bullet"/>
      <w:lvlText w:val="o"/>
      <w:lvlJc w:val="left"/>
      <w:pPr>
        <w:tabs>
          <w:tab w:val="num" w:pos="1440"/>
        </w:tabs>
        <w:ind w:left="1440" w:hanging="360"/>
      </w:pPr>
      <w:rPr>
        <w:rFonts w:ascii="Courier New" w:hAnsi="Courier New" w:cs="Wingdings" w:hint="default"/>
      </w:rPr>
    </w:lvl>
    <w:lvl w:ilvl="2" w:tplc="B93EF7F8" w:tentative="1">
      <w:start w:val="1"/>
      <w:numFmt w:val="bullet"/>
      <w:lvlText w:val=""/>
      <w:lvlJc w:val="left"/>
      <w:pPr>
        <w:tabs>
          <w:tab w:val="num" w:pos="2160"/>
        </w:tabs>
        <w:ind w:left="2160" w:hanging="360"/>
      </w:pPr>
      <w:rPr>
        <w:rFonts w:ascii="Wingdings" w:hAnsi="Wingdings" w:hint="default"/>
      </w:rPr>
    </w:lvl>
    <w:lvl w:ilvl="3" w:tplc="6E4A96B4" w:tentative="1">
      <w:start w:val="1"/>
      <w:numFmt w:val="bullet"/>
      <w:lvlText w:val=""/>
      <w:lvlJc w:val="left"/>
      <w:pPr>
        <w:tabs>
          <w:tab w:val="num" w:pos="2880"/>
        </w:tabs>
        <w:ind w:left="2880" w:hanging="360"/>
      </w:pPr>
      <w:rPr>
        <w:rFonts w:ascii="Symbol" w:hAnsi="Symbol" w:hint="default"/>
      </w:rPr>
    </w:lvl>
    <w:lvl w:ilvl="4" w:tplc="072A4C04" w:tentative="1">
      <w:start w:val="1"/>
      <w:numFmt w:val="bullet"/>
      <w:lvlText w:val="o"/>
      <w:lvlJc w:val="left"/>
      <w:pPr>
        <w:tabs>
          <w:tab w:val="num" w:pos="3600"/>
        </w:tabs>
        <w:ind w:left="3600" w:hanging="360"/>
      </w:pPr>
      <w:rPr>
        <w:rFonts w:ascii="Courier New" w:hAnsi="Courier New" w:cs="Wingdings" w:hint="default"/>
      </w:rPr>
    </w:lvl>
    <w:lvl w:ilvl="5" w:tplc="AB58F984" w:tentative="1">
      <w:start w:val="1"/>
      <w:numFmt w:val="bullet"/>
      <w:lvlText w:val=""/>
      <w:lvlJc w:val="left"/>
      <w:pPr>
        <w:tabs>
          <w:tab w:val="num" w:pos="4320"/>
        </w:tabs>
        <w:ind w:left="4320" w:hanging="360"/>
      </w:pPr>
      <w:rPr>
        <w:rFonts w:ascii="Wingdings" w:hAnsi="Wingdings" w:hint="default"/>
      </w:rPr>
    </w:lvl>
    <w:lvl w:ilvl="6" w:tplc="EF10D778" w:tentative="1">
      <w:start w:val="1"/>
      <w:numFmt w:val="bullet"/>
      <w:lvlText w:val=""/>
      <w:lvlJc w:val="left"/>
      <w:pPr>
        <w:tabs>
          <w:tab w:val="num" w:pos="5040"/>
        </w:tabs>
        <w:ind w:left="5040" w:hanging="360"/>
      </w:pPr>
      <w:rPr>
        <w:rFonts w:ascii="Symbol" w:hAnsi="Symbol" w:hint="default"/>
      </w:rPr>
    </w:lvl>
    <w:lvl w:ilvl="7" w:tplc="CC3E22C4" w:tentative="1">
      <w:start w:val="1"/>
      <w:numFmt w:val="bullet"/>
      <w:lvlText w:val="o"/>
      <w:lvlJc w:val="left"/>
      <w:pPr>
        <w:tabs>
          <w:tab w:val="num" w:pos="5760"/>
        </w:tabs>
        <w:ind w:left="5760" w:hanging="360"/>
      </w:pPr>
      <w:rPr>
        <w:rFonts w:ascii="Courier New" w:hAnsi="Courier New" w:cs="Wingdings" w:hint="default"/>
      </w:rPr>
    </w:lvl>
    <w:lvl w:ilvl="8" w:tplc="155CC086" w:tentative="1">
      <w:start w:val="1"/>
      <w:numFmt w:val="bullet"/>
      <w:lvlText w:val=""/>
      <w:lvlJc w:val="left"/>
      <w:pPr>
        <w:tabs>
          <w:tab w:val="num" w:pos="6480"/>
        </w:tabs>
        <w:ind w:left="6480" w:hanging="360"/>
      </w:pPr>
      <w:rPr>
        <w:rFonts w:ascii="Wingdings" w:hAnsi="Wingdings" w:hint="default"/>
      </w:rPr>
    </w:lvl>
  </w:abstractNum>
  <w:abstractNum w:abstractNumId="6">
    <w:nsid w:val="0D2F68CB"/>
    <w:multiLevelType w:val="hybridMultilevel"/>
    <w:tmpl w:val="21D07F46"/>
    <w:lvl w:ilvl="0" w:tplc="F1840340">
      <w:start w:val="1"/>
      <w:numFmt w:val="bullet"/>
      <w:lvlText w:val=""/>
      <w:lvlJc w:val="left"/>
      <w:pPr>
        <w:tabs>
          <w:tab w:val="num" w:pos="720"/>
        </w:tabs>
        <w:ind w:left="720" w:hanging="360"/>
      </w:pPr>
      <w:rPr>
        <w:rFonts w:ascii="Symbol" w:hAnsi="Symbol" w:hint="default"/>
      </w:rPr>
    </w:lvl>
    <w:lvl w:ilvl="1" w:tplc="0E203CF8" w:tentative="1">
      <w:start w:val="1"/>
      <w:numFmt w:val="bullet"/>
      <w:lvlText w:val="o"/>
      <w:lvlJc w:val="left"/>
      <w:pPr>
        <w:tabs>
          <w:tab w:val="num" w:pos="1440"/>
        </w:tabs>
        <w:ind w:left="1440" w:hanging="360"/>
      </w:pPr>
      <w:rPr>
        <w:rFonts w:ascii="Courier New" w:hAnsi="Courier New" w:hint="default"/>
      </w:rPr>
    </w:lvl>
    <w:lvl w:ilvl="2" w:tplc="5C605B9A" w:tentative="1">
      <w:start w:val="1"/>
      <w:numFmt w:val="bullet"/>
      <w:lvlText w:val=""/>
      <w:lvlJc w:val="left"/>
      <w:pPr>
        <w:tabs>
          <w:tab w:val="num" w:pos="2160"/>
        </w:tabs>
        <w:ind w:left="2160" w:hanging="360"/>
      </w:pPr>
      <w:rPr>
        <w:rFonts w:ascii="Wingdings" w:hAnsi="Wingdings" w:hint="default"/>
      </w:rPr>
    </w:lvl>
    <w:lvl w:ilvl="3" w:tplc="B9FA1E0C" w:tentative="1">
      <w:start w:val="1"/>
      <w:numFmt w:val="bullet"/>
      <w:lvlText w:val=""/>
      <w:lvlJc w:val="left"/>
      <w:pPr>
        <w:tabs>
          <w:tab w:val="num" w:pos="2880"/>
        </w:tabs>
        <w:ind w:left="2880" w:hanging="360"/>
      </w:pPr>
      <w:rPr>
        <w:rFonts w:ascii="Symbol" w:hAnsi="Symbol" w:hint="default"/>
      </w:rPr>
    </w:lvl>
    <w:lvl w:ilvl="4" w:tplc="2D6CD0A8" w:tentative="1">
      <w:start w:val="1"/>
      <w:numFmt w:val="bullet"/>
      <w:lvlText w:val="o"/>
      <w:lvlJc w:val="left"/>
      <w:pPr>
        <w:tabs>
          <w:tab w:val="num" w:pos="3600"/>
        </w:tabs>
        <w:ind w:left="3600" w:hanging="360"/>
      </w:pPr>
      <w:rPr>
        <w:rFonts w:ascii="Courier New" w:hAnsi="Courier New" w:hint="default"/>
      </w:rPr>
    </w:lvl>
    <w:lvl w:ilvl="5" w:tplc="76B21C62" w:tentative="1">
      <w:start w:val="1"/>
      <w:numFmt w:val="bullet"/>
      <w:lvlText w:val=""/>
      <w:lvlJc w:val="left"/>
      <w:pPr>
        <w:tabs>
          <w:tab w:val="num" w:pos="4320"/>
        </w:tabs>
        <w:ind w:left="4320" w:hanging="360"/>
      </w:pPr>
      <w:rPr>
        <w:rFonts w:ascii="Wingdings" w:hAnsi="Wingdings" w:hint="default"/>
      </w:rPr>
    </w:lvl>
    <w:lvl w:ilvl="6" w:tplc="31980F3C" w:tentative="1">
      <w:start w:val="1"/>
      <w:numFmt w:val="bullet"/>
      <w:lvlText w:val=""/>
      <w:lvlJc w:val="left"/>
      <w:pPr>
        <w:tabs>
          <w:tab w:val="num" w:pos="5040"/>
        </w:tabs>
        <w:ind w:left="5040" w:hanging="360"/>
      </w:pPr>
      <w:rPr>
        <w:rFonts w:ascii="Symbol" w:hAnsi="Symbol" w:hint="default"/>
      </w:rPr>
    </w:lvl>
    <w:lvl w:ilvl="7" w:tplc="EDD48826" w:tentative="1">
      <w:start w:val="1"/>
      <w:numFmt w:val="bullet"/>
      <w:lvlText w:val="o"/>
      <w:lvlJc w:val="left"/>
      <w:pPr>
        <w:tabs>
          <w:tab w:val="num" w:pos="5760"/>
        </w:tabs>
        <w:ind w:left="5760" w:hanging="360"/>
      </w:pPr>
      <w:rPr>
        <w:rFonts w:ascii="Courier New" w:hAnsi="Courier New" w:hint="default"/>
      </w:rPr>
    </w:lvl>
    <w:lvl w:ilvl="8" w:tplc="8E84DEA2" w:tentative="1">
      <w:start w:val="1"/>
      <w:numFmt w:val="bullet"/>
      <w:lvlText w:val=""/>
      <w:lvlJc w:val="left"/>
      <w:pPr>
        <w:tabs>
          <w:tab w:val="num" w:pos="6480"/>
        </w:tabs>
        <w:ind w:left="6480" w:hanging="360"/>
      </w:pPr>
      <w:rPr>
        <w:rFonts w:ascii="Wingdings" w:hAnsi="Wingdings" w:hint="default"/>
      </w:rPr>
    </w:lvl>
  </w:abstractNum>
  <w:abstractNum w:abstractNumId="7">
    <w:nsid w:val="14EC4AEC"/>
    <w:multiLevelType w:val="hybridMultilevel"/>
    <w:tmpl w:val="2C6EE2C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157613F6"/>
    <w:multiLevelType w:val="singleLevel"/>
    <w:tmpl w:val="CB5ADEFE"/>
    <w:lvl w:ilvl="0">
      <w:start w:val="1"/>
      <w:numFmt w:val="decimal"/>
      <w:lvlText w:val="%1."/>
      <w:lvlJc w:val="left"/>
      <w:pPr>
        <w:tabs>
          <w:tab w:val="num" w:pos="480"/>
        </w:tabs>
        <w:ind w:left="480" w:hanging="480"/>
      </w:pPr>
      <w:rPr>
        <w:rFonts w:hint="default"/>
      </w:rPr>
    </w:lvl>
  </w:abstractNum>
  <w:abstractNum w:abstractNumId="9">
    <w:nsid w:val="20934EC4"/>
    <w:multiLevelType w:val="hybridMultilevel"/>
    <w:tmpl w:val="E38AC6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6E60B45"/>
    <w:multiLevelType w:val="hybridMultilevel"/>
    <w:tmpl w:val="F8C075C0"/>
    <w:lvl w:ilvl="0" w:tplc="F4CA8E2A">
      <w:numFmt w:val="bullet"/>
      <w:lvlText w:val="-"/>
      <w:lvlJc w:val="left"/>
      <w:pPr>
        <w:tabs>
          <w:tab w:val="num" w:pos="720"/>
        </w:tabs>
        <w:ind w:left="720" w:hanging="360"/>
      </w:pPr>
      <w:rPr>
        <w:rFonts w:ascii="Times New Roman" w:eastAsia="PMingLiU" w:hAnsi="Times New Roman" w:cs="Times New Roman" w:hint="default"/>
      </w:rPr>
    </w:lvl>
    <w:lvl w:ilvl="1" w:tplc="6082CE14" w:tentative="1">
      <w:start w:val="1"/>
      <w:numFmt w:val="bullet"/>
      <w:lvlText w:val="o"/>
      <w:lvlJc w:val="left"/>
      <w:pPr>
        <w:tabs>
          <w:tab w:val="num" w:pos="1440"/>
        </w:tabs>
        <w:ind w:left="1440" w:hanging="360"/>
      </w:pPr>
      <w:rPr>
        <w:rFonts w:ascii="Courier New" w:hAnsi="Courier New" w:cs="Wingdings" w:hint="default"/>
      </w:rPr>
    </w:lvl>
    <w:lvl w:ilvl="2" w:tplc="6B6A568E" w:tentative="1">
      <w:start w:val="1"/>
      <w:numFmt w:val="bullet"/>
      <w:lvlText w:val=""/>
      <w:lvlJc w:val="left"/>
      <w:pPr>
        <w:tabs>
          <w:tab w:val="num" w:pos="2160"/>
        </w:tabs>
        <w:ind w:left="2160" w:hanging="360"/>
      </w:pPr>
      <w:rPr>
        <w:rFonts w:ascii="Wingdings" w:hAnsi="Wingdings" w:hint="default"/>
      </w:rPr>
    </w:lvl>
    <w:lvl w:ilvl="3" w:tplc="D5D0061A" w:tentative="1">
      <w:start w:val="1"/>
      <w:numFmt w:val="bullet"/>
      <w:lvlText w:val=""/>
      <w:lvlJc w:val="left"/>
      <w:pPr>
        <w:tabs>
          <w:tab w:val="num" w:pos="2880"/>
        </w:tabs>
        <w:ind w:left="2880" w:hanging="360"/>
      </w:pPr>
      <w:rPr>
        <w:rFonts w:ascii="Symbol" w:hAnsi="Symbol" w:hint="default"/>
      </w:rPr>
    </w:lvl>
    <w:lvl w:ilvl="4" w:tplc="65BC51BE" w:tentative="1">
      <w:start w:val="1"/>
      <w:numFmt w:val="bullet"/>
      <w:lvlText w:val="o"/>
      <w:lvlJc w:val="left"/>
      <w:pPr>
        <w:tabs>
          <w:tab w:val="num" w:pos="3600"/>
        </w:tabs>
        <w:ind w:left="3600" w:hanging="360"/>
      </w:pPr>
      <w:rPr>
        <w:rFonts w:ascii="Courier New" w:hAnsi="Courier New" w:cs="Wingdings" w:hint="default"/>
      </w:rPr>
    </w:lvl>
    <w:lvl w:ilvl="5" w:tplc="8154FEA6" w:tentative="1">
      <w:start w:val="1"/>
      <w:numFmt w:val="bullet"/>
      <w:lvlText w:val=""/>
      <w:lvlJc w:val="left"/>
      <w:pPr>
        <w:tabs>
          <w:tab w:val="num" w:pos="4320"/>
        </w:tabs>
        <w:ind w:left="4320" w:hanging="360"/>
      </w:pPr>
      <w:rPr>
        <w:rFonts w:ascii="Wingdings" w:hAnsi="Wingdings" w:hint="default"/>
      </w:rPr>
    </w:lvl>
    <w:lvl w:ilvl="6" w:tplc="AB8CA44E" w:tentative="1">
      <w:start w:val="1"/>
      <w:numFmt w:val="bullet"/>
      <w:lvlText w:val=""/>
      <w:lvlJc w:val="left"/>
      <w:pPr>
        <w:tabs>
          <w:tab w:val="num" w:pos="5040"/>
        </w:tabs>
        <w:ind w:left="5040" w:hanging="360"/>
      </w:pPr>
      <w:rPr>
        <w:rFonts w:ascii="Symbol" w:hAnsi="Symbol" w:hint="default"/>
      </w:rPr>
    </w:lvl>
    <w:lvl w:ilvl="7" w:tplc="C7CC885C" w:tentative="1">
      <w:start w:val="1"/>
      <w:numFmt w:val="bullet"/>
      <w:lvlText w:val="o"/>
      <w:lvlJc w:val="left"/>
      <w:pPr>
        <w:tabs>
          <w:tab w:val="num" w:pos="5760"/>
        </w:tabs>
        <w:ind w:left="5760" w:hanging="360"/>
      </w:pPr>
      <w:rPr>
        <w:rFonts w:ascii="Courier New" w:hAnsi="Courier New" w:cs="Wingdings" w:hint="default"/>
      </w:rPr>
    </w:lvl>
    <w:lvl w:ilvl="8" w:tplc="CB02A77A" w:tentative="1">
      <w:start w:val="1"/>
      <w:numFmt w:val="bullet"/>
      <w:lvlText w:val=""/>
      <w:lvlJc w:val="left"/>
      <w:pPr>
        <w:tabs>
          <w:tab w:val="num" w:pos="6480"/>
        </w:tabs>
        <w:ind w:left="6480" w:hanging="360"/>
      </w:pPr>
      <w:rPr>
        <w:rFonts w:ascii="Wingdings" w:hAnsi="Wingdings" w:hint="default"/>
      </w:rPr>
    </w:lvl>
  </w:abstractNum>
  <w:abstractNum w:abstractNumId="11">
    <w:nsid w:val="30F43CAC"/>
    <w:multiLevelType w:val="hybridMultilevel"/>
    <w:tmpl w:val="C598F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9E1CFB"/>
    <w:multiLevelType w:val="hybridMultilevel"/>
    <w:tmpl w:val="9392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74F26"/>
    <w:multiLevelType w:val="hybridMultilevel"/>
    <w:tmpl w:val="64103A06"/>
    <w:lvl w:ilvl="0" w:tplc="93362862">
      <w:start w:val="1"/>
      <w:numFmt w:val="upperLetter"/>
      <w:lvlText w:val="%1."/>
      <w:lvlJc w:val="left"/>
      <w:pPr>
        <w:tabs>
          <w:tab w:val="num" w:pos="720"/>
        </w:tabs>
        <w:ind w:left="720" w:hanging="360"/>
      </w:pPr>
    </w:lvl>
    <w:lvl w:ilvl="1" w:tplc="93747474" w:tentative="1">
      <w:start w:val="1"/>
      <w:numFmt w:val="lowerLetter"/>
      <w:lvlText w:val="%2."/>
      <w:lvlJc w:val="left"/>
      <w:pPr>
        <w:tabs>
          <w:tab w:val="num" w:pos="1440"/>
        </w:tabs>
        <w:ind w:left="1440" w:hanging="360"/>
      </w:pPr>
    </w:lvl>
    <w:lvl w:ilvl="2" w:tplc="1996DB18" w:tentative="1">
      <w:start w:val="1"/>
      <w:numFmt w:val="lowerRoman"/>
      <w:lvlText w:val="%3."/>
      <w:lvlJc w:val="right"/>
      <w:pPr>
        <w:tabs>
          <w:tab w:val="num" w:pos="2160"/>
        </w:tabs>
        <w:ind w:left="2160" w:hanging="180"/>
      </w:pPr>
    </w:lvl>
    <w:lvl w:ilvl="3" w:tplc="A5B6A17E" w:tentative="1">
      <w:start w:val="1"/>
      <w:numFmt w:val="decimal"/>
      <w:lvlText w:val="%4."/>
      <w:lvlJc w:val="left"/>
      <w:pPr>
        <w:tabs>
          <w:tab w:val="num" w:pos="2880"/>
        </w:tabs>
        <w:ind w:left="2880" w:hanging="360"/>
      </w:pPr>
    </w:lvl>
    <w:lvl w:ilvl="4" w:tplc="0DF4A670" w:tentative="1">
      <w:start w:val="1"/>
      <w:numFmt w:val="lowerLetter"/>
      <w:lvlText w:val="%5."/>
      <w:lvlJc w:val="left"/>
      <w:pPr>
        <w:tabs>
          <w:tab w:val="num" w:pos="3600"/>
        </w:tabs>
        <w:ind w:left="3600" w:hanging="360"/>
      </w:pPr>
    </w:lvl>
    <w:lvl w:ilvl="5" w:tplc="A46402D6" w:tentative="1">
      <w:start w:val="1"/>
      <w:numFmt w:val="lowerRoman"/>
      <w:lvlText w:val="%6."/>
      <w:lvlJc w:val="right"/>
      <w:pPr>
        <w:tabs>
          <w:tab w:val="num" w:pos="4320"/>
        </w:tabs>
        <w:ind w:left="4320" w:hanging="180"/>
      </w:pPr>
    </w:lvl>
    <w:lvl w:ilvl="6" w:tplc="185CDADA" w:tentative="1">
      <w:start w:val="1"/>
      <w:numFmt w:val="decimal"/>
      <w:lvlText w:val="%7."/>
      <w:lvlJc w:val="left"/>
      <w:pPr>
        <w:tabs>
          <w:tab w:val="num" w:pos="5040"/>
        </w:tabs>
        <w:ind w:left="5040" w:hanging="360"/>
      </w:pPr>
    </w:lvl>
    <w:lvl w:ilvl="7" w:tplc="5664A5F2" w:tentative="1">
      <w:start w:val="1"/>
      <w:numFmt w:val="lowerLetter"/>
      <w:lvlText w:val="%8."/>
      <w:lvlJc w:val="left"/>
      <w:pPr>
        <w:tabs>
          <w:tab w:val="num" w:pos="5760"/>
        </w:tabs>
        <w:ind w:left="5760" w:hanging="360"/>
      </w:pPr>
    </w:lvl>
    <w:lvl w:ilvl="8" w:tplc="B7A27080" w:tentative="1">
      <w:start w:val="1"/>
      <w:numFmt w:val="lowerRoman"/>
      <w:lvlText w:val="%9."/>
      <w:lvlJc w:val="right"/>
      <w:pPr>
        <w:tabs>
          <w:tab w:val="num" w:pos="6480"/>
        </w:tabs>
        <w:ind w:left="6480" w:hanging="180"/>
      </w:pPr>
    </w:lvl>
  </w:abstractNum>
  <w:abstractNum w:abstractNumId="14">
    <w:nsid w:val="4DE33B70"/>
    <w:multiLevelType w:val="hybridMultilevel"/>
    <w:tmpl w:val="2DC65100"/>
    <w:lvl w:ilvl="0" w:tplc="9F10D4FE">
      <w:numFmt w:val="bullet"/>
      <w:lvlText w:val="-"/>
      <w:lvlJc w:val="left"/>
      <w:pPr>
        <w:tabs>
          <w:tab w:val="num" w:pos="360"/>
        </w:tabs>
        <w:ind w:left="360" w:hanging="360"/>
      </w:pPr>
      <w:rPr>
        <w:rFonts w:ascii="Times New Roman" w:eastAsia="PMingLiU" w:hAnsi="Times New Roman" w:cs="Times New Roman" w:hint="default"/>
      </w:rPr>
    </w:lvl>
    <w:lvl w:ilvl="1" w:tplc="B90EF1DE" w:tentative="1">
      <w:start w:val="1"/>
      <w:numFmt w:val="bullet"/>
      <w:lvlText w:val="o"/>
      <w:lvlJc w:val="left"/>
      <w:pPr>
        <w:tabs>
          <w:tab w:val="num" w:pos="1080"/>
        </w:tabs>
        <w:ind w:left="1080" w:hanging="360"/>
      </w:pPr>
      <w:rPr>
        <w:rFonts w:ascii="Courier New" w:hAnsi="Courier New" w:cs="Wingdings" w:hint="default"/>
      </w:rPr>
    </w:lvl>
    <w:lvl w:ilvl="2" w:tplc="82187156" w:tentative="1">
      <w:start w:val="1"/>
      <w:numFmt w:val="bullet"/>
      <w:lvlText w:val=""/>
      <w:lvlJc w:val="left"/>
      <w:pPr>
        <w:tabs>
          <w:tab w:val="num" w:pos="1800"/>
        </w:tabs>
        <w:ind w:left="1800" w:hanging="360"/>
      </w:pPr>
      <w:rPr>
        <w:rFonts w:ascii="Wingdings" w:hAnsi="Wingdings" w:hint="default"/>
      </w:rPr>
    </w:lvl>
    <w:lvl w:ilvl="3" w:tplc="508A317A" w:tentative="1">
      <w:start w:val="1"/>
      <w:numFmt w:val="bullet"/>
      <w:lvlText w:val=""/>
      <w:lvlJc w:val="left"/>
      <w:pPr>
        <w:tabs>
          <w:tab w:val="num" w:pos="2520"/>
        </w:tabs>
        <w:ind w:left="2520" w:hanging="360"/>
      </w:pPr>
      <w:rPr>
        <w:rFonts w:ascii="Symbol" w:hAnsi="Symbol" w:hint="default"/>
      </w:rPr>
    </w:lvl>
    <w:lvl w:ilvl="4" w:tplc="5F526986" w:tentative="1">
      <w:start w:val="1"/>
      <w:numFmt w:val="bullet"/>
      <w:lvlText w:val="o"/>
      <w:lvlJc w:val="left"/>
      <w:pPr>
        <w:tabs>
          <w:tab w:val="num" w:pos="3240"/>
        </w:tabs>
        <w:ind w:left="3240" w:hanging="360"/>
      </w:pPr>
      <w:rPr>
        <w:rFonts w:ascii="Courier New" w:hAnsi="Courier New" w:cs="Wingdings" w:hint="default"/>
      </w:rPr>
    </w:lvl>
    <w:lvl w:ilvl="5" w:tplc="C1C8B4AE" w:tentative="1">
      <w:start w:val="1"/>
      <w:numFmt w:val="bullet"/>
      <w:lvlText w:val=""/>
      <w:lvlJc w:val="left"/>
      <w:pPr>
        <w:tabs>
          <w:tab w:val="num" w:pos="3960"/>
        </w:tabs>
        <w:ind w:left="3960" w:hanging="360"/>
      </w:pPr>
      <w:rPr>
        <w:rFonts w:ascii="Wingdings" w:hAnsi="Wingdings" w:hint="default"/>
      </w:rPr>
    </w:lvl>
    <w:lvl w:ilvl="6" w:tplc="ED080D0A" w:tentative="1">
      <w:start w:val="1"/>
      <w:numFmt w:val="bullet"/>
      <w:lvlText w:val=""/>
      <w:lvlJc w:val="left"/>
      <w:pPr>
        <w:tabs>
          <w:tab w:val="num" w:pos="4680"/>
        </w:tabs>
        <w:ind w:left="4680" w:hanging="360"/>
      </w:pPr>
      <w:rPr>
        <w:rFonts w:ascii="Symbol" w:hAnsi="Symbol" w:hint="default"/>
      </w:rPr>
    </w:lvl>
    <w:lvl w:ilvl="7" w:tplc="A0044AFC" w:tentative="1">
      <w:start w:val="1"/>
      <w:numFmt w:val="bullet"/>
      <w:lvlText w:val="o"/>
      <w:lvlJc w:val="left"/>
      <w:pPr>
        <w:tabs>
          <w:tab w:val="num" w:pos="5400"/>
        </w:tabs>
        <w:ind w:left="5400" w:hanging="360"/>
      </w:pPr>
      <w:rPr>
        <w:rFonts w:ascii="Courier New" w:hAnsi="Courier New" w:cs="Wingdings" w:hint="default"/>
      </w:rPr>
    </w:lvl>
    <w:lvl w:ilvl="8" w:tplc="26A6F5DA" w:tentative="1">
      <w:start w:val="1"/>
      <w:numFmt w:val="bullet"/>
      <w:lvlText w:val=""/>
      <w:lvlJc w:val="left"/>
      <w:pPr>
        <w:tabs>
          <w:tab w:val="num" w:pos="6120"/>
        </w:tabs>
        <w:ind w:left="6120" w:hanging="360"/>
      </w:pPr>
      <w:rPr>
        <w:rFonts w:ascii="Wingdings" w:hAnsi="Wingdings" w:hint="default"/>
      </w:rPr>
    </w:lvl>
  </w:abstractNum>
  <w:abstractNum w:abstractNumId="15">
    <w:nsid w:val="58CC6201"/>
    <w:multiLevelType w:val="hybridMultilevel"/>
    <w:tmpl w:val="19A65E2C"/>
    <w:lvl w:ilvl="0" w:tplc="35C2C292">
      <w:start w:val="1"/>
      <w:numFmt w:val="bullet"/>
      <w:lvlText w:val=""/>
      <w:lvlJc w:val="left"/>
      <w:pPr>
        <w:tabs>
          <w:tab w:val="num" w:pos="720"/>
        </w:tabs>
        <w:ind w:left="720" w:hanging="360"/>
      </w:pPr>
      <w:rPr>
        <w:rFonts w:ascii="Wingdings" w:hAnsi="Wingdings" w:hint="default"/>
      </w:rPr>
    </w:lvl>
    <w:lvl w:ilvl="1" w:tplc="D36E9B18">
      <w:numFmt w:val="bullet"/>
      <w:lvlText w:val="–"/>
      <w:lvlJc w:val="left"/>
      <w:pPr>
        <w:tabs>
          <w:tab w:val="num" w:pos="1440"/>
        </w:tabs>
        <w:ind w:left="1440" w:hanging="360"/>
      </w:pPr>
      <w:rPr>
        <w:rFonts w:ascii="Arial" w:hAnsi="Arial" w:hint="default"/>
      </w:rPr>
    </w:lvl>
    <w:lvl w:ilvl="2" w:tplc="6EEAA0EC" w:tentative="1">
      <w:start w:val="1"/>
      <w:numFmt w:val="bullet"/>
      <w:lvlText w:val=""/>
      <w:lvlJc w:val="left"/>
      <w:pPr>
        <w:tabs>
          <w:tab w:val="num" w:pos="2160"/>
        </w:tabs>
        <w:ind w:left="2160" w:hanging="360"/>
      </w:pPr>
      <w:rPr>
        <w:rFonts w:ascii="Wingdings" w:hAnsi="Wingdings" w:hint="default"/>
      </w:rPr>
    </w:lvl>
    <w:lvl w:ilvl="3" w:tplc="1680854A" w:tentative="1">
      <w:start w:val="1"/>
      <w:numFmt w:val="bullet"/>
      <w:lvlText w:val=""/>
      <w:lvlJc w:val="left"/>
      <w:pPr>
        <w:tabs>
          <w:tab w:val="num" w:pos="2880"/>
        </w:tabs>
        <w:ind w:left="2880" w:hanging="360"/>
      </w:pPr>
      <w:rPr>
        <w:rFonts w:ascii="Wingdings" w:hAnsi="Wingdings" w:hint="default"/>
      </w:rPr>
    </w:lvl>
    <w:lvl w:ilvl="4" w:tplc="D692255C" w:tentative="1">
      <w:start w:val="1"/>
      <w:numFmt w:val="bullet"/>
      <w:lvlText w:val=""/>
      <w:lvlJc w:val="left"/>
      <w:pPr>
        <w:tabs>
          <w:tab w:val="num" w:pos="3600"/>
        </w:tabs>
        <w:ind w:left="3600" w:hanging="360"/>
      </w:pPr>
      <w:rPr>
        <w:rFonts w:ascii="Wingdings" w:hAnsi="Wingdings" w:hint="default"/>
      </w:rPr>
    </w:lvl>
    <w:lvl w:ilvl="5" w:tplc="A43E5256" w:tentative="1">
      <w:start w:val="1"/>
      <w:numFmt w:val="bullet"/>
      <w:lvlText w:val=""/>
      <w:lvlJc w:val="left"/>
      <w:pPr>
        <w:tabs>
          <w:tab w:val="num" w:pos="4320"/>
        </w:tabs>
        <w:ind w:left="4320" w:hanging="360"/>
      </w:pPr>
      <w:rPr>
        <w:rFonts w:ascii="Wingdings" w:hAnsi="Wingdings" w:hint="default"/>
      </w:rPr>
    </w:lvl>
    <w:lvl w:ilvl="6" w:tplc="3A762826" w:tentative="1">
      <w:start w:val="1"/>
      <w:numFmt w:val="bullet"/>
      <w:lvlText w:val=""/>
      <w:lvlJc w:val="left"/>
      <w:pPr>
        <w:tabs>
          <w:tab w:val="num" w:pos="5040"/>
        </w:tabs>
        <w:ind w:left="5040" w:hanging="360"/>
      </w:pPr>
      <w:rPr>
        <w:rFonts w:ascii="Wingdings" w:hAnsi="Wingdings" w:hint="default"/>
      </w:rPr>
    </w:lvl>
    <w:lvl w:ilvl="7" w:tplc="A448C796" w:tentative="1">
      <w:start w:val="1"/>
      <w:numFmt w:val="bullet"/>
      <w:lvlText w:val=""/>
      <w:lvlJc w:val="left"/>
      <w:pPr>
        <w:tabs>
          <w:tab w:val="num" w:pos="5760"/>
        </w:tabs>
        <w:ind w:left="5760" w:hanging="360"/>
      </w:pPr>
      <w:rPr>
        <w:rFonts w:ascii="Wingdings" w:hAnsi="Wingdings" w:hint="default"/>
      </w:rPr>
    </w:lvl>
    <w:lvl w:ilvl="8" w:tplc="3F889AC0" w:tentative="1">
      <w:start w:val="1"/>
      <w:numFmt w:val="bullet"/>
      <w:lvlText w:val=""/>
      <w:lvlJc w:val="left"/>
      <w:pPr>
        <w:tabs>
          <w:tab w:val="num" w:pos="6480"/>
        </w:tabs>
        <w:ind w:left="6480" w:hanging="360"/>
      </w:pPr>
      <w:rPr>
        <w:rFonts w:ascii="Wingdings" w:hAnsi="Wingdings" w:hint="default"/>
      </w:rPr>
    </w:lvl>
  </w:abstractNum>
  <w:abstractNum w:abstractNumId="16">
    <w:nsid w:val="70CA4B50"/>
    <w:multiLevelType w:val="hybridMultilevel"/>
    <w:tmpl w:val="A5A40D4E"/>
    <w:lvl w:ilvl="0" w:tplc="DF16CCF4">
      <w:numFmt w:val="bullet"/>
      <w:lvlText w:val="-"/>
      <w:lvlJc w:val="left"/>
      <w:pPr>
        <w:tabs>
          <w:tab w:val="num" w:pos="1080"/>
        </w:tabs>
        <w:ind w:left="1080" w:hanging="360"/>
      </w:pPr>
      <w:rPr>
        <w:rFonts w:ascii="Times New Roman" w:eastAsia="PMingLiU" w:hAnsi="Times New Roman" w:cs="Times New Roman" w:hint="default"/>
      </w:rPr>
    </w:lvl>
    <w:lvl w:ilvl="1" w:tplc="584A92C4" w:tentative="1">
      <w:start w:val="1"/>
      <w:numFmt w:val="bullet"/>
      <w:lvlText w:val="o"/>
      <w:lvlJc w:val="left"/>
      <w:pPr>
        <w:tabs>
          <w:tab w:val="num" w:pos="1800"/>
        </w:tabs>
        <w:ind w:left="1800" w:hanging="360"/>
      </w:pPr>
      <w:rPr>
        <w:rFonts w:ascii="Courier New" w:hAnsi="Courier New" w:cs="Wingdings" w:hint="default"/>
      </w:rPr>
    </w:lvl>
    <w:lvl w:ilvl="2" w:tplc="DBB8ADD0" w:tentative="1">
      <w:start w:val="1"/>
      <w:numFmt w:val="bullet"/>
      <w:lvlText w:val=""/>
      <w:lvlJc w:val="left"/>
      <w:pPr>
        <w:tabs>
          <w:tab w:val="num" w:pos="2520"/>
        </w:tabs>
        <w:ind w:left="2520" w:hanging="360"/>
      </w:pPr>
      <w:rPr>
        <w:rFonts w:ascii="Wingdings" w:hAnsi="Wingdings" w:hint="default"/>
      </w:rPr>
    </w:lvl>
    <w:lvl w:ilvl="3" w:tplc="B24A4DE4" w:tentative="1">
      <w:start w:val="1"/>
      <w:numFmt w:val="bullet"/>
      <w:lvlText w:val=""/>
      <w:lvlJc w:val="left"/>
      <w:pPr>
        <w:tabs>
          <w:tab w:val="num" w:pos="3240"/>
        </w:tabs>
        <w:ind w:left="3240" w:hanging="360"/>
      </w:pPr>
      <w:rPr>
        <w:rFonts w:ascii="Symbol" w:hAnsi="Symbol" w:hint="default"/>
      </w:rPr>
    </w:lvl>
    <w:lvl w:ilvl="4" w:tplc="90F82566" w:tentative="1">
      <w:start w:val="1"/>
      <w:numFmt w:val="bullet"/>
      <w:lvlText w:val="o"/>
      <w:lvlJc w:val="left"/>
      <w:pPr>
        <w:tabs>
          <w:tab w:val="num" w:pos="3960"/>
        </w:tabs>
        <w:ind w:left="3960" w:hanging="360"/>
      </w:pPr>
      <w:rPr>
        <w:rFonts w:ascii="Courier New" w:hAnsi="Courier New" w:cs="Wingdings" w:hint="default"/>
      </w:rPr>
    </w:lvl>
    <w:lvl w:ilvl="5" w:tplc="1D5CDC14" w:tentative="1">
      <w:start w:val="1"/>
      <w:numFmt w:val="bullet"/>
      <w:lvlText w:val=""/>
      <w:lvlJc w:val="left"/>
      <w:pPr>
        <w:tabs>
          <w:tab w:val="num" w:pos="4680"/>
        </w:tabs>
        <w:ind w:left="4680" w:hanging="360"/>
      </w:pPr>
      <w:rPr>
        <w:rFonts w:ascii="Wingdings" w:hAnsi="Wingdings" w:hint="default"/>
      </w:rPr>
    </w:lvl>
    <w:lvl w:ilvl="6" w:tplc="779E5A28" w:tentative="1">
      <w:start w:val="1"/>
      <w:numFmt w:val="bullet"/>
      <w:lvlText w:val=""/>
      <w:lvlJc w:val="left"/>
      <w:pPr>
        <w:tabs>
          <w:tab w:val="num" w:pos="5400"/>
        </w:tabs>
        <w:ind w:left="5400" w:hanging="360"/>
      </w:pPr>
      <w:rPr>
        <w:rFonts w:ascii="Symbol" w:hAnsi="Symbol" w:hint="default"/>
      </w:rPr>
    </w:lvl>
    <w:lvl w:ilvl="7" w:tplc="35DED8E8" w:tentative="1">
      <w:start w:val="1"/>
      <w:numFmt w:val="bullet"/>
      <w:lvlText w:val="o"/>
      <w:lvlJc w:val="left"/>
      <w:pPr>
        <w:tabs>
          <w:tab w:val="num" w:pos="6120"/>
        </w:tabs>
        <w:ind w:left="6120" w:hanging="360"/>
      </w:pPr>
      <w:rPr>
        <w:rFonts w:ascii="Courier New" w:hAnsi="Courier New" w:cs="Wingdings" w:hint="default"/>
      </w:rPr>
    </w:lvl>
    <w:lvl w:ilvl="8" w:tplc="FB80E90A" w:tentative="1">
      <w:start w:val="1"/>
      <w:numFmt w:val="bullet"/>
      <w:lvlText w:val=""/>
      <w:lvlJc w:val="left"/>
      <w:pPr>
        <w:tabs>
          <w:tab w:val="num" w:pos="6840"/>
        </w:tabs>
        <w:ind w:left="6840" w:hanging="360"/>
      </w:pPr>
      <w:rPr>
        <w:rFonts w:ascii="Wingdings" w:hAnsi="Wingdings" w:hint="default"/>
      </w:rPr>
    </w:lvl>
  </w:abstractNum>
  <w:abstractNum w:abstractNumId="17">
    <w:nsid w:val="7F995651"/>
    <w:multiLevelType w:val="hybridMultilevel"/>
    <w:tmpl w:val="4C18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4"/>
  </w:num>
  <w:num w:numId="4">
    <w:abstractNumId w:val="13"/>
  </w:num>
  <w:num w:numId="5">
    <w:abstractNumId w:val="10"/>
  </w:num>
  <w:num w:numId="6">
    <w:abstractNumId w:val="4"/>
  </w:num>
  <w:num w:numId="7">
    <w:abstractNumId w:val="6"/>
  </w:num>
  <w:num w:numId="8">
    <w:abstractNumId w:val="2"/>
  </w:num>
  <w:num w:numId="9">
    <w:abstractNumId w:val="5"/>
  </w:num>
  <w:num w:numId="10">
    <w:abstractNumId w:val="3"/>
  </w:num>
  <w:num w:numId="11">
    <w:abstractNumId w:val="1"/>
  </w:num>
  <w:num w:numId="12">
    <w:abstractNumId w:val="7"/>
  </w:num>
  <w:num w:numId="13">
    <w:abstractNumId w:val="9"/>
  </w:num>
  <w:num w:numId="14">
    <w:abstractNumId w:val="17"/>
  </w:num>
  <w:num w:numId="15">
    <w:abstractNumId w:val="0"/>
  </w:num>
  <w:num w:numId="16">
    <w:abstractNumId w:val="12"/>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03"/>
    <w:rsid w:val="00012E06"/>
    <w:rsid w:val="0008113C"/>
    <w:rsid w:val="0008212E"/>
    <w:rsid w:val="00090641"/>
    <w:rsid w:val="000909CF"/>
    <w:rsid w:val="000B0765"/>
    <w:rsid w:val="00113D14"/>
    <w:rsid w:val="00134403"/>
    <w:rsid w:val="00193A22"/>
    <w:rsid w:val="00231844"/>
    <w:rsid w:val="00286F68"/>
    <w:rsid w:val="002B3673"/>
    <w:rsid w:val="0044450C"/>
    <w:rsid w:val="004B06FC"/>
    <w:rsid w:val="004B7E03"/>
    <w:rsid w:val="00502CD5"/>
    <w:rsid w:val="0059415E"/>
    <w:rsid w:val="005C75C6"/>
    <w:rsid w:val="005F60FC"/>
    <w:rsid w:val="00681D54"/>
    <w:rsid w:val="006F57E5"/>
    <w:rsid w:val="007001BB"/>
    <w:rsid w:val="0074496B"/>
    <w:rsid w:val="007B0148"/>
    <w:rsid w:val="00861C88"/>
    <w:rsid w:val="00924D8B"/>
    <w:rsid w:val="009E5392"/>
    <w:rsid w:val="00AD642A"/>
    <w:rsid w:val="00B41C7D"/>
    <w:rsid w:val="00C06612"/>
    <w:rsid w:val="00CB0631"/>
    <w:rsid w:val="00CF01A5"/>
    <w:rsid w:val="00E12229"/>
    <w:rsid w:val="00F57C91"/>
    <w:rsid w:val="00FF7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AC9DB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uiPriority="1"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Indent"/>
    <w:qFormat/>
    <w:pPr>
      <w:keepNext/>
      <w:widowControl w:val="0"/>
      <w:adjustRightInd w:val="0"/>
      <w:spacing w:line="360" w:lineRule="atLeast"/>
      <w:textAlignment w:val="baseline"/>
      <w:outlineLvl w:val="2"/>
    </w:pPr>
    <w:rPr>
      <w:rFonts w:eastAsia="MingLiU"/>
      <w:b/>
      <w:sz w:val="28"/>
      <w:lang w:eastAsia="zh-TW"/>
    </w:rPr>
  </w:style>
  <w:style w:type="paragraph" w:styleId="Heading4">
    <w:name w:val="heading 4"/>
    <w:basedOn w:val="Normal"/>
    <w:next w:val="Normal"/>
    <w:qFormat/>
    <w:pPr>
      <w:keepNext/>
      <w:widowControl w:val="0"/>
      <w:snapToGrid w:val="0"/>
      <w:outlineLvl w:val="3"/>
    </w:pPr>
    <w:rPr>
      <w:kern w:val="2"/>
      <w:szCs w:val="20"/>
      <w:u w:val="single"/>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Indent">
    <w:name w:val="Normal Indent"/>
    <w:basedOn w:val="Normal"/>
    <w:pPr>
      <w:ind w:left="720"/>
    </w:pPr>
  </w:style>
  <w:style w:type="table" w:styleId="TableGrid">
    <w:name w:val="Table Grid"/>
    <w:basedOn w:val="TableNormal"/>
    <w:rsid w:val="004F01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D642A"/>
    <w:rPr>
      <w:rFonts w:ascii="Calibri" w:eastAsia="SimSun" w:hAnsi="Calibri"/>
      <w:sz w:val="22"/>
      <w:szCs w:val="22"/>
      <w:lang w:val="en-GB" w:eastAsia="zh-CN"/>
    </w:rPr>
  </w:style>
  <w:style w:type="character" w:styleId="Hyperlink">
    <w:name w:val="Hyperlink"/>
    <w:rsid w:val="007B014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uiPriority="1"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Indent"/>
    <w:qFormat/>
    <w:pPr>
      <w:keepNext/>
      <w:widowControl w:val="0"/>
      <w:adjustRightInd w:val="0"/>
      <w:spacing w:line="360" w:lineRule="atLeast"/>
      <w:textAlignment w:val="baseline"/>
      <w:outlineLvl w:val="2"/>
    </w:pPr>
    <w:rPr>
      <w:rFonts w:eastAsia="MingLiU"/>
      <w:b/>
      <w:sz w:val="28"/>
      <w:lang w:eastAsia="zh-TW"/>
    </w:rPr>
  </w:style>
  <w:style w:type="paragraph" w:styleId="Heading4">
    <w:name w:val="heading 4"/>
    <w:basedOn w:val="Normal"/>
    <w:next w:val="Normal"/>
    <w:qFormat/>
    <w:pPr>
      <w:keepNext/>
      <w:widowControl w:val="0"/>
      <w:snapToGrid w:val="0"/>
      <w:outlineLvl w:val="3"/>
    </w:pPr>
    <w:rPr>
      <w:kern w:val="2"/>
      <w:szCs w:val="20"/>
      <w:u w:val="single"/>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Indent">
    <w:name w:val="Normal Indent"/>
    <w:basedOn w:val="Normal"/>
    <w:pPr>
      <w:ind w:left="720"/>
    </w:pPr>
  </w:style>
  <w:style w:type="table" w:styleId="TableGrid">
    <w:name w:val="Table Grid"/>
    <w:basedOn w:val="TableNormal"/>
    <w:rsid w:val="004F01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D642A"/>
    <w:rPr>
      <w:rFonts w:ascii="Calibri" w:eastAsia="SimSun" w:hAnsi="Calibri"/>
      <w:sz w:val="22"/>
      <w:szCs w:val="22"/>
      <w:lang w:val="en-GB" w:eastAsia="zh-CN"/>
    </w:rPr>
  </w:style>
  <w:style w:type="character" w:styleId="Hyperlink">
    <w:name w:val="Hyperlink"/>
    <w:rsid w:val="007B0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318">
      <w:bodyDiv w:val="1"/>
      <w:marLeft w:val="0"/>
      <w:marRight w:val="0"/>
      <w:marTop w:val="0"/>
      <w:marBottom w:val="0"/>
      <w:divBdr>
        <w:top w:val="none" w:sz="0" w:space="0" w:color="auto"/>
        <w:left w:val="none" w:sz="0" w:space="0" w:color="auto"/>
        <w:bottom w:val="none" w:sz="0" w:space="0" w:color="auto"/>
        <w:right w:val="none" w:sz="0" w:space="0" w:color="auto"/>
      </w:divBdr>
    </w:div>
    <w:div w:id="82342299">
      <w:bodyDiv w:val="1"/>
      <w:marLeft w:val="0"/>
      <w:marRight w:val="0"/>
      <w:marTop w:val="0"/>
      <w:marBottom w:val="0"/>
      <w:divBdr>
        <w:top w:val="none" w:sz="0" w:space="0" w:color="auto"/>
        <w:left w:val="none" w:sz="0" w:space="0" w:color="auto"/>
        <w:bottom w:val="none" w:sz="0" w:space="0" w:color="auto"/>
        <w:right w:val="none" w:sz="0" w:space="0" w:color="auto"/>
      </w:divBdr>
      <w:divsChild>
        <w:div w:id="1525434427">
          <w:marLeft w:val="288"/>
          <w:marRight w:val="0"/>
          <w:marTop w:val="120"/>
          <w:marBottom w:val="0"/>
          <w:divBdr>
            <w:top w:val="none" w:sz="0" w:space="0" w:color="auto"/>
            <w:left w:val="none" w:sz="0" w:space="0" w:color="auto"/>
            <w:bottom w:val="none" w:sz="0" w:space="0" w:color="auto"/>
            <w:right w:val="none" w:sz="0" w:space="0" w:color="auto"/>
          </w:divBdr>
        </w:div>
        <w:div w:id="1889487215">
          <w:marLeft w:val="619"/>
          <w:marRight w:val="0"/>
          <w:marTop w:val="120"/>
          <w:marBottom w:val="0"/>
          <w:divBdr>
            <w:top w:val="none" w:sz="0" w:space="0" w:color="auto"/>
            <w:left w:val="none" w:sz="0" w:space="0" w:color="auto"/>
            <w:bottom w:val="none" w:sz="0" w:space="0" w:color="auto"/>
            <w:right w:val="none" w:sz="0" w:space="0" w:color="auto"/>
          </w:divBdr>
        </w:div>
        <w:div w:id="1140655272">
          <w:marLeft w:val="288"/>
          <w:marRight w:val="0"/>
          <w:marTop w:val="120"/>
          <w:marBottom w:val="0"/>
          <w:divBdr>
            <w:top w:val="none" w:sz="0" w:space="0" w:color="auto"/>
            <w:left w:val="none" w:sz="0" w:space="0" w:color="auto"/>
            <w:bottom w:val="none" w:sz="0" w:space="0" w:color="auto"/>
            <w:right w:val="none" w:sz="0" w:space="0" w:color="auto"/>
          </w:divBdr>
        </w:div>
        <w:div w:id="1316255995">
          <w:marLeft w:val="619"/>
          <w:marRight w:val="0"/>
          <w:marTop w:val="120"/>
          <w:marBottom w:val="0"/>
          <w:divBdr>
            <w:top w:val="none" w:sz="0" w:space="0" w:color="auto"/>
            <w:left w:val="none" w:sz="0" w:space="0" w:color="auto"/>
            <w:bottom w:val="none" w:sz="0" w:space="0" w:color="auto"/>
            <w:right w:val="none" w:sz="0" w:space="0" w:color="auto"/>
          </w:divBdr>
        </w:div>
        <w:div w:id="873225330">
          <w:marLeft w:val="619"/>
          <w:marRight w:val="0"/>
          <w:marTop w:val="120"/>
          <w:marBottom w:val="0"/>
          <w:divBdr>
            <w:top w:val="none" w:sz="0" w:space="0" w:color="auto"/>
            <w:left w:val="none" w:sz="0" w:space="0" w:color="auto"/>
            <w:bottom w:val="none" w:sz="0" w:space="0" w:color="auto"/>
            <w:right w:val="none" w:sz="0" w:space="0" w:color="auto"/>
          </w:divBdr>
        </w:div>
        <w:div w:id="1487359206">
          <w:marLeft w:val="288"/>
          <w:marRight w:val="0"/>
          <w:marTop w:val="120"/>
          <w:marBottom w:val="0"/>
          <w:divBdr>
            <w:top w:val="none" w:sz="0" w:space="0" w:color="auto"/>
            <w:left w:val="none" w:sz="0" w:space="0" w:color="auto"/>
            <w:bottom w:val="none" w:sz="0" w:space="0" w:color="auto"/>
            <w:right w:val="none" w:sz="0" w:space="0" w:color="auto"/>
          </w:divBdr>
        </w:div>
        <w:div w:id="1188522175">
          <w:marLeft w:val="619"/>
          <w:marRight w:val="0"/>
          <w:marTop w:val="120"/>
          <w:marBottom w:val="0"/>
          <w:divBdr>
            <w:top w:val="none" w:sz="0" w:space="0" w:color="auto"/>
            <w:left w:val="none" w:sz="0" w:space="0" w:color="auto"/>
            <w:bottom w:val="none" w:sz="0" w:space="0" w:color="auto"/>
            <w:right w:val="none" w:sz="0" w:space="0" w:color="auto"/>
          </w:divBdr>
        </w:div>
      </w:divsChild>
    </w:div>
    <w:div w:id="1227255129">
      <w:bodyDiv w:val="1"/>
      <w:marLeft w:val="0"/>
      <w:marRight w:val="0"/>
      <w:marTop w:val="0"/>
      <w:marBottom w:val="0"/>
      <w:divBdr>
        <w:top w:val="none" w:sz="0" w:space="0" w:color="auto"/>
        <w:left w:val="none" w:sz="0" w:space="0" w:color="auto"/>
        <w:bottom w:val="none" w:sz="0" w:space="0" w:color="auto"/>
        <w:right w:val="none" w:sz="0" w:space="0" w:color="auto"/>
      </w:divBdr>
    </w:div>
    <w:div w:id="13686063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thur%20Bowring\Application%20Data\Microsoft\Templates\hksoa%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Settings\Arthur Bowring\Application Data\Microsoft\Templates\hksoa header.dot</Template>
  <TotalTime>6</TotalTime>
  <Pages>2</Pages>
  <Words>502</Words>
  <Characters>2862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Mr</vt:lpstr>
    </vt:vector>
  </TitlesOfParts>
  <Company>Hong Kong Shipowners Association</Company>
  <LinksUpToDate>false</LinksUpToDate>
  <CharactersWithSpaces>3358</CharactersWithSpaces>
  <SharedDoc>false</SharedDoc>
  <HLinks>
    <vt:vector size="12" baseType="variant">
      <vt:variant>
        <vt:i4>6422644</vt:i4>
      </vt:variant>
      <vt:variant>
        <vt:i4>-1</vt:i4>
      </vt:variant>
      <vt:variant>
        <vt:i4>1026</vt:i4>
      </vt:variant>
      <vt:variant>
        <vt:i4>1</vt:i4>
      </vt:variant>
      <vt:variant>
        <vt:lpwstr>letterhead</vt:lpwstr>
      </vt:variant>
      <vt:variant>
        <vt:lpwstr/>
      </vt:variant>
      <vt:variant>
        <vt:i4>6422644</vt:i4>
      </vt:variant>
      <vt:variant>
        <vt:i4>-1</vt:i4>
      </vt:variant>
      <vt:variant>
        <vt:i4>1027</vt:i4>
      </vt:variant>
      <vt:variant>
        <vt:i4>1</vt:i4>
      </vt:variant>
      <vt:variant>
        <vt:lpwstr>letterhead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Arthur Bowring</dc:creator>
  <cp:lastModifiedBy>Chu Harry</cp:lastModifiedBy>
  <cp:revision>3</cp:revision>
  <cp:lastPrinted>2002-12-12T01:09:00Z</cp:lastPrinted>
  <dcterms:created xsi:type="dcterms:W3CDTF">2014-01-21T06:48:00Z</dcterms:created>
  <dcterms:modified xsi:type="dcterms:W3CDTF">2014-01-21T06:57:00Z</dcterms:modified>
</cp:coreProperties>
</file>