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D0E41" w14:textId="77777777" w:rsidR="008A4ABC" w:rsidRDefault="008A4ABC"/>
    <w:p w14:paraId="5CC8B970" w14:textId="77777777" w:rsidR="008A4ABC" w:rsidRDefault="008A4ABC"/>
    <w:p w14:paraId="1B7EF833" w14:textId="77777777" w:rsidR="008A4ABC" w:rsidRDefault="008A4ABC"/>
    <w:p w14:paraId="71046F53" w14:textId="77777777" w:rsidR="008A4ABC" w:rsidRDefault="008A4ABC"/>
    <w:p w14:paraId="522FC933" w14:textId="77777777" w:rsidR="008A4ABC" w:rsidRDefault="008A4ABC"/>
    <w:p w14:paraId="0E4681B9" w14:textId="77777777" w:rsidR="008A4ABC" w:rsidRDefault="008A4ABC"/>
    <w:p w14:paraId="41EB41AA" w14:textId="77777777" w:rsidR="008A4ABC" w:rsidRDefault="00000000">
      <w:pPr>
        <w:spacing w:after="240" w:line="896" w:lineRule="exact"/>
        <w:jc w:val="center"/>
        <w:rPr>
          <w:lang w:eastAsia="zh-TW"/>
        </w:rPr>
      </w:pPr>
      <w:r>
        <w:rPr>
          <w:b/>
          <w:color w:val="0A0F1E"/>
          <w:sz w:val="56"/>
          <w:lang w:eastAsia="zh-TW"/>
        </w:rPr>
        <w:t>國防 AI 服務鏈建置計畫</w:t>
      </w:r>
    </w:p>
    <w:p w14:paraId="7942FE15" w14:textId="77777777" w:rsidR="008A4ABC" w:rsidRDefault="00000000">
      <w:pPr>
        <w:spacing w:after="480" w:line="576" w:lineRule="exact"/>
        <w:jc w:val="center"/>
      </w:pPr>
      <w:proofErr w:type="spellStart"/>
      <w:r>
        <w:rPr>
          <w:b/>
          <w:color w:val="00B4D8"/>
          <w:sz w:val="36"/>
        </w:rPr>
        <w:t>建置提案書（Proposal）草稿版</w:t>
      </w:r>
      <w:proofErr w:type="spellEnd"/>
    </w:p>
    <w:p w14:paraId="1A1A57FA" w14:textId="77777777" w:rsidR="008A4ABC" w:rsidRDefault="00000000">
      <w:pPr>
        <w:spacing w:before="80" w:after="80"/>
      </w:pPr>
      <w:r>
        <w:rPr>
          <w:color w:val="B0BCCC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 w14:paraId="7FADDE78" w14:textId="77777777" w:rsidR="008A4ABC" w:rsidRDefault="00000000">
      <w:pPr>
        <w:spacing w:after="160" w:line="448" w:lineRule="exact"/>
        <w:jc w:val="center"/>
      </w:pPr>
      <w:r>
        <w:rPr>
          <w:sz w:val="28"/>
        </w:rPr>
        <w:t>委託單位：國家中山科學研究院</w:t>
      </w:r>
    </w:p>
    <w:p w14:paraId="4C3C9AD4" w14:textId="77777777" w:rsidR="008A4ABC" w:rsidRDefault="00000000">
      <w:pPr>
        <w:spacing w:after="160" w:line="448" w:lineRule="exact"/>
        <w:jc w:val="center"/>
      </w:pPr>
      <w:r>
        <w:rPr>
          <w:sz w:val="28"/>
        </w:rPr>
        <w:t>承辦廠商：群暉科技股份有限公司 (Synology Inc.)</w:t>
      </w:r>
    </w:p>
    <w:p w14:paraId="4C0C8CF5" w14:textId="77777777" w:rsidR="008A4ABC" w:rsidRDefault="00000000">
      <w:pPr>
        <w:spacing w:after="160" w:line="384" w:lineRule="exact"/>
        <w:jc w:val="center"/>
      </w:pPr>
      <w:r>
        <w:rPr>
          <w:color w:val="5A6A7E"/>
          <w:sz w:val="24"/>
        </w:rPr>
        <w:t>文件版本：V0.1 草稿版</w:t>
      </w:r>
    </w:p>
    <w:p w14:paraId="188879F5" w14:textId="77777777" w:rsidR="008A4ABC" w:rsidRDefault="00000000">
      <w:pPr>
        <w:spacing w:after="160" w:line="384" w:lineRule="exact"/>
        <w:jc w:val="center"/>
      </w:pPr>
      <w:r>
        <w:rPr>
          <w:color w:val="5A6A7E"/>
          <w:sz w:val="24"/>
        </w:rPr>
        <w:t>提案日期：2026 年 9 月</w:t>
      </w:r>
    </w:p>
    <w:p w14:paraId="46BB7582" w14:textId="77777777" w:rsidR="008A4ABC" w:rsidRDefault="00000000">
      <w:pPr>
        <w:spacing w:after="160" w:line="384" w:lineRule="exact"/>
        <w:jc w:val="center"/>
        <w:rPr>
          <w:lang w:eastAsia="zh-TW"/>
        </w:rPr>
      </w:pPr>
      <w:r>
        <w:rPr>
          <w:color w:val="EF5350"/>
          <w:sz w:val="24"/>
          <w:lang w:eastAsia="zh-TW"/>
        </w:rPr>
        <w:t>文件等級：內部機密</w:t>
      </w:r>
    </w:p>
    <w:p w14:paraId="2097DD56" w14:textId="77777777" w:rsidR="008A4ABC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7D12EF4D" w14:textId="77777777" w:rsidR="008A4ABC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>文件修訂紀錄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417"/>
        <w:gridCol w:w="2835"/>
        <w:gridCol w:w="1984"/>
        <w:gridCol w:w="1701"/>
      </w:tblGrid>
      <w:tr w:rsidR="008A4ABC" w14:paraId="21263015" w14:textId="77777777">
        <w:trPr>
          <w:jc w:val="center"/>
        </w:trPr>
        <w:tc>
          <w:tcPr>
            <w:tcW w:w="1134" w:type="dxa"/>
            <w:shd w:val="clear" w:color="auto" w:fill="0A0F1E"/>
          </w:tcPr>
          <w:p w14:paraId="5A734C9D" w14:textId="77777777" w:rsidR="008A4AB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版本</w:t>
            </w:r>
            <w:proofErr w:type="spellEnd"/>
          </w:p>
        </w:tc>
        <w:tc>
          <w:tcPr>
            <w:tcW w:w="1417" w:type="dxa"/>
            <w:shd w:val="clear" w:color="auto" w:fill="0A0F1E"/>
          </w:tcPr>
          <w:p w14:paraId="144F15C1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w="2835" w:type="dxa"/>
            <w:shd w:val="clear" w:color="auto" w:fill="0A0F1E"/>
          </w:tcPr>
          <w:p w14:paraId="3902441D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修訂內容</w:t>
            </w:r>
          </w:p>
        </w:tc>
        <w:tc>
          <w:tcPr>
            <w:tcW w:w="1984" w:type="dxa"/>
            <w:shd w:val="clear" w:color="auto" w:fill="0A0F1E"/>
          </w:tcPr>
          <w:p w14:paraId="26FBCC73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作者</w:t>
            </w:r>
          </w:p>
        </w:tc>
        <w:tc>
          <w:tcPr>
            <w:tcW w:w="1701" w:type="dxa"/>
            <w:shd w:val="clear" w:color="auto" w:fill="0A0F1E"/>
          </w:tcPr>
          <w:p w14:paraId="24DF2F4C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審核</w:t>
            </w:r>
          </w:p>
        </w:tc>
      </w:tr>
      <w:tr w:rsidR="008A4ABC" w14:paraId="46A910E6" w14:textId="77777777">
        <w:trPr>
          <w:jc w:val="center"/>
        </w:trPr>
        <w:tc>
          <w:tcPr>
            <w:tcW w:w="1134" w:type="dxa"/>
            <w:shd w:val="clear" w:color="auto" w:fill="F0F4F8"/>
          </w:tcPr>
          <w:p w14:paraId="510F5551" w14:textId="77777777" w:rsidR="008A4ABC" w:rsidRDefault="00000000">
            <w:r>
              <w:rPr>
                <w:sz w:val="18"/>
              </w:rPr>
              <w:t>V0.1</w:t>
            </w:r>
          </w:p>
        </w:tc>
        <w:tc>
          <w:tcPr>
            <w:tcW w:w="1417" w:type="dxa"/>
            <w:shd w:val="clear" w:color="auto" w:fill="F0F4F8"/>
          </w:tcPr>
          <w:p w14:paraId="5448ED66" w14:textId="77777777" w:rsidR="008A4ABC" w:rsidRDefault="00000000">
            <w:r>
              <w:rPr>
                <w:sz w:val="18"/>
              </w:rPr>
              <w:t>2026/09</w:t>
            </w:r>
          </w:p>
        </w:tc>
        <w:tc>
          <w:tcPr>
            <w:tcW w:w="2835" w:type="dxa"/>
            <w:shd w:val="clear" w:color="auto" w:fill="F0F4F8"/>
          </w:tcPr>
          <w:p w14:paraId="0CC84E41" w14:textId="77777777" w:rsidR="008A4ABC" w:rsidRDefault="00000000">
            <w:r>
              <w:rPr>
                <w:sz w:val="18"/>
              </w:rPr>
              <w:t>初版草稿</w:t>
            </w:r>
          </w:p>
        </w:tc>
        <w:tc>
          <w:tcPr>
            <w:tcW w:w="1984" w:type="dxa"/>
            <w:shd w:val="clear" w:color="auto" w:fill="F0F4F8"/>
          </w:tcPr>
          <w:p w14:paraId="7B6ED22D" w14:textId="77777777" w:rsidR="008A4ABC" w:rsidRDefault="00000000">
            <w:r>
              <w:rPr>
                <w:sz w:val="18"/>
              </w:rPr>
              <w:t>群暉科技 AI 事業部</w:t>
            </w:r>
          </w:p>
        </w:tc>
        <w:tc>
          <w:tcPr>
            <w:tcW w:w="1701" w:type="dxa"/>
            <w:shd w:val="clear" w:color="auto" w:fill="F0F4F8"/>
          </w:tcPr>
          <w:p w14:paraId="6581FBE3" w14:textId="77777777" w:rsidR="008A4ABC" w:rsidRDefault="00000000">
            <w:r>
              <w:rPr>
                <w:sz w:val="18"/>
              </w:rPr>
              <w:t>待審</w:t>
            </w:r>
          </w:p>
        </w:tc>
      </w:tr>
      <w:tr w:rsidR="008A4ABC" w14:paraId="128EBC48" w14:textId="77777777">
        <w:trPr>
          <w:jc w:val="center"/>
        </w:trPr>
        <w:tc>
          <w:tcPr>
            <w:tcW w:w="1134" w:type="dxa"/>
          </w:tcPr>
          <w:p w14:paraId="5EFA34CC" w14:textId="77777777" w:rsidR="008A4ABC" w:rsidRDefault="00000000">
            <w:r>
              <w:rPr>
                <w:sz w:val="18"/>
              </w:rPr>
              <w:t>V1.0</w:t>
            </w:r>
          </w:p>
        </w:tc>
        <w:tc>
          <w:tcPr>
            <w:tcW w:w="1417" w:type="dxa"/>
          </w:tcPr>
          <w:p w14:paraId="3FC86FDE" w14:textId="77777777" w:rsidR="008A4ABC" w:rsidRDefault="008A4ABC"/>
        </w:tc>
        <w:tc>
          <w:tcPr>
            <w:tcW w:w="2835" w:type="dxa"/>
          </w:tcPr>
          <w:p w14:paraId="077877DC" w14:textId="77777777" w:rsidR="008A4ABC" w:rsidRDefault="00000000">
            <w:r>
              <w:rPr>
                <w:sz w:val="18"/>
              </w:rPr>
              <w:t>正式提案版</w:t>
            </w:r>
          </w:p>
        </w:tc>
        <w:tc>
          <w:tcPr>
            <w:tcW w:w="1984" w:type="dxa"/>
          </w:tcPr>
          <w:p w14:paraId="339AEF17" w14:textId="77777777" w:rsidR="008A4ABC" w:rsidRDefault="008A4ABC"/>
        </w:tc>
        <w:tc>
          <w:tcPr>
            <w:tcW w:w="1701" w:type="dxa"/>
          </w:tcPr>
          <w:p w14:paraId="59D319B9" w14:textId="77777777" w:rsidR="008A4ABC" w:rsidRDefault="008A4ABC"/>
        </w:tc>
      </w:tr>
    </w:tbl>
    <w:p w14:paraId="08D9C31E" w14:textId="77777777" w:rsidR="008A4ABC" w:rsidRDefault="008A4ABC"/>
    <w:p w14:paraId="251F08C7" w14:textId="77777777" w:rsidR="008A4ABC" w:rsidRDefault="00000000">
      <w:r>
        <w:br w:type="page"/>
      </w:r>
    </w:p>
    <w:p w14:paraId="32A07A95" w14:textId="77777777" w:rsidR="008A4ABC" w:rsidRDefault="00000000">
      <w:pPr>
        <w:pStyle w:val="1"/>
      </w:pPr>
      <w:r>
        <w:lastRenderedPageBreak/>
        <w:t>目錄</w:t>
      </w:r>
    </w:p>
    <w:p w14:paraId="518B7A1F" w14:textId="77777777" w:rsidR="008A4ABC" w:rsidRDefault="00000000">
      <w:pPr>
        <w:spacing w:after="80" w:line="352" w:lineRule="exact"/>
      </w:pPr>
      <w:r>
        <w:rPr>
          <w:b/>
        </w:rPr>
        <w:t>1. 提案摘要</w:t>
      </w:r>
    </w:p>
    <w:p w14:paraId="6ED8E8DA" w14:textId="77777777" w:rsidR="008A4ABC" w:rsidRDefault="00000000">
      <w:pPr>
        <w:spacing w:after="80" w:line="352" w:lineRule="exact"/>
      </w:pPr>
      <w:r>
        <w:rPr>
          <w:b/>
        </w:rPr>
        <w:t>2. 專案背景與目標</w:t>
      </w:r>
    </w:p>
    <w:p w14:paraId="1269DB20" w14:textId="77777777" w:rsidR="008A4ABC" w:rsidRDefault="00000000">
      <w:pPr>
        <w:spacing w:after="80" w:line="352" w:lineRule="exact"/>
      </w:pPr>
      <w:r>
        <w:rPr>
          <w:b/>
        </w:rPr>
        <w:t>3. 群暉科技公司簡介與 AI Agent 經驗</w:t>
      </w:r>
    </w:p>
    <w:p w14:paraId="02080BB5" w14:textId="77777777" w:rsidR="008A4ABC" w:rsidRDefault="00000000">
      <w:pPr>
        <w:spacing w:after="80" w:line="352" w:lineRule="exact"/>
      </w:pPr>
      <w:r>
        <w:rPr>
          <w:b/>
        </w:rPr>
        <w:t>4. 系統架構設計</w:t>
      </w:r>
    </w:p>
    <w:p w14:paraId="09B5D142" w14:textId="77777777" w:rsidR="008A4ABC" w:rsidRDefault="00000000">
      <w:pPr>
        <w:spacing w:after="80" w:line="320" w:lineRule="exact"/>
        <w:ind w:left="850"/>
      </w:pPr>
      <w:r>
        <w:rPr>
          <w:sz w:val="20"/>
        </w:rPr>
        <w:t>4.1 五大安全治理原則</w:t>
      </w:r>
    </w:p>
    <w:p w14:paraId="1F2994CB" w14:textId="77777777" w:rsidR="008A4ABC" w:rsidRDefault="00000000">
      <w:pPr>
        <w:spacing w:after="80" w:line="320" w:lineRule="exact"/>
        <w:ind w:left="850"/>
      </w:pPr>
      <w:r>
        <w:rPr>
          <w:sz w:val="20"/>
        </w:rPr>
        <w:t>4.2 六節點縱深防禦架構</w:t>
      </w:r>
    </w:p>
    <w:p w14:paraId="193DE29E" w14:textId="77777777" w:rsidR="008A4ABC" w:rsidRDefault="00000000">
      <w:pPr>
        <w:spacing w:after="80" w:line="320" w:lineRule="exact"/>
        <w:ind w:left="850"/>
      </w:pPr>
      <w:r>
        <w:rPr>
          <w:sz w:val="20"/>
        </w:rPr>
        <w:t>4.3 Harness 治理外框</w:t>
      </w:r>
    </w:p>
    <w:p w14:paraId="762B7870" w14:textId="77777777" w:rsidR="008A4ABC" w:rsidRDefault="00000000">
      <w:pPr>
        <w:spacing w:after="80" w:line="320" w:lineRule="exact"/>
        <w:ind w:left="850"/>
      </w:pPr>
      <w:r>
        <w:rPr>
          <w:sz w:val="20"/>
        </w:rPr>
        <w:t>4.4 Portal / Gateway 雙管控</w:t>
      </w:r>
    </w:p>
    <w:p w14:paraId="7CB8493F" w14:textId="77777777" w:rsidR="008A4ABC" w:rsidRDefault="00000000">
      <w:pPr>
        <w:spacing w:after="80" w:line="352" w:lineRule="exact"/>
      </w:pPr>
      <w:r>
        <w:rPr>
          <w:b/>
        </w:rPr>
        <w:t>5. 建置範圍與工作項目</w:t>
      </w:r>
    </w:p>
    <w:p w14:paraId="44DEF557" w14:textId="77777777" w:rsidR="008A4ABC" w:rsidRDefault="00000000">
      <w:pPr>
        <w:spacing w:after="80" w:line="320" w:lineRule="exact"/>
        <w:ind w:left="850"/>
      </w:pPr>
      <w:r>
        <w:rPr>
          <w:sz w:val="20"/>
        </w:rPr>
        <w:t>5.1 基礎設施層</w:t>
      </w:r>
    </w:p>
    <w:p w14:paraId="3876E365" w14:textId="77777777" w:rsidR="008A4ABC" w:rsidRDefault="00000000">
      <w:pPr>
        <w:spacing w:after="80" w:line="320" w:lineRule="exact"/>
        <w:ind w:left="850"/>
      </w:pPr>
      <w:r>
        <w:rPr>
          <w:sz w:val="20"/>
        </w:rPr>
        <w:t>5.2 Agent 開發框架</w:t>
      </w:r>
    </w:p>
    <w:p w14:paraId="43FE7CE6" w14:textId="77777777" w:rsidR="008A4ABC" w:rsidRDefault="00000000">
      <w:pPr>
        <w:spacing w:after="80" w:line="320" w:lineRule="exact"/>
        <w:ind w:left="850"/>
      </w:pPr>
      <w:r>
        <w:rPr>
          <w:sz w:val="20"/>
        </w:rPr>
        <w:t>5.3 資安防護體系</w:t>
      </w:r>
    </w:p>
    <w:p w14:paraId="150A49EA" w14:textId="77777777" w:rsidR="008A4ABC" w:rsidRDefault="00000000">
      <w:pPr>
        <w:spacing w:after="80" w:line="320" w:lineRule="exact"/>
        <w:ind w:left="850"/>
      </w:pPr>
      <w:r>
        <w:rPr>
          <w:sz w:val="20"/>
        </w:rPr>
        <w:t>5.4 合規與標準覆蓋</w:t>
      </w:r>
    </w:p>
    <w:p w14:paraId="46C25EFD" w14:textId="77777777" w:rsidR="008A4ABC" w:rsidRDefault="00000000">
      <w:pPr>
        <w:spacing w:after="80" w:line="352" w:lineRule="exact"/>
      </w:pPr>
      <w:r>
        <w:rPr>
          <w:b/>
        </w:rPr>
        <w:t>6. 資安防護設計</w:t>
      </w:r>
    </w:p>
    <w:p w14:paraId="29C2E69B" w14:textId="77777777" w:rsidR="008A4ABC" w:rsidRDefault="00000000">
      <w:pPr>
        <w:spacing w:after="80" w:line="320" w:lineRule="exact"/>
        <w:ind w:left="850"/>
      </w:pPr>
      <w:r>
        <w:rPr>
          <w:sz w:val="20"/>
        </w:rPr>
        <w:t>6.1 單向閘道 Diode / DLP / PII</w:t>
      </w:r>
    </w:p>
    <w:p w14:paraId="351581DB" w14:textId="77777777" w:rsidR="008A4ABC" w:rsidRDefault="00000000">
      <w:pPr>
        <w:spacing w:after="80" w:line="320" w:lineRule="exact"/>
        <w:ind w:left="850"/>
      </w:pPr>
      <w:r>
        <w:rPr>
          <w:sz w:val="20"/>
        </w:rPr>
        <w:t>6.2 Guardrail 五類佈設</w:t>
      </w:r>
    </w:p>
    <w:p w14:paraId="15237538" w14:textId="77777777" w:rsidR="008A4ABC" w:rsidRDefault="00000000">
      <w:pPr>
        <w:spacing w:after="80" w:line="320" w:lineRule="exact"/>
        <w:ind w:left="850"/>
      </w:pPr>
      <w:r>
        <w:rPr>
          <w:sz w:val="20"/>
        </w:rPr>
        <w:t>6.3 SOC 監控與熔斷</w:t>
      </w:r>
    </w:p>
    <w:p w14:paraId="0C54A3D6" w14:textId="77777777" w:rsidR="008A4ABC" w:rsidRDefault="00000000">
      <w:pPr>
        <w:spacing w:after="80" w:line="320" w:lineRule="exact"/>
        <w:ind w:left="850"/>
      </w:pPr>
      <w:r>
        <w:rPr>
          <w:sz w:val="20"/>
        </w:rPr>
        <w:t>6.4 紅隊演練計畫</w:t>
      </w:r>
    </w:p>
    <w:p w14:paraId="261E0EF4" w14:textId="77777777" w:rsidR="008A4ABC" w:rsidRDefault="00000000">
      <w:pPr>
        <w:spacing w:after="80" w:line="352" w:lineRule="exact"/>
      </w:pPr>
      <w:r>
        <w:rPr>
          <w:b/>
        </w:rPr>
        <w:t>7. 專案期程與里程碑</w:t>
      </w:r>
    </w:p>
    <w:p w14:paraId="6A3061AF" w14:textId="77777777" w:rsidR="008A4ABC" w:rsidRDefault="00000000">
      <w:pPr>
        <w:spacing w:after="80" w:line="352" w:lineRule="exact"/>
      </w:pPr>
      <w:r>
        <w:rPr>
          <w:b/>
        </w:rPr>
        <w:t>8. 專案團隊組成</w:t>
      </w:r>
    </w:p>
    <w:p w14:paraId="5D205582" w14:textId="77777777" w:rsidR="008A4ABC" w:rsidRDefault="00000000">
      <w:pPr>
        <w:spacing w:after="80" w:line="352" w:lineRule="exact"/>
      </w:pPr>
      <w:r>
        <w:rPr>
          <w:b/>
        </w:rPr>
        <w:t>9. 預期效益與 KPI</w:t>
      </w:r>
    </w:p>
    <w:p w14:paraId="3C7D3B63" w14:textId="77777777" w:rsidR="008A4ABC" w:rsidRDefault="00000000">
      <w:pPr>
        <w:spacing w:after="80" w:line="352" w:lineRule="exact"/>
      </w:pPr>
      <w:r>
        <w:rPr>
          <w:b/>
        </w:rPr>
        <w:t>10. 費用估算（概估）</w:t>
      </w:r>
    </w:p>
    <w:p w14:paraId="2B5C12AB" w14:textId="77777777" w:rsidR="008A4ABC" w:rsidRDefault="00000000">
      <w:pPr>
        <w:spacing w:after="80" w:line="352" w:lineRule="exact"/>
      </w:pPr>
      <w:r>
        <w:rPr>
          <w:b/>
        </w:rPr>
        <w:t>11. 風險評估與因應</w:t>
      </w:r>
    </w:p>
    <w:p w14:paraId="0644EB76" w14:textId="77777777" w:rsidR="008A4ABC" w:rsidRDefault="00000000">
      <w:pPr>
        <w:spacing w:after="80" w:line="352" w:lineRule="exact"/>
      </w:pPr>
      <w:r>
        <w:rPr>
          <w:b/>
        </w:rPr>
        <w:t>12. 結論與建議</w:t>
      </w:r>
    </w:p>
    <w:p w14:paraId="1D09D055" w14:textId="77777777" w:rsidR="008A4ABC" w:rsidRDefault="00000000">
      <w:pPr>
        <w:spacing w:after="80" w:line="352" w:lineRule="exact"/>
        <w:rPr>
          <w:lang w:eastAsia="zh-TW"/>
        </w:rPr>
      </w:pPr>
      <w:r>
        <w:rPr>
          <w:b/>
          <w:lang w:eastAsia="zh-TW"/>
        </w:rPr>
        <w:t>附件一：AI 國際標準合規對照表</w:t>
      </w:r>
    </w:p>
    <w:p w14:paraId="1C8A04C7" w14:textId="77777777" w:rsidR="008A4ABC" w:rsidRDefault="00000000">
      <w:pPr>
        <w:spacing w:after="80" w:line="352" w:lineRule="exact"/>
        <w:rPr>
          <w:lang w:eastAsia="zh-TW"/>
        </w:rPr>
      </w:pPr>
      <w:r>
        <w:rPr>
          <w:b/>
          <w:lang w:eastAsia="zh-TW"/>
        </w:rPr>
        <w:t>附件二：Harness 選型對照表</w:t>
      </w:r>
    </w:p>
    <w:p w14:paraId="75E60D19" w14:textId="77777777" w:rsidR="008A4ABC" w:rsidRDefault="00000000">
      <w:pPr>
        <w:spacing w:after="80" w:line="352" w:lineRule="exact"/>
        <w:rPr>
          <w:lang w:eastAsia="zh-TW"/>
        </w:rPr>
      </w:pPr>
      <w:r>
        <w:rPr>
          <w:b/>
          <w:lang w:eastAsia="zh-TW"/>
        </w:rPr>
        <w:t>附件三：名詞解釋</w:t>
      </w:r>
    </w:p>
    <w:p w14:paraId="15916AE0" w14:textId="77777777" w:rsidR="008A4ABC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06BDD158" w14:textId="77777777" w:rsidR="008A4ABC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1. </w:t>
      </w:r>
      <w:r>
        <w:rPr>
          <w:lang w:eastAsia="zh-TW"/>
        </w:rPr>
        <w:t>提案摘要</w:t>
      </w:r>
    </w:p>
    <w:p w14:paraId="3B14D8C3" w14:textId="77777777" w:rsidR="008A4ABC" w:rsidRDefault="00000000">
      <w:pPr>
        <w:spacing w:after="120" w:line="352" w:lineRule="exact"/>
        <w:rPr>
          <w:lang w:eastAsia="zh-TW"/>
        </w:rPr>
      </w:pPr>
      <w:r>
        <w:rPr>
          <w:lang w:eastAsia="zh-TW"/>
        </w:rPr>
        <w:t>本提案書係依據　貴院所規劃之「國防 AI 服務鏈」架構藍圖，由群暉科技股份有限公司（以下簡稱「本公司」或「群暉」）提出之系統建置計畫書。本計畫以五大安全治理原則（模型分層、資料分級、單一閘道、層層防護、全程留痕）為設計基石，建構涵蓋 AI Portal、AI Gateway、Agent 執行環境、Harness 治理外框、Guardrail 護欄體系、SOC 監控等完整 AI 服務鏈基礎設施。</w:t>
      </w:r>
    </w:p>
    <w:p w14:paraId="29CC88BB" w14:textId="77777777" w:rsidR="008A4ABC" w:rsidRDefault="00000000">
      <w:pPr>
        <w:spacing w:after="120" w:line="352" w:lineRule="exact"/>
        <w:rPr>
          <w:lang w:eastAsia="zh-TW"/>
        </w:rPr>
      </w:pPr>
      <w:r>
        <w:rPr>
          <w:lang w:eastAsia="zh-TW"/>
        </w:rPr>
        <w:t>群暉科技具備豐富的企業級儲存、資料安全、以及 AI Agent 開發經驗（DSM Agent），能將國際級資料安全能力與 AI Agent 開發實務相結合，為　貴院提供從基礎設施到應用層的一站式建置服務。</w:t>
      </w:r>
    </w:p>
    <w:p w14:paraId="26A64A3F" w14:textId="77777777" w:rsidR="008A4ABC" w:rsidRDefault="00000000">
      <w:pPr>
        <w:spacing w:after="120" w:line="352" w:lineRule="exact"/>
      </w:pPr>
      <w:proofErr w:type="spellStart"/>
      <w:r>
        <w:rPr>
          <w:b/>
        </w:rPr>
        <w:t>本案核心建置目標</w:t>
      </w:r>
      <w:proofErr w:type="spellEnd"/>
      <w:r>
        <w:rPr>
          <w:b/>
        </w:rPr>
        <w:t>：</w:t>
      </w:r>
    </w:p>
    <w:p w14:paraId="547B2455" w14:textId="77777777" w:rsidR="008A4ABC" w:rsidRDefault="00000000">
      <w:pPr>
        <w:pStyle w:val="a0"/>
        <w:spacing w:after="60" w:line="300" w:lineRule="exact"/>
        <w:ind w:left="567"/>
        <w:rPr>
          <w:lang w:eastAsia="zh-TW"/>
        </w:rPr>
      </w:pPr>
      <w:r>
        <w:rPr>
          <w:sz w:val="20"/>
          <w:lang w:eastAsia="zh-TW"/>
        </w:rPr>
        <w:t>建構全院統一 AI 服務閘道，消除影子 AI，實現 100% 呼叫經由閘道</w:t>
      </w:r>
    </w:p>
    <w:p w14:paraId="132DBBBB" w14:textId="77777777" w:rsidR="008A4ABC" w:rsidRDefault="00000000">
      <w:pPr>
        <w:pStyle w:val="a0"/>
        <w:spacing w:after="60" w:line="300" w:lineRule="exact"/>
        <w:ind w:left="567"/>
        <w:rPr>
          <w:lang w:eastAsia="zh-TW"/>
        </w:rPr>
      </w:pPr>
      <w:r>
        <w:rPr>
          <w:sz w:val="20"/>
          <w:lang w:eastAsia="zh-TW"/>
        </w:rPr>
        <w:t>部署六節點縱深防禦架構，確保 D2/D3 敏感資料零出境</w:t>
      </w:r>
    </w:p>
    <w:p w14:paraId="5C87A928" w14:textId="77777777" w:rsidR="008A4ABC" w:rsidRDefault="00000000">
      <w:pPr>
        <w:pStyle w:val="a0"/>
        <w:spacing w:after="60" w:line="300" w:lineRule="exact"/>
        <w:ind w:left="567"/>
      </w:pPr>
      <w:proofErr w:type="spellStart"/>
      <w:r>
        <w:rPr>
          <w:sz w:val="20"/>
        </w:rPr>
        <w:t>建立雙軌</w:t>
      </w:r>
      <w:proofErr w:type="spellEnd"/>
      <w:r>
        <w:rPr>
          <w:sz w:val="20"/>
        </w:rPr>
        <w:t xml:space="preserve"> Agent </w:t>
      </w:r>
      <w:proofErr w:type="spellStart"/>
      <w:r>
        <w:rPr>
          <w:sz w:val="20"/>
        </w:rPr>
        <w:t>開發框架：開箱即用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Harness（行政庶務</w:t>
      </w:r>
      <w:proofErr w:type="spellEnd"/>
      <w:r>
        <w:rPr>
          <w:sz w:val="20"/>
        </w:rPr>
        <w:t>）+ 客製化 Harness（武器系統）</w:t>
      </w:r>
    </w:p>
    <w:p w14:paraId="5B715486" w14:textId="77777777" w:rsidR="008A4ABC" w:rsidRDefault="00000000">
      <w:pPr>
        <w:pStyle w:val="a0"/>
        <w:spacing w:after="60" w:line="300" w:lineRule="exact"/>
        <w:ind w:left="567"/>
      </w:pPr>
      <w:r>
        <w:rPr>
          <w:sz w:val="20"/>
        </w:rPr>
        <w:t>落實 Harness 治理外框四項強制功能：工具白名單 · HITL 審批 · 用量上限 · 全程留紀錄</w:t>
      </w:r>
    </w:p>
    <w:p w14:paraId="25C46F39" w14:textId="77777777" w:rsidR="008A4ABC" w:rsidRDefault="00000000">
      <w:pPr>
        <w:pStyle w:val="a0"/>
        <w:spacing w:after="60" w:line="300" w:lineRule="exact"/>
        <w:ind w:left="567"/>
      </w:pPr>
      <w:r>
        <w:rPr>
          <w:sz w:val="20"/>
        </w:rPr>
        <w:t>覆蓋四大國際標準支柱：ISO 42001 · NIST AI RMF · OWASP AISVS/LLM Top 10 · MITRE ATLAS</w:t>
      </w:r>
    </w:p>
    <w:p w14:paraId="7BEBAFAD" w14:textId="77777777" w:rsidR="008A4ABC" w:rsidRDefault="00000000">
      <w:pPr>
        <w:pStyle w:val="a0"/>
        <w:spacing w:after="60" w:line="300" w:lineRule="exact"/>
        <w:ind w:left="567"/>
        <w:rPr>
          <w:lang w:eastAsia="zh-TW"/>
        </w:rPr>
      </w:pPr>
      <w:r>
        <w:rPr>
          <w:sz w:val="20"/>
          <w:lang w:eastAsia="zh-TW"/>
        </w:rPr>
        <w:t>建立 SOC 監控 + 熔斷 + 季度紅隊演練之持續安全運營體系</w:t>
      </w:r>
    </w:p>
    <w:p w14:paraId="1BBF751D" w14:textId="77777777" w:rsidR="008A4ABC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1AFC975B" w14:textId="77777777" w:rsidR="008A4ABC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2. </w:t>
      </w:r>
      <w:r>
        <w:rPr>
          <w:lang w:eastAsia="zh-TW"/>
        </w:rPr>
        <w:t>專案背景與目標</w:t>
      </w:r>
    </w:p>
    <w:p w14:paraId="67472BEA" w14:textId="77777777" w:rsidR="008A4ABC" w:rsidRDefault="00000000">
      <w:pPr>
        <w:pStyle w:val="21"/>
        <w:rPr>
          <w:lang w:eastAsia="zh-TW"/>
        </w:rPr>
      </w:pPr>
      <w:r>
        <w:rPr>
          <w:lang w:eastAsia="zh-TW"/>
        </w:rPr>
        <w:t xml:space="preserve">2.1 </w:t>
      </w:r>
      <w:r>
        <w:rPr>
          <w:lang w:eastAsia="zh-TW"/>
        </w:rPr>
        <w:t>專案背景</w:t>
      </w:r>
    </w:p>
    <w:p w14:paraId="306C9024" w14:textId="77777777" w:rsidR="008A4ABC" w:rsidRDefault="00000000">
      <w:pPr>
        <w:spacing w:after="120" w:line="352" w:lineRule="exact"/>
        <w:rPr>
          <w:lang w:eastAsia="zh-TW"/>
        </w:rPr>
      </w:pPr>
      <w:r>
        <w:rPr>
          <w:lang w:eastAsia="zh-TW"/>
        </w:rPr>
        <w:t>隨著大型語言模型（LLM）與 AI Agent 技術快速發展，各軍事與國防研究機構面臨前所未有的機遇與挑戰。AI 技術能大幅提升行政效率、知識管理、戰術決策支援等能力，但同時帶來資料外洩、模型幻覺、越權操作、供應鏈攻擊、影子 AI 等嚴峻安全風險。</w:t>
      </w:r>
    </w:p>
    <w:p w14:paraId="4FE290A4" w14:textId="77777777" w:rsidR="008A4ABC" w:rsidRDefault="00000000">
      <w:pPr>
        <w:spacing w:after="120" w:line="352" w:lineRule="exact"/>
        <w:rPr>
          <w:lang w:eastAsia="zh-TW"/>
        </w:rPr>
      </w:pPr>
      <w:r>
        <w:rPr>
          <w:lang w:eastAsia="zh-TW"/>
        </w:rPr>
        <w:t>貴院已完成「AI 服務鏈」完整架構規劃，以五大安全治理原則為設計錨點，涵蓋從 Agent 開發流程、使用者操作流程、到端到端資安防護之全生命週期設計。本公司將依此規劃藍圖，執行系統建置工程。</w:t>
      </w:r>
    </w:p>
    <w:p w14:paraId="41D3BC12" w14:textId="77777777" w:rsidR="008A4ABC" w:rsidRDefault="00000000">
      <w:pPr>
        <w:pStyle w:val="21"/>
        <w:rPr>
          <w:lang w:eastAsia="zh-TW"/>
        </w:rPr>
      </w:pPr>
      <w:r>
        <w:rPr>
          <w:lang w:eastAsia="zh-TW"/>
        </w:rPr>
        <w:t xml:space="preserve">2.2 </w:t>
      </w:r>
      <w:r>
        <w:rPr>
          <w:lang w:eastAsia="zh-TW"/>
        </w:rPr>
        <w:t>專案目標</w:t>
      </w:r>
    </w:p>
    <w:p w14:paraId="72E2C5DE" w14:textId="77777777" w:rsidR="008A4ABC" w:rsidRDefault="00000000">
      <w:pPr>
        <w:pStyle w:val="a0"/>
        <w:spacing w:after="60" w:line="300" w:lineRule="exact"/>
        <w:ind w:left="567"/>
      </w:pPr>
      <w:proofErr w:type="spellStart"/>
      <w:r>
        <w:rPr>
          <w:sz w:val="20"/>
        </w:rPr>
        <w:t>統一入口：建構全院</w:t>
      </w:r>
      <w:proofErr w:type="spellEnd"/>
      <w:r>
        <w:rPr>
          <w:sz w:val="20"/>
        </w:rPr>
        <w:t xml:space="preserve"> AI Portal </w:t>
      </w:r>
      <w:proofErr w:type="spellStart"/>
      <w:r>
        <w:rPr>
          <w:sz w:val="20"/>
        </w:rPr>
        <w:t>單一入口</w:t>
      </w:r>
      <w:proofErr w:type="spellEnd"/>
      <w:r>
        <w:rPr>
          <w:sz w:val="20"/>
        </w:rPr>
        <w:t xml:space="preserve"> + AI Gateway 單一出口，杜絕旁路直連</w:t>
      </w:r>
    </w:p>
    <w:p w14:paraId="00CDD2DC" w14:textId="4FC32A15" w:rsidR="008A4ABC" w:rsidRDefault="00000000">
      <w:pPr>
        <w:pStyle w:val="a0"/>
        <w:spacing w:after="60" w:line="300" w:lineRule="exact"/>
        <w:ind w:left="567"/>
        <w:rPr>
          <w:lang w:eastAsia="zh-TW"/>
        </w:rPr>
      </w:pPr>
      <w:r>
        <w:rPr>
          <w:sz w:val="20"/>
          <w:lang w:eastAsia="zh-TW"/>
        </w:rPr>
        <w:t>資料安全：實施 DISA IL-2 ~ IL-6 分級管控，D2</w:t>
      </w:r>
      <w:r w:rsidR="004F4310">
        <w:rPr>
          <w:rFonts w:hint="eastAsia"/>
          <w:sz w:val="20"/>
          <w:lang w:eastAsia="zh-TW"/>
        </w:rPr>
        <w:t>(IL-4)</w:t>
      </w:r>
      <w:r>
        <w:rPr>
          <w:sz w:val="20"/>
          <w:lang w:eastAsia="zh-TW"/>
        </w:rPr>
        <w:t>/D3</w:t>
      </w:r>
      <w:r w:rsidR="004F4310">
        <w:rPr>
          <w:rFonts w:hint="eastAsia"/>
          <w:sz w:val="20"/>
          <w:lang w:eastAsia="zh-TW"/>
        </w:rPr>
        <w:t>(IL-5, IL-6)</w:t>
      </w:r>
      <w:r>
        <w:rPr>
          <w:sz w:val="20"/>
          <w:lang w:eastAsia="zh-TW"/>
        </w:rPr>
        <w:t xml:space="preserve"> 敏感資料絕對不出院</w:t>
      </w:r>
    </w:p>
    <w:p w14:paraId="731EE31D" w14:textId="77777777" w:rsidR="008A4ABC" w:rsidRDefault="00000000">
      <w:pPr>
        <w:pStyle w:val="a0"/>
        <w:spacing w:after="60" w:line="300" w:lineRule="exact"/>
        <w:ind w:left="567"/>
      </w:pPr>
      <w:r>
        <w:rPr>
          <w:sz w:val="20"/>
        </w:rPr>
        <w:t xml:space="preserve">Agent </w:t>
      </w:r>
      <w:proofErr w:type="spellStart"/>
      <w:r>
        <w:rPr>
          <w:sz w:val="20"/>
        </w:rPr>
        <w:t>治理：部署</w:t>
      </w:r>
      <w:proofErr w:type="spellEnd"/>
      <w:r>
        <w:rPr>
          <w:sz w:val="20"/>
        </w:rPr>
        <w:t xml:space="preserve"> Harness </w:t>
      </w:r>
      <w:proofErr w:type="spellStart"/>
      <w:r>
        <w:rPr>
          <w:sz w:val="20"/>
        </w:rPr>
        <w:t>治理外框，Agent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的每一個工具呼叫、每一次寫入操作均受管控</w:t>
      </w:r>
      <w:proofErr w:type="spellEnd"/>
    </w:p>
    <w:p w14:paraId="02FBBB4A" w14:textId="77777777" w:rsidR="008A4ABC" w:rsidRDefault="00000000">
      <w:pPr>
        <w:pStyle w:val="a0"/>
        <w:spacing w:after="60" w:line="300" w:lineRule="exact"/>
        <w:ind w:left="567"/>
      </w:pPr>
      <w:r>
        <w:rPr>
          <w:sz w:val="20"/>
        </w:rPr>
        <w:t>合規覆蓋：全面對標 ISO 42001、NIST AI RMF 1.0、OWASP AISVS/LLM Top 10、MITRE ATLAS</w:t>
      </w:r>
    </w:p>
    <w:p w14:paraId="0E4CA62E" w14:textId="77777777" w:rsidR="008A4ABC" w:rsidRDefault="00000000">
      <w:pPr>
        <w:pStyle w:val="a0"/>
        <w:spacing w:after="60" w:line="300" w:lineRule="exact"/>
        <w:ind w:left="567"/>
        <w:rPr>
          <w:lang w:eastAsia="zh-TW"/>
        </w:rPr>
      </w:pPr>
      <w:r>
        <w:rPr>
          <w:sz w:val="20"/>
          <w:lang w:eastAsia="zh-TW"/>
        </w:rPr>
        <w:t>持續安全：建立 SOC 7×24 監控、斷路器熔斷、季度紅隊演練之持續安全運營閉環</w:t>
      </w:r>
    </w:p>
    <w:p w14:paraId="2D8FF134" w14:textId="4BA974C9" w:rsidR="008A4ABC" w:rsidRDefault="00000000">
      <w:pPr>
        <w:pStyle w:val="a0"/>
        <w:spacing w:after="60" w:line="300" w:lineRule="exact"/>
        <w:ind w:left="567"/>
        <w:rPr>
          <w:lang w:eastAsia="zh-TW"/>
        </w:rPr>
      </w:pPr>
      <w:r>
        <w:rPr>
          <w:sz w:val="20"/>
          <w:lang w:eastAsia="zh-TW"/>
        </w:rPr>
        <w:t>效率提升：行政庶務效率提升 60%+</w:t>
      </w:r>
      <w:r w:rsidR="004F4310">
        <w:rPr>
          <w:lang w:eastAsia="zh-TW"/>
        </w:rPr>
        <w:t xml:space="preserve"> </w:t>
      </w:r>
    </w:p>
    <w:p w14:paraId="0625351B" w14:textId="77777777" w:rsidR="008A4ABC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5C72FEC9" w14:textId="77777777" w:rsidR="008A4ABC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3. </w:t>
      </w:r>
      <w:r>
        <w:rPr>
          <w:lang w:eastAsia="zh-TW"/>
        </w:rPr>
        <w:t>群暉科技公司簡介與</w:t>
      </w:r>
      <w:r>
        <w:rPr>
          <w:lang w:eastAsia="zh-TW"/>
        </w:rPr>
        <w:t xml:space="preserve"> AI Agent </w:t>
      </w:r>
      <w:r>
        <w:rPr>
          <w:lang w:eastAsia="zh-TW"/>
        </w:rPr>
        <w:t>經驗</w:t>
      </w:r>
    </w:p>
    <w:p w14:paraId="42A544C7" w14:textId="77777777" w:rsidR="008A4ABC" w:rsidRDefault="00000000">
      <w:pPr>
        <w:pStyle w:val="21"/>
        <w:rPr>
          <w:lang w:eastAsia="zh-TW"/>
        </w:rPr>
      </w:pPr>
      <w:r>
        <w:rPr>
          <w:lang w:eastAsia="zh-TW"/>
        </w:rPr>
        <w:t xml:space="preserve">3.1 </w:t>
      </w:r>
      <w:r>
        <w:rPr>
          <w:lang w:eastAsia="zh-TW"/>
        </w:rPr>
        <w:t>公司概況</w:t>
      </w:r>
    </w:p>
    <w:p w14:paraId="594C6560" w14:textId="77777777" w:rsidR="008A4ABC" w:rsidRDefault="00000000">
      <w:pPr>
        <w:spacing w:after="120" w:line="352" w:lineRule="exact"/>
        <w:rPr>
          <w:lang w:eastAsia="zh-TW"/>
        </w:rPr>
      </w:pPr>
      <w:r>
        <w:rPr>
          <w:lang w:eastAsia="zh-TW"/>
        </w:rPr>
        <w:t>群暉科技股份有限公司（Synology Inc.）成立於 2000 年，總部位於臺灣台北，是全球領先的網路附加儲存（NAS）及資料管理解決方案供應商。產品銷售遍及全球，服務超過千萬用戶，涵蓋企業、政府、教育、醫療等領域。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8A4ABC" w14:paraId="7AA99A74" w14:textId="77777777">
        <w:trPr>
          <w:jc w:val="center"/>
        </w:trPr>
        <w:tc>
          <w:tcPr>
            <w:tcW w:w="2268" w:type="dxa"/>
            <w:shd w:val="clear" w:color="auto" w:fill="0A0F1E"/>
          </w:tcPr>
          <w:p w14:paraId="62DA00F8" w14:textId="77777777" w:rsidR="008A4AB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項目</w:t>
            </w:r>
            <w:proofErr w:type="spellEnd"/>
          </w:p>
        </w:tc>
        <w:tc>
          <w:tcPr>
            <w:tcW w:w="6803" w:type="dxa"/>
            <w:shd w:val="clear" w:color="auto" w:fill="0A0F1E"/>
          </w:tcPr>
          <w:p w14:paraId="606415EA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8A4ABC" w14:paraId="23BD7640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57975C49" w14:textId="77777777" w:rsidR="008A4ABC" w:rsidRDefault="00000000">
            <w:r>
              <w:rPr>
                <w:sz w:val="18"/>
              </w:rPr>
              <w:t>公司全名</w:t>
            </w:r>
          </w:p>
        </w:tc>
        <w:tc>
          <w:tcPr>
            <w:tcW w:w="6803" w:type="dxa"/>
            <w:shd w:val="clear" w:color="auto" w:fill="F0F4F8"/>
          </w:tcPr>
          <w:p w14:paraId="64BC3801" w14:textId="77777777" w:rsidR="008A4ABC" w:rsidRDefault="00000000">
            <w:r>
              <w:rPr>
                <w:sz w:val="18"/>
              </w:rPr>
              <w:t>群暉科技股份有限公司 (Synology Inc.)</w:t>
            </w:r>
          </w:p>
        </w:tc>
      </w:tr>
      <w:tr w:rsidR="008A4ABC" w14:paraId="432E35ED" w14:textId="77777777">
        <w:trPr>
          <w:jc w:val="center"/>
        </w:trPr>
        <w:tc>
          <w:tcPr>
            <w:tcW w:w="2268" w:type="dxa"/>
          </w:tcPr>
          <w:p w14:paraId="366E40B4" w14:textId="77777777" w:rsidR="008A4ABC" w:rsidRDefault="00000000">
            <w:r>
              <w:rPr>
                <w:sz w:val="18"/>
              </w:rPr>
              <w:t>成立時間</w:t>
            </w:r>
          </w:p>
        </w:tc>
        <w:tc>
          <w:tcPr>
            <w:tcW w:w="6803" w:type="dxa"/>
          </w:tcPr>
          <w:p w14:paraId="3EB50FDC" w14:textId="77777777" w:rsidR="008A4ABC" w:rsidRDefault="00000000">
            <w:r>
              <w:rPr>
                <w:sz w:val="18"/>
              </w:rPr>
              <w:t>2000 年</w:t>
            </w:r>
          </w:p>
        </w:tc>
      </w:tr>
      <w:tr w:rsidR="008A4ABC" w14:paraId="0F7FE344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5ED7981E" w14:textId="77777777" w:rsidR="008A4ABC" w:rsidRDefault="00000000">
            <w:r>
              <w:rPr>
                <w:sz w:val="18"/>
              </w:rPr>
              <w:t>總部地點</w:t>
            </w:r>
          </w:p>
        </w:tc>
        <w:tc>
          <w:tcPr>
            <w:tcW w:w="6803" w:type="dxa"/>
            <w:shd w:val="clear" w:color="auto" w:fill="F0F4F8"/>
          </w:tcPr>
          <w:p w14:paraId="0FF39AA2" w14:textId="77777777" w:rsidR="008A4ABC" w:rsidRDefault="00000000">
            <w:r>
              <w:rPr>
                <w:sz w:val="18"/>
              </w:rPr>
              <w:t>臺灣台北市</w:t>
            </w:r>
          </w:p>
        </w:tc>
      </w:tr>
      <w:tr w:rsidR="008A4ABC" w14:paraId="3E7890B5" w14:textId="77777777">
        <w:trPr>
          <w:jc w:val="center"/>
        </w:trPr>
        <w:tc>
          <w:tcPr>
            <w:tcW w:w="2268" w:type="dxa"/>
          </w:tcPr>
          <w:p w14:paraId="383E53D6" w14:textId="77777777" w:rsidR="008A4ABC" w:rsidRDefault="00000000">
            <w:r>
              <w:rPr>
                <w:sz w:val="18"/>
              </w:rPr>
              <w:t>核心業務</w:t>
            </w:r>
          </w:p>
        </w:tc>
        <w:tc>
          <w:tcPr>
            <w:tcW w:w="6803" w:type="dxa"/>
          </w:tcPr>
          <w:p w14:paraId="4A23120E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NAS、SAN、路由器、監控系統、雲端服務、AI 應用</w:t>
            </w:r>
          </w:p>
        </w:tc>
      </w:tr>
      <w:tr w:rsidR="008A4ABC" w14:paraId="2A2A89C3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32543FA1" w14:textId="77777777" w:rsidR="008A4ABC" w:rsidRDefault="00000000">
            <w:proofErr w:type="spellStart"/>
            <w:r>
              <w:rPr>
                <w:sz w:val="18"/>
              </w:rPr>
              <w:t>全球據點</w:t>
            </w:r>
            <w:proofErr w:type="spellEnd"/>
          </w:p>
        </w:tc>
        <w:tc>
          <w:tcPr>
            <w:tcW w:w="6803" w:type="dxa"/>
            <w:shd w:val="clear" w:color="auto" w:fill="F0F4F8"/>
          </w:tcPr>
          <w:p w14:paraId="6519CF17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美國、英國、法國、德國、日本、澳洲等</w:t>
            </w:r>
          </w:p>
        </w:tc>
      </w:tr>
      <w:tr w:rsidR="008A4ABC" w14:paraId="5B9EF42A" w14:textId="77777777">
        <w:trPr>
          <w:jc w:val="center"/>
        </w:trPr>
        <w:tc>
          <w:tcPr>
            <w:tcW w:w="2268" w:type="dxa"/>
          </w:tcPr>
          <w:p w14:paraId="3CF3C09A" w14:textId="77777777" w:rsidR="008A4ABC" w:rsidRDefault="00000000">
            <w:proofErr w:type="spellStart"/>
            <w:r>
              <w:rPr>
                <w:sz w:val="18"/>
              </w:rPr>
              <w:t>資安認證</w:t>
            </w:r>
            <w:proofErr w:type="spellEnd"/>
          </w:p>
        </w:tc>
        <w:tc>
          <w:tcPr>
            <w:tcW w:w="6803" w:type="dxa"/>
          </w:tcPr>
          <w:p w14:paraId="6E30A7B6" w14:textId="77777777" w:rsidR="008A4ABC" w:rsidRDefault="00000000">
            <w:r>
              <w:rPr>
                <w:sz w:val="18"/>
              </w:rPr>
              <w:t>ISO 27001、SOC 2 Type II、GDPR 合規</w:t>
            </w:r>
          </w:p>
        </w:tc>
      </w:tr>
      <w:tr w:rsidR="008A4ABC" w14:paraId="770053CB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7C09E39E" w14:textId="77777777" w:rsidR="008A4ABC" w:rsidRDefault="00000000">
            <w:r>
              <w:rPr>
                <w:sz w:val="18"/>
              </w:rPr>
              <w:t>AI 產品</w:t>
            </w:r>
          </w:p>
        </w:tc>
        <w:tc>
          <w:tcPr>
            <w:tcW w:w="6803" w:type="dxa"/>
            <w:shd w:val="clear" w:color="auto" w:fill="F0F4F8"/>
          </w:tcPr>
          <w:p w14:paraId="226E27FA" w14:textId="77777777" w:rsidR="008A4ABC" w:rsidRDefault="00000000">
            <w:r>
              <w:rPr>
                <w:sz w:val="18"/>
              </w:rPr>
              <w:t>DSM Agent、Active Insight、Synology AI Console</w:t>
            </w:r>
          </w:p>
        </w:tc>
      </w:tr>
    </w:tbl>
    <w:p w14:paraId="629B98DE" w14:textId="77777777" w:rsidR="008A4ABC" w:rsidRDefault="008A4ABC"/>
    <w:p w14:paraId="06445BE3" w14:textId="77777777" w:rsidR="008A4ABC" w:rsidRDefault="00000000">
      <w:pPr>
        <w:pStyle w:val="21"/>
      </w:pPr>
      <w:r>
        <w:t xml:space="preserve">3.2 AI Agent </w:t>
      </w:r>
      <w:r>
        <w:t>開發經驗</w:t>
      </w:r>
    </w:p>
    <w:p w14:paraId="0785C1C6" w14:textId="77777777" w:rsidR="008A4ABC" w:rsidRDefault="00000000">
      <w:pPr>
        <w:spacing w:after="120" w:line="352" w:lineRule="exact"/>
      </w:pPr>
      <w:r>
        <w:t>群暉科技已成功開發並商業化部署 DSM Agent — 一套整合於 DiskStation Manager (DSM) 作業系統中的 AI Agent 系統。DSM Agent 具備以下核心能力：</w:t>
      </w:r>
    </w:p>
    <w:p w14:paraId="31678626" w14:textId="77777777" w:rsidR="008A4ABC" w:rsidRDefault="00000000">
      <w:pPr>
        <w:pStyle w:val="a0"/>
        <w:spacing w:after="60" w:line="300" w:lineRule="exact"/>
        <w:ind w:left="567"/>
        <w:rPr>
          <w:lang w:eastAsia="zh-TW"/>
        </w:rPr>
      </w:pPr>
      <w:r>
        <w:rPr>
          <w:sz w:val="20"/>
          <w:lang w:eastAsia="zh-TW"/>
        </w:rPr>
        <w:t>自然語言對話式系統管理：使用者透過對話即可完成儲存配置、備份排程、權限管理等操作</w:t>
      </w:r>
    </w:p>
    <w:p w14:paraId="6B9222A3" w14:textId="77777777" w:rsidR="008A4ABC" w:rsidRDefault="00000000">
      <w:pPr>
        <w:pStyle w:val="a0"/>
        <w:spacing w:after="60" w:line="300" w:lineRule="exact"/>
        <w:ind w:left="567"/>
        <w:rPr>
          <w:lang w:eastAsia="zh-TW"/>
        </w:rPr>
      </w:pPr>
      <w:r>
        <w:rPr>
          <w:sz w:val="20"/>
          <w:lang w:eastAsia="zh-TW"/>
        </w:rPr>
        <w:t>工具呼叫治理：所有系統操作均經由白名單工具執行，高衝擊動作（如刪除磁區、修改權限）需人工確認</w:t>
      </w:r>
    </w:p>
    <w:p w14:paraId="6047C851" w14:textId="77777777" w:rsidR="008A4ABC" w:rsidRDefault="00000000">
      <w:pPr>
        <w:pStyle w:val="a0"/>
        <w:spacing w:after="60" w:line="300" w:lineRule="exact"/>
        <w:ind w:left="567"/>
        <w:rPr>
          <w:lang w:eastAsia="zh-TW"/>
        </w:rPr>
      </w:pPr>
      <w:r>
        <w:rPr>
          <w:sz w:val="20"/>
          <w:lang w:eastAsia="zh-TW"/>
        </w:rPr>
        <w:t>多語言支援：支援中、英、日、韓等 20+ 語系</w:t>
      </w:r>
    </w:p>
    <w:p w14:paraId="3CDCA411" w14:textId="77777777" w:rsidR="008A4ABC" w:rsidRDefault="00000000">
      <w:pPr>
        <w:pStyle w:val="a0"/>
        <w:spacing w:after="60" w:line="300" w:lineRule="exact"/>
        <w:ind w:left="567"/>
      </w:pPr>
      <w:proofErr w:type="spellStart"/>
      <w:r>
        <w:rPr>
          <w:sz w:val="20"/>
        </w:rPr>
        <w:t>企業級安全：整合</w:t>
      </w:r>
      <w:proofErr w:type="spellEnd"/>
      <w:r>
        <w:rPr>
          <w:sz w:val="20"/>
        </w:rPr>
        <w:t xml:space="preserve"> Active Directory/LDAP </w:t>
      </w:r>
      <w:proofErr w:type="spellStart"/>
      <w:r>
        <w:rPr>
          <w:sz w:val="20"/>
        </w:rPr>
        <w:t>認證、RBAC</w:t>
      </w:r>
      <w:proofErr w:type="spellEnd"/>
      <w:r>
        <w:rPr>
          <w:sz w:val="20"/>
        </w:rPr>
        <w:t xml:space="preserve"> 權限控制、完整操作稽核日誌</w:t>
      </w:r>
    </w:p>
    <w:p w14:paraId="778EF571" w14:textId="77777777" w:rsidR="008A4ABC" w:rsidRDefault="00000000">
      <w:pPr>
        <w:pStyle w:val="a0"/>
        <w:spacing w:after="60" w:line="300" w:lineRule="exact"/>
        <w:ind w:left="567"/>
      </w:pPr>
      <w:r>
        <w:rPr>
          <w:sz w:val="20"/>
        </w:rPr>
        <w:t>Agentic AI 架構實踐：已驗證 Agent 工具呼叫、人機協作（HITL）、沙箱執行等核心模式</w:t>
      </w:r>
    </w:p>
    <w:p w14:paraId="426AE504" w14:textId="77777777" w:rsidR="008A4ABC" w:rsidRDefault="00000000">
      <w:pPr>
        <w:pStyle w:val="21"/>
      </w:pPr>
      <w:r>
        <w:t xml:space="preserve">3.3 </w:t>
      </w:r>
      <w:r>
        <w:t>與本案之契合度</w:t>
      </w:r>
    </w:p>
    <w:p w14:paraId="19E092C3" w14:textId="77777777" w:rsidR="008A4ABC" w:rsidRDefault="00000000">
      <w:pPr>
        <w:spacing w:after="120" w:line="352" w:lineRule="exact"/>
        <w:rPr>
          <w:lang w:eastAsia="zh-TW"/>
        </w:rPr>
      </w:pPr>
      <w:r>
        <w:rPr>
          <w:lang w:eastAsia="zh-TW"/>
        </w:rPr>
        <w:t>群暉科技在以下面向與本案需求高度契合：</w:t>
      </w:r>
    </w:p>
    <w:p w14:paraId="576B012E" w14:textId="77777777" w:rsidR="008A4ABC" w:rsidRDefault="00000000">
      <w:pPr>
        <w:pStyle w:val="a0"/>
        <w:spacing w:after="60" w:line="300" w:lineRule="exact"/>
        <w:ind w:left="567"/>
        <w:rPr>
          <w:lang w:eastAsia="zh-TW"/>
        </w:rPr>
      </w:pPr>
      <w:r>
        <w:rPr>
          <w:sz w:val="20"/>
          <w:lang w:eastAsia="zh-TW"/>
        </w:rPr>
        <w:t>資料安全 DNA：群暉核心業務即為資料安全儲存，天然具備加密、備份、災難復原、防竄改等能力</w:t>
      </w:r>
    </w:p>
    <w:p w14:paraId="3F192059" w14:textId="77777777" w:rsidR="008A4ABC" w:rsidRDefault="00000000">
      <w:pPr>
        <w:pStyle w:val="a0"/>
        <w:spacing w:after="60" w:line="300" w:lineRule="exact"/>
        <w:ind w:left="567"/>
      </w:pPr>
      <w:r>
        <w:rPr>
          <w:sz w:val="20"/>
        </w:rPr>
        <w:t xml:space="preserve">AI Agent </w:t>
      </w:r>
      <w:proofErr w:type="spellStart"/>
      <w:r>
        <w:rPr>
          <w:sz w:val="20"/>
        </w:rPr>
        <w:t>實戰經驗：DSM</w:t>
      </w:r>
      <w:proofErr w:type="spellEnd"/>
      <w:r>
        <w:rPr>
          <w:sz w:val="20"/>
        </w:rPr>
        <w:t xml:space="preserve"> Agent 已驗證 LLM 工具呼叫、HITL 審批、沙箱隔離等本案核心模式</w:t>
      </w:r>
    </w:p>
    <w:p w14:paraId="41FAB99E" w14:textId="77777777" w:rsidR="008A4ABC" w:rsidRDefault="00000000">
      <w:pPr>
        <w:pStyle w:val="a0"/>
        <w:spacing w:after="60" w:line="300" w:lineRule="exact"/>
        <w:ind w:left="567"/>
      </w:pPr>
      <w:r>
        <w:rPr>
          <w:sz w:val="20"/>
        </w:rPr>
        <w:t>Kubernetes 平台能力：群暉 Scale-Out 產品線具備 K8s 叢集管理經驗，可直接應用於本案算力中心</w:t>
      </w:r>
    </w:p>
    <w:p w14:paraId="4AAFC095" w14:textId="77777777" w:rsidR="008A4ABC" w:rsidRDefault="00000000">
      <w:pPr>
        <w:pStyle w:val="a0"/>
        <w:spacing w:after="60" w:line="300" w:lineRule="exact"/>
        <w:ind w:left="567"/>
      </w:pPr>
      <w:r>
        <w:rPr>
          <w:sz w:val="20"/>
        </w:rPr>
        <w:t>合規經驗：ISO 27001、SOC 2 Type II 認證經驗可加速本案 ISO 42001 建置</w:t>
      </w:r>
    </w:p>
    <w:p w14:paraId="537BFA55" w14:textId="77777777" w:rsidR="008A4ABC" w:rsidRDefault="00000000">
      <w:pPr>
        <w:pStyle w:val="a0"/>
        <w:spacing w:after="60" w:line="300" w:lineRule="exact"/>
        <w:ind w:left="567"/>
        <w:rPr>
          <w:lang w:eastAsia="zh-TW"/>
        </w:rPr>
      </w:pPr>
      <w:r>
        <w:rPr>
          <w:sz w:val="20"/>
          <w:lang w:eastAsia="zh-TW"/>
        </w:rPr>
        <w:t>國內在地服務：總部位於臺灣，可提供即時技術支援、安全回應與客製化開發</w:t>
      </w:r>
    </w:p>
    <w:p w14:paraId="563F5F6D" w14:textId="77777777" w:rsidR="008A4ABC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583CBC8D" w14:textId="77777777" w:rsidR="008A4ABC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4. </w:t>
      </w:r>
      <w:r>
        <w:rPr>
          <w:lang w:eastAsia="zh-TW"/>
        </w:rPr>
        <w:t>系統架構設計</w:t>
      </w:r>
    </w:p>
    <w:p w14:paraId="2D1A52E7" w14:textId="77777777" w:rsidR="008A4ABC" w:rsidRDefault="00000000">
      <w:pPr>
        <w:pStyle w:val="21"/>
        <w:rPr>
          <w:lang w:eastAsia="zh-TW"/>
        </w:rPr>
      </w:pPr>
      <w:r>
        <w:rPr>
          <w:lang w:eastAsia="zh-TW"/>
        </w:rPr>
        <w:t xml:space="preserve">4.1 </w:t>
      </w:r>
      <w:r>
        <w:rPr>
          <w:lang w:eastAsia="zh-TW"/>
        </w:rPr>
        <w:t>五大安全治理原則</w:t>
      </w:r>
    </w:p>
    <w:p w14:paraId="65EB2E0D" w14:textId="77777777" w:rsidR="008A4ABC" w:rsidRDefault="00000000">
      <w:pPr>
        <w:spacing w:after="120" w:line="352" w:lineRule="exact"/>
        <w:rPr>
          <w:lang w:eastAsia="zh-TW"/>
        </w:rPr>
      </w:pPr>
      <w:r>
        <w:rPr>
          <w:lang w:eastAsia="zh-TW"/>
        </w:rPr>
        <w:t>本案所有設計決策均錨定於五大安全治理原則，貫穿 AI 服務鏈全生命週期：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1417"/>
        <w:gridCol w:w="2551"/>
        <w:gridCol w:w="2721"/>
      </w:tblGrid>
      <w:tr w:rsidR="008A4ABC" w14:paraId="0F3F9137" w14:textId="77777777">
        <w:trPr>
          <w:jc w:val="center"/>
        </w:trPr>
        <w:tc>
          <w:tcPr>
            <w:tcW w:w="1247" w:type="dxa"/>
            <w:shd w:val="clear" w:color="auto" w:fill="0A0F1E"/>
          </w:tcPr>
          <w:p w14:paraId="0A52832A" w14:textId="77777777" w:rsidR="008A4AB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原則</w:t>
            </w:r>
            <w:proofErr w:type="spellEnd"/>
          </w:p>
        </w:tc>
        <w:tc>
          <w:tcPr>
            <w:tcW w:w="1417" w:type="dxa"/>
            <w:shd w:val="clear" w:color="auto" w:fill="0A0F1E"/>
          </w:tcPr>
          <w:p w14:paraId="1A7E9EF4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英文</w:t>
            </w:r>
          </w:p>
        </w:tc>
        <w:tc>
          <w:tcPr>
            <w:tcW w:w="2551" w:type="dxa"/>
            <w:shd w:val="clear" w:color="auto" w:fill="0A0F1E"/>
          </w:tcPr>
          <w:p w14:paraId="06A4AF11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核心內涵</w:t>
            </w:r>
          </w:p>
        </w:tc>
        <w:tc>
          <w:tcPr>
            <w:tcW w:w="2721" w:type="dxa"/>
            <w:shd w:val="clear" w:color="auto" w:fill="0A0F1E"/>
          </w:tcPr>
          <w:p w14:paraId="76DCCA08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關鍵控制措施</w:t>
            </w:r>
          </w:p>
        </w:tc>
      </w:tr>
      <w:tr w:rsidR="008A4ABC" w14:paraId="739CD028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14B2ABA6" w14:textId="77777777" w:rsidR="008A4ABC" w:rsidRDefault="00000000">
            <w:r>
              <w:rPr>
                <w:sz w:val="18"/>
              </w:rPr>
              <w:t>模型分層</w:t>
            </w:r>
          </w:p>
        </w:tc>
        <w:tc>
          <w:tcPr>
            <w:tcW w:w="1417" w:type="dxa"/>
            <w:shd w:val="clear" w:color="auto" w:fill="F0F4F8"/>
          </w:tcPr>
          <w:p w14:paraId="256FA96B" w14:textId="77777777" w:rsidR="008A4ABC" w:rsidRDefault="00000000">
            <w:r>
              <w:rPr>
                <w:sz w:val="18"/>
              </w:rPr>
              <w:t>Model Tiering</w:t>
            </w:r>
          </w:p>
        </w:tc>
        <w:tc>
          <w:tcPr>
            <w:tcW w:w="2551" w:type="dxa"/>
            <w:shd w:val="clear" w:color="auto" w:fill="F0F4F8"/>
          </w:tcPr>
          <w:p w14:paraId="47C3247E" w14:textId="77777777" w:rsidR="008A4ABC" w:rsidRDefault="00000000">
            <w:r>
              <w:rPr>
                <w:sz w:val="18"/>
              </w:rPr>
              <w:t>L1通用基礎模型→L2領域DSLM→L3 Agent→L4 Skill/工具→L5知識庫</w:t>
            </w:r>
          </w:p>
        </w:tc>
        <w:tc>
          <w:tcPr>
            <w:tcW w:w="2721" w:type="dxa"/>
            <w:shd w:val="clear" w:color="auto" w:fill="F0F4F8"/>
          </w:tcPr>
          <w:p w14:paraId="245BDF93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T1~T3地端 / T4雲端路由；離線評測後上線</w:t>
            </w:r>
          </w:p>
        </w:tc>
      </w:tr>
      <w:tr w:rsidR="008A4ABC" w14:paraId="38ED1FA0" w14:textId="77777777">
        <w:trPr>
          <w:jc w:val="center"/>
        </w:trPr>
        <w:tc>
          <w:tcPr>
            <w:tcW w:w="1247" w:type="dxa"/>
          </w:tcPr>
          <w:p w14:paraId="61EA92DA" w14:textId="77777777" w:rsidR="008A4ABC" w:rsidRDefault="00000000">
            <w:proofErr w:type="spellStart"/>
            <w:r>
              <w:rPr>
                <w:sz w:val="18"/>
              </w:rPr>
              <w:t>資料分級</w:t>
            </w:r>
            <w:proofErr w:type="spellEnd"/>
          </w:p>
        </w:tc>
        <w:tc>
          <w:tcPr>
            <w:tcW w:w="1417" w:type="dxa"/>
          </w:tcPr>
          <w:p w14:paraId="7F10AD01" w14:textId="77777777" w:rsidR="008A4ABC" w:rsidRDefault="00000000">
            <w:r>
              <w:rPr>
                <w:sz w:val="18"/>
              </w:rPr>
              <w:t>Data Classification</w:t>
            </w:r>
          </w:p>
        </w:tc>
        <w:tc>
          <w:tcPr>
            <w:tcW w:w="2551" w:type="dxa"/>
          </w:tcPr>
          <w:p w14:paraId="3DC9EA36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公開IL-2 / 營業秘密IL-4 / 核心IL-5 / 機密IL-6</w:t>
            </w:r>
          </w:p>
        </w:tc>
        <w:tc>
          <w:tcPr>
            <w:tcW w:w="2721" w:type="dxa"/>
          </w:tcPr>
          <w:p w14:paraId="062AF45C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C-I-A三元組評定；標籤繼承至RAG切片</w:t>
            </w:r>
          </w:p>
        </w:tc>
      </w:tr>
      <w:tr w:rsidR="008A4ABC" w14:paraId="2895E087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7BE30B6C" w14:textId="77777777" w:rsidR="008A4ABC" w:rsidRDefault="00000000">
            <w:proofErr w:type="spellStart"/>
            <w:r>
              <w:rPr>
                <w:sz w:val="18"/>
              </w:rPr>
              <w:t>單一閘道</w:t>
            </w:r>
            <w:proofErr w:type="spellEnd"/>
          </w:p>
        </w:tc>
        <w:tc>
          <w:tcPr>
            <w:tcW w:w="1417" w:type="dxa"/>
            <w:shd w:val="clear" w:color="auto" w:fill="F0F4F8"/>
          </w:tcPr>
          <w:p w14:paraId="503A2751" w14:textId="77777777" w:rsidR="008A4ABC" w:rsidRDefault="00000000">
            <w:r>
              <w:rPr>
                <w:sz w:val="18"/>
              </w:rPr>
              <w:t>Single Gateway</w:t>
            </w:r>
          </w:p>
        </w:tc>
        <w:tc>
          <w:tcPr>
            <w:tcW w:w="2551" w:type="dxa"/>
            <w:shd w:val="clear" w:color="auto" w:fill="F0F4F8"/>
          </w:tcPr>
          <w:p w14:paraId="62033CA5" w14:textId="77777777" w:rsidR="008A4ABC" w:rsidRDefault="00000000">
            <w:r>
              <w:rPr>
                <w:sz w:val="18"/>
              </w:rPr>
              <w:t>Portal=單一入口、Gateway=單一出口</w:t>
            </w:r>
          </w:p>
        </w:tc>
        <w:tc>
          <w:tcPr>
            <w:tcW w:w="2721" w:type="dxa"/>
            <w:shd w:val="clear" w:color="auto" w:fill="F0F4F8"/>
          </w:tcPr>
          <w:p w14:paraId="313A6733" w14:textId="77777777" w:rsidR="008A4ABC" w:rsidRDefault="00000000">
            <w:r>
              <w:rPr>
                <w:sz w:val="18"/>
              </w:rPr>
              <w:t>金鑰僅存Gateway密鑰庫；OPA/Rego三維裁決；fail-closed</w:t>
            </w:r>
          </w:p>
        </w:tc>
      </w:tr>
      <w:tr w:rsidR="008A4ABC" w14:paraId="244CF1E3" w14:textId="77777777">
        <w:trPr>
          <w:jc w:val="center"/>
        </w:trPr>
        <w:tc>
          <w:tcPr>
            <w:tcW w:w="1247" w:type="dxa"/>
          </w:tcPr>
          <w:p w14:paraId="18D35C15" w14:textId="77777777" w:rsidR="008A4ABC" w:rsidRDefault="00000000">
            <w:r>
              <w:rPr>
                <w:sz w:val="18"/>
              </w:rPr>
              <w:t>層層防護</w:t>
            </w:r>
          </w:p>
        </w:tc>
        <w:tc>
          <w:tcPr>
            <w:tcW w:w="1417" w:type="dxa"/>
          </w:tcPr>
          <w:p w14:paraId="7F805E94" w14:textId="77777777" w:rsidR="008A4ABC" w:rsidRDefault="00000000">
            <w:r>
              <w:rPr>
                <w:sz w:val="18"/>
              </w:rPr>
              <w:t>Defense in Depth</w:t>
            </w:r>
          </w:p>
        </w:tc>
        <w:tc>
          <w:tcPr>
            <w:tcW w:w="2551" w:type="dxa"/>
          </w:tcPr>
          <w:p w14:paraId="7AB94282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六節點縱深防禦 + 五類Guardrail + 四級沙箱</w:t>
            </w:r>
          </w:p>
        </w:tc>
        <w:tc>
          <w:tcPr>
            <w:tcW w:w="2721" w:type="dxa"/>
          </w:tcPr>
          <w:p w14:paraId="3039610D" w14:textId="77777777" w:rsidR="008A4ABC" w:rsidRDefault="00000000">
            <w:r>
              <w:rPr>
                <w:sz w:val="18"/>
              </w:rPr>
              <w:t xml:space="preserve">HITL </w:t>
            </w:r>
            <w:proofErr w:type="gramStart"/>
            <w:r>
              <w:rPr>
                <w:sz w:val="18"/>
              </w:rPr>
              <w:t>interrupt(</w:t>
            </w:r>
            <w:proofErr w:type="gramEnd"/>
            <w:r>
              <w:rPr>
                <w:sz w:val="18"/>
              </w:rPr>
              <w:t>)</w:t>
            </w:r>
            <w:proofErr w:type="spellStart"/>
            <w:r>
              <w:rPr>
                <w:sz w:val="18"/>
              </w:rPr>
              <w:t>閘門；對齊ISO</w:t>
            </w:r>
            <w:proofErr w:type="spellEnd"/>
            <w:r>
              <w:rPr>
                <w:sz w:val="18"/>
              </w:rPr>
              <w:t xml:space="preserve"> 42001 AIMS</w:t>
            </w:r>
          </w:p>
        </w:tc>
      </w:tr>
      <w:tr w:rsidR="008A4ABC" w14:paraId="3D58F8E2" w14:textId="77777777">
        <w:trPr>
          <w:jc w:val="center"/>
        </w:trPr>
        <w:tc>
          <w:tcPr>
            <w:tcW w:w="1247" w:type="dxa"/>
            <w:shd w:val="clear" w:color="auto" w:fill="F0F4F8"/>
          </w:tcPr>
          <w:p w14:paraId="36E853DA" w14:textId="77777777" w:rsidR="008A4ABC" w:rsidRDefault="00000000">
            <w:r>
              <w:rPr>
                <w:sz w:val="18"/>
              </w:rPr>
              <w:t>全程留痕</w:t>
            </w:r>
          </w:p>
        </w:tc>
        <w:tc>
          <w:tcPr>
            <w:tcW w:w="1417" w:type="dxa"/>
            <w:shd w:val="clear" w:color="auto" w:fill="F0F4F8"/>
          </w:tcPr>
          <w:p w14:paraId="09E5A97E" w14:textId="77777777" w:rsidR="008A4ABC" w:rsidRDefault="00000000">
            <w:r>
              <w:rPr>
                <w:sz w:val="18"/>
              </w:rPr>
              <w:t>Full Auditability</w:t>
            </w:r>
          </w:p>
        </w:tc>
        <w:tc>
          <w:tcPr>
            <w:tcW w:w="2551" w:type="dxa"/>
            <w:shd w:val="clear" w:color="auto" w:fill="F0F4F8"/>
          </w:tcPr>
          <w:p w14:paraId="4AA3EB57" w14:textId="77777777" w:rsidR="008A4ABC" w:rsidRDefault="00000000">
            <w:r>
              <w:rPr>
                <w:sz w:val="18"/>
              </w:rPr>
              <w:t>8欄位不可否認紀錄 + append-only防竄改</w:t>
            </w:r>
          </w:p>
        </w:tc>
        <w:tc>
          <w:tcPr>
            <w:tcW w:w="2721" w:type="dxa"/>
            <w:shd w:val="clear" w:color="auto" w:fill="F0F4F8"/>
          </w:tcPr>
          <w:p w14:paraId="0D8834A9" w14:textId="69A8D153" w:rsidR="008A4ABC" w:rsidRDefault="00000000">
            <w:proofErr w:type="spellStart"/>
            <w:r>
              <w:rPr>
                <w:sz w:val="18"/>
              </w:rPr>
              <w:t>全鏈路</w:t>
            </w:r>
            <w:r w:rsidR="004F4310">
              <w:rPr>
                <w:rFonts w:hint="eastAsia"/>
                <w:sz w:val="18"/>
                <w:lang w:eastAsia="zh-TW"/>
              </w:rPr>
              <w:t>T</w:t>
            </w:r>
            <w:r>
              <w:rPr>
                <w:sz w:val="18"/>
              </w:rPr>
              <w:t>race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SOC即時告警</w:t>
            </w:r>
            <w:proofErr w:type="spellEnd"/>
            <w:r>
              <w:rPr>
                <w:sz w:val="18"/>
              </w:rPr>
              <w:t xml:space="preserve"> + 紅隊演練佐證</w:t>
            </w:r>
          </w:p>
        </w:tc>
      </w:tr>
    </w:tbl>
    <w:p w14:paraId="1950C681" w14:textId="77777777" w:rsidR="008A4ABC" w:rsidRDefault="008A4ABC"/>
    <w:p w14:paraId="4ADBF284" w14:textId="77777777" w:rsidR="008A4ABC" w:rsidRDefault="00000000">
      <w:pPr>
        <w:pStyle w:val="21"/>
      </w:pPr>
      <w:r>
        <w:t xml:space="preserve">4.2 </w:t>
      </w:r>
      <w:r>
        <w:t>六節點縱深防禦架構</w:t>
      </w:r>
    </w:p>
    <w:p w14:paraId="72F39FDF" w14:textId="77777777" w:rsidR="008A4ABC" w:rsidRDefault="00000000">
      <w:pPr>
        <w:spacing w:after="120" w:line="352" w:lineRule="exact"/>
        <w:rPr>
          <w:lang w:eastAsia="zh-TW"/>
        </w:rPr>
      </w:pPr>
      <w:r>
        <w:rPr>
          <w:lang w:eastAsia="zh-TW"/>
        </w:rPr>
        <w:t>AI 服務鏈由六個獨立管控節點組成，每一節點皆為獨立安全邊界，任一節點命中規則即阻斷、留跡並告警：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984"/>
        <w:gridCol w:w="2835"/>
        <w:gridCol w:w="2127"/>
      </w:tblGrid>
      <w:tr w:rsidR="008A4ABC" w14:paraId="041E1F46" w14:textId="77777777" w:rsidTr="004F4310">
        <w:trPr>
          <w:jc w:val="center"/>
        </w:trPr>
        <w:tc>
          <w:tcPr>
            <w:tcW w:w="1417" w:type="dxa"/>
            <w:shd w:val="clear" w:color="auto" w:fill="0A0F1E"/>
          </w:tcPr>
          <w:p w14:paraId="074919C3" w14:textId="77777777" w:rsidR="008A4AB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節點</w:t>
            </w:r>
            <w:proofErr w:type="spellEnd"/>
          </w:p>
        </w:tc>
        <w:tc>
          <w:tcPr>
            <w:tcW w:w="1984" w:type="dxa"/>
            <w:shd w:val="clear" w:color="auto" w:fill="0A0F1E"/>
          </w:tcPr>
          <w:p w14:paraId="1A6E091C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w="2835" w:type="dxa"/>
            <w:shd w:val="clear" w:color="auto" w:fill="0A0F1E"/>
          </w:tcPr>
          <w:p w14:paraId="0A6044A7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安全控制</w:t>
            </w:r>
          </w:p>
        </w:tc>
        <w:tc>
          <w:tcPr>
            <w:tcW w:w="2127" w:type="dxa"/>
            <w:shd w:val="clear" w:color="auto" w:fill="0A0F1E"/>
          </w:tcPr>
          <w:p w14:paraId="2A36671A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合規對標</w:t>
            </w:r>
          </w:p>
        </w:tc>
      </w:tr>
      <w:tr w:rsidR="008A4ABC" w14:paraId="083F2B37" w14:textId="77777777" w:rsidTr="004F4310">
        <w:trPr>
          <w:jc w:val="center"/>
        </w:trPr>
        <w:tc>
          <w:tcPr>
            <w:tcW w:w="1417" w:type="dxa"/>
            <w:shd w:val="clear" w:color="auto" w:fill="F0F4F8"/>
          </w:tcPr>
          <w:p w14:paraId="12A27735" w14:textId="77777777" w:rsidR="008A4ABC" w:rsidRDefault="00000000">
            <w:r>
              <w:rPr>
                <w:sz w:val="18"/>
              </w:rPr>
              <w:t>01 邊界防火牆</w:t>
            </w:r>
          </w:p>
        </w:tc>
        <w:tc>
          <w:tcPr>
            <w:tcW w:w="1984" w:type="dxa"/>
            <w:shd w:val="clear" w:color="auto" w:fill="F0F4F8"/>
          </w:tcPr>
          <w:p w14:paraId="7DC3D742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NGFW+IPS 預設拒絕白名單放行</w:t>
            </w:r>
          </w:p>
        </w:tc>
        <w:tc>
          <w:tcPr>
            <w:tcW w:w="2835" w:type="dxa"/>
            <w:shd w:val="clear" w:color="auto" w:fill="F0F4F8"/>
          </w:tcPr>
          <w:p w14:paraId="5D260938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南北向微分段；出向封鎖API直連</w:t>
            </w:r>
          </w:p>
        </w:tc>
        <w:tc>
          <w:tcPr>
            <w:tcW w:w="2127" w:type="dxa"/>
            <w:shd w:val="clear" w:color="auto" w:fill="F0F4F8"/>
          </w:tcPr>
          <w:p w14:paraId="173C8821" w14:textId="77777777" w:rsidR="008A4ABC" w:rsidRDefault="00000000">
            <w:r>
              <w:rPr>
                <w:sz w:val="18"/>
              </w:rPr>
              <w:t>NIST SP 800-41</w:t>
            </w:r>
          </w:p>
        </w:tc>
      </w:tr>
      <w:tr w:rsidR="008A4ABC" w14:paraId="4EA365CF" w14:textId="77777777" w:rsidTr="004F4310">
        <w:trPr>
          <w:jc w:val="center"/>
        </w:trPr>
        <w:tc>
          <w:tcPr>
            <w:tcW w:w="1417" w:type="dxa"/>
          </w:tcPr>
          <w:p w14:paraId="7A698C8F" w14:textId="77777777" w:rsidR="008A4ABC" w:rsidRDefault="00000000">
            <w:r>
              <w:rPr>
                <w:sz w:val="18"/>
              </w:rPr>
              <w:t>02 使用者 Portal</w:t>
            </w:r>
          </w:p>
        </w:tc>
        <w:tc>
          <w:tcPr>
            <w:tcW w:w="1984" w:type="dxa"/>
          </w:tcPr>
          <w:p w14:paraId="3E4230E7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SSO+MFA雙因素；會話綁定部門</w:t>
            </w:r>
          </w:p>
        </w:tc>
        <w:tc>
          <w:tcPr>
            <w:tcW w:w="2835" w:type="dxa"/>
          </w:tcPr>
          <w:p w14:paraId="0C5AD793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上傳掃描+分級標示；提示前置DLP</w:t>
            </w:r>
          </w:p>
        </w:tc>
        <w:tc>
          <w:tcPr>
            <w:tcW w:w="2127" w:type="dxa"/>
          </w:tcPr>
          <w:p w14:paraId="140CEB16" w14:textId="77777777" w:rsidR="008A4ABC" w:rsidRDefault="00000000">
            <w:r>
              <w:rPr>
                <w:sz w:val="18"/>
              </w:rPr>
              <w:t>ISO 27001 A.5.15</w:t>
            </w:r>
          </w:p>
        </w:tc>
      </w:tr>
      <w:tr w:rsidR="008A4ABC" w14:paraId="76F690D1" w14:textId="77777777" w:rsidTr="004F4310">
        <w:trPr>
          <w:jc w:val="center"/>
        </w:trPr>
        <w:tc>
          <w:tcPr>
            <w:tcW w:w="1417" w:type="dxa"/>
            <w:shd w:val="clear" w:color="auto" w:fill="F0F4F8"/>
          </w:tcPr>
          <w:p w14:paraId="6D85A697" w14:textId="77777777" w:rsidR="008A4ABC" w:rsidRDefault="00000000">
            <w:r>
              <w:rPr>
                <w:sz w:val="18"/>
              </w:rPr>
              <w:t>03 AI Gateway</w:t>
            </w:r>
          </w:p>
        </w:tc>
        <w:tc>
          <w:tcPr>
            <w:tcW w:w="1984" w:type="dxa"/>
            <w:shd w:val="clear" w:color="auto" w:fill="F0F4F8"/>
          </w:tcPr>
          <w:p w14:paraId="3B54DA61" w14:textId="77777777" w:rsidR="008A4ABC" w:rsidRDefault="00000000">
            <w:r>
              <w:rPr>
                <w:sz w:val="18"/>
              </w:rPr>
              <w:t>OPA/Rego三維裁決；分級路由</w:t>
            </w:r>
          </w:p>
        </w:tc>
        <w:tc>
          <w:tcPr>
            <w:tcW w:w="2835" w:type="dxa"/>
            <w:shd w:val="clear" w:color="auto" w:fill="F0F4F8"/>
          </w:tcPr>
          <w:p w14:paraId="414A87E4" w14:textId="77777777" w:rsidR="008A4ABC" w:rsidRDefault="00000000">
            <w:r>
              <w:rPr>
                <w:sz w:val="18"/>
              </w:rPr>
              <w:t>注入偵測+速率配額；全量留跡；fail-closed</w:t>
            </w:r>
          </w:p>
        </w:tc>
        <w:tc>
          <w:tcPr>
            <w:tcW w:w="2127" w:type="dxa"/>
            <w:shd w:val="clear" w:color="auto" w:fill="F0F4F8"/>
          </w:tcPr>
          <w:p w14:paraId="634C08B2" w14:textId="77777777" w:rsidR="008A4ABC" w:rsidRDefault="00000000">
            <w:r>
              <w:rPr>
                <w:sz w:val="18"/>
              </w:rPr>
              <w:t>OWASP LLM01/10</w:t>
            </w:r>
          </w:p>
        </w:tc>
      </w:tr>
      <w:tr w:rsidR="008A4ABC" w14:paraId="4A91FB57" w14:textId="77777777" w:rsidTr="004F4310">
        <w:trPr>
          <w:jc w:val="center"/>
        </w:trPr>
        <w:tc>
          <w:tcPr>
            <w:tcW w:w="1417" w:type="dxa"/>
          </w:tcPr>
          <w:p w14:paraId="6C1EA14D" w14:textId="77777777" w:rsidR="008A4ABC" w:rsidRDefault="00000000">
            <w:r>
              <w:rPr>
                <w:sz w:val="18"/>
              </w:rPr>
              <w:t>04 核心算力</w:t>
            </w:r>
          </w:p>
        </w:tc>
        <w:tc>
          <w:tcPr>
            <w:tcW w:w="1984" w:type="dxa"/>
          </w:tcPr>
          <w:p w14:paraId="6E1EFF15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四層模型堆疊；GPU配額隔離</w:t>
            </w:r>
          </w:p>
        </w:tc>
        <w:tc>
          <w:tcPr>
            <w:tcW w:w="2835" w:type="dxa"/>
          </w:tcPr>
          <w:p w14:paraId="362CA910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模型權重簽章+SBOM；離線評測後上線</w:t>
            </w:r>
          </w:p>
        </w:tc>
        <w:tc>
          <w:tcPr>
            <w:tcW w:w="2127" w:type="dxa"/>
          </w:tcPr>
          <w:p w14:paraId="6A5E9BF5" w14:textId="77777777" w:rsidR="008A4ABC" w:rsidRDefault="00000000">
            <w:r>
              <w:rPr>
                <w:sz w:val="18"/>
              </w:rPr>
              <w:t>NIST AI RMF</w:t>
            </w:r>
          </w:p>
        </w:tc>
      </w:tr>
      <w:tr w:rsidR="008A4ABC" w14:paraId="4E34BAA3" w14:textId="77777777" w:rsidTr="004F4310">
        <w:trPr>
          <w:jc w:val="center"/>
        </w:trPr>
        <w:tc>
          <w:tcPr>
            <w:tcW w:w="1417" w:type="dxa"/>
            <w:shd w:val="clear" w:color="auto" w:fill="F0F4F8"/>
          </w:tcPr>
          <w:p w14:paraId="5D6423AD" w14:textId="77777777" w:rsidR="008A4ABC" w:rsidRDefault="00000000">
            <w:r>
              <w:rPr>
                <w:sz w:val="18"/>
              </w:rPr>
              <w:t>05 沙箱/容器</w:t>
            </w:r>
          </w:p>
        </w:tc>
        <w:tc>
          <w:tcPr>
            <w:tcW w:w="1984" w:type="dxa"/>
            <w:shd w:val="clear" w:color="auto" w:fill="F0F4F8"/>
          </w:tcPr>
          <w:p w14:paraId="65B99357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每次呼叫獨立容器；用後即銷毀</w:t>
            </w:r>
          </w:p>
        </w:tc>
        <w:tc>
          <w:tcPr>
            <w:tcW w:w="2835" w:type="dxa"/>
            <w:shd w:val="clear" w:color="auto" w:fill="F0F4F8"/>
          </w:tcPr>
          <w:p w14:paraId="1B56553D" w14:textId="4CF28BE8" w:rsidR="008A4ABC" w:rsidRDefault="00000000">
            <w:pPr>
              <w:rPr>
                <w:rFonts w:hint="eastAsia"/>
                <w:lang w:eastAsia="zh-TW"/>
              </w:rPr>
            </w:pPr>
            <w:proofErr w:type="spellStart"/>
            <w:r>
              <w:rPr>
                <w:sz w:val="18"/>
              </w:rPr>
              <w:t>預設無網路+唯讀；AppArmor+cgroup</w:t>
            </w:r>
            <w:proofErr w:type="spellEnd"/>
            <w:r w:rsidR="004F4310">
              <w:rPr>
                <w:rFonts w:hint="eastAsia"/>
                <w:sz w:val="18"/>
                <w:lang w:eastAsia="zh-TW"/>
              </w:rPr>
              <w:t>(Linux核心)</w:t>
            </w:r>
          </w:p>
        </w:tc>
        <w:tc>
          <w:tcPr>
            <w:tcW w:w="2127" w:type="dxa"/>
            <w:shd w:val="clear" w:color="auto" w:fill="F0F4F8"/>
          </w:tcPr>
          <w:p w14:paraId="5A10B676" w14:textId="77777777" w:rsidR="008A4ABC" w:rsidRDefault="00000000">
            <w:r>
              <w:rPr>
                <w:sz w:val="18"/>
              </w:rPr>
              <w:t>OWASP AISVS C10</w:t>
            </w:r>
          </w:p>
        </w:tc>
      </w:tr>
      <w:tr w:rsidR="008A4ABC" w14:paraId="6CCEBBAF" w14:textId="77777777" w:rsidTr="004F4310">
        <w:trPr>
          <w:jc w:val="center"/>
        </w:trPr>
        <w:tc>
          <w:tcPr>
            <w:tcW w:w="1417" w:type="dxa"/>
          </w:tcPr>
          <w:p w14:paraId="57E8DD06" w14:textId="77777777" w:rsidR="008A4ABC" w:rsidRDefault="00000000">
            <w:r>
              <w:rPr>
                <w:sz w:val="18"/>
              </w:rPr>
              <w:t>06 輸出Guardrail</w:t>
            </w:r>
          </w:p>
        </w:tc>
        <w:tc>
          <w:tcPr>
            <w:tcW w:w="1984" w:type="dxa"/>
          </w:tcPr>
          <w:p w14:paraId="1B7418E8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敏感資訊偵測遮蔽；越級阻斷</w:t>
            </w:r>
          </w:p>
        </w:tc>
        <w:tc>
          <w:tcPr>
            <w:tcW w:w="2835" w:type="dxa"/>
          </w:tcPr>
          <w:p w14:paraId="4FEC3B12" w14:textId="77777777" w:rsidR="008A4ABC" w:rsidRDefault="00000000">
            <w:r>
              <w:rPr>
                <w:sz w:val="18"/>
              </w:rPr>
              <w:t xml:space="preserve">HITL </w:t>
            </w:r>
            <w:proofErr w:type="gramStart"/>
            <w:r>
              <w:rPr>
                <w:sz w:val="18"/>
              </w:rPr>
              <w:t>interrupt(</w:t>
            </w:r>
            <w:proofErr w:type="gramEnd"/>
            <w:r>
              <w:rPr>
                <w:sz w:val="18"/>
              </w:rPr>
              <w:t>)</w:t>
            </w:r>
            <w:proofErr w:type="spellStart"/>
            <w:r>
              <w:rPr>
                <w:sz w:val="18"/>
              </w:rPr>
              <w:t>核可；輸出加註分級標籤</w:t>
            </w:r>
            <w:proofErr w:type="spellEnd"/>
          </w:p>
        </w:tc>
        <w:tc>
          <w:tcPr>
            <w:tcW w:w="2127" w:type="dxa"/>
          </w:tcPr>
          <w:p w14:paraId="34A3039F" w14:textId="77777777" w:rsidR="008A4ABC" w:rsidRDefault="00000000">
            <w:r>
              <w:rPr>
                <w:sz w:val="18"/>
              </w:rPr>
              <w:t>OWASP LLM02</w:t>
            </w:r>
          </w:p>
        </w:tc>
      </w:tr>
    </w:tbl>
    <w:p w14:paraId="52030902" w14:textId="77777777" w:rsidR="008A4ABC" w:rsidRDefault="008A4ABC"/>
    <w:p w14:paraId="597D62DF" w14:textId="77777777" w:rsidR="008A4ABC" w:rsidRDefault="00000000">
      <w:pPr>
        <w:pStyle w:val="21"/>
      </w:pPr>
      <w:r>
        <w:t xml:space="preserve">4.3 Harness </w:t>
      </w:r>
      <w:r>
        <w:t>治理外框</w:t>
      </w:r>
    </w:p>
    <w:p w14:paraId="3A46FA5A" w14:textId="77777777" w:rsidR="008A4ABC" w:rsidRDefault="00000000">
      <w:pPr>
        <w:spacing w:after="120" w:line="352" w:lineRule="exact"/>
        <w:rPr>
          <w:lang w:eastAsia="zh-TW"/>
        </w:rPr>
      </w:pPr>
      <w:r>
        <w:rPr>
          <w:lang w:eastAsia="zh-TW"/>
        </w:rPr>
        <w:t>Harness 是 Agent 的「治理外框」— 模型負責「想」，Harness 負責「准不准做」。以下四項強制功能無法關閉、無法改寫，以基礎映像強制注入，比對失敗即拒絕啟動：</w:t>
      </w:r>
    </w:p>
    <w:p w14:paraId="4FFF1367" w14:textId="77777777" w:rsidR="008A4ABC" w:rsidRDefault="00000000">
      <w:pPr>
        <w:pStyle w:val="a0"/>
        <w:spacing w:after="60" w:line="300" w:lineRule="exact"/>
        <w:ind w:left="567"/>
        <w:rPr>
          <w:lang w:eastAsia="zh-TW"/>
        </w:rPr>
      </w:pPr>
      <w:r>
        <w:rPr>
          <w:sz w:val="20"/>
          <w:lang w:eastAsia="zh-TW"/>
        </w:rPr>
        <w:lastRenderedPageBreak/>
        <w:t>工具白名單：AI 能動用哪些工具，須先經審查登記。外部來源之 MCP 工具伺服器一律不採用，全數自建自審</w:t>
      </w:r>
    </w:p>
    <w:p w14:paraId="079845EA" w14:textId="77777777" w:rsidR="008A4ABC" w:rsidRDefault="00000000">
      <w:pPr>
        <w:pStyle w:val="a0"/>
        <w:spacing w:after="60" w:line="300" w:lineRule="exact"/>
        <w:ind w:left="567"/>
      </w:pPr>
      <w:proofErr w:type="spellStart"/>
      <w:r>
        <w:rPr>
          <w:sz w:val="20"/>
        </w:rPr>
        <w:t>重大動作先問人：對外發送、系統寫入等無法復原之動作，執行前一律停下等候人工核准</w:t>
      </w:r>
      <w:proofErr w:type="spellEnd"/>
      <w:r>
        <w:rPr>
          <w:sz w:val="20"/>
        </w:rPr>
        <w:t xml:space="preserve"> (HITL </w:t>
      </w:r>
      <w:proofErr w:type="gramStart"/>
      <w:r>
        <w:rPr>
          <w:sz w:val="20"/>
        </w:rPr>
        <w:t>interrupt(</w:t>
      </w:r>
      <w:proofErr w:type="gramEnd"/>
      <w:r>
        <w:rPr>
          <w:sz w:val="20"/>
        </w:rPr>
        <w:t>))</w:t>
      </w:r>
    </w:p>
    <w:p w14:paraId="77BEE045" w14:textId="77777777" w:rsidR="008A4ABC" w:rsidRDefault="00000000">
      <w:pPr>
        <w:pStyle w:val="a0"/>
        <w:spacing w:after="60" w:line="300" w:lineRule="exact"/>
        <w:ind w:left="567"/>
        <w:rPr>
          <w:lang w:eastAsia="zh-TW"/>
        </w:rPr>
      </w:pPr>
      <w:r>
        <w:rPr>
          <w:sz w:val="20"/>
          <w:lang w:eastAsia="zh-TW"/>
        </w:rPr>
        <w:t>用量與成本上限：單次任務與各單位每日用量皆設上限，異常暴衝自動熔斷，避免失控支出</w:t>
      </w:r>
    </w:p>
    <w:p w14:paraId="70AEB518" w14:textId="77777777" w:rsidR="008A4ABC" w:rsidRDefault="00000000">
      <w:pPr>
        <w:pStyle w:val="a0"/>
        <w:spacing w:after="60" w:line="300" w:lineRule="exact"/>
        <w:ind w:left="567"/>
      </w:pPr>
      <w:proofErr w:type="spellStart"/>
      <w:r>
        <w:rPr>
          <w:sz w:val="20"/>
        </w:rPr>
        <w:t>全程留紀錄：做了什麼、查了哪些資料、產出什麼，完整留存</w:t>
      </w:r>
      <w:proofErr w:type="spellEnd"/>
      <w:r>
        <w:rPr>
          <w:sz w:val="20"/>
        </w:rPr>
        <w:t xml:space="preserve"> (append-</w:t>
      </w:r>
      <w:proofErr w:type="gramStart"/>
      <w:r>
        <w:rPr>
          <w:sz w:val="20"/>
        </w:rPr>
        <w:t>only)，</w:t>
      </w:r>
      <w:proofErr w:type="spellStart"/>
      <w:proofErr w:type="gramEnd"/>
      <w:r>
        <w:rPr>
          <w:sz w:val="20"/>
        </w:rPr>
        <w:t>事後可逐步重建與課責</w:t>
      </w:r>
      <w:proofErr w:type="spellEnd"/>
    </w:p>
    <w:p w14:paraId="796647A3" w14:textId="77777777" w:rsidR="008A4ABC" w:rsidRDefault="00000000">
      <w:pPr>
        <w:pStyle w:val="21"/>
      </w:pPr>
      <w:r>
        <w:t xml:space="preserve">4.4 Portal / Gateway </w:t>
      </w:r>
      <w:r>
        <w:t>雙管控</w:t>
      </w:r>
    </w:p>
    <w:p w14:paraId="63D72409" w14:textId="77777777" w:rsidR="008A4ABC" w:rsidRDefault="00000000">
      <w:pPr>
        <w:spacing w:after="120" w:line="352" w:lineRule="exact"/>
      </w:pPr>
      <w:r>
        <w:t>系統採用 Portal + Gateway 雙管控模型，使用者端與服務端各自獨立管控：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701"/>
        <w:gridCol w:w="4819"/>
      </w:tblGrid>
      <w:tr w:rsidR="008A4ABC" w14:paraId="7E03E6E3" w14:textId="77777777">
        <w:trPr>
          <w:jc w:val="center"/>
        </w:trPr>
        <w:tc>
          <w:tcPr>
            <w:tcW w:w="1417" w:type="dxa"/>
            <w:shd w:val="clear" w:color="auto" w:fill="0A0F1E"/>
          </w:tcPr>
          <w:p w14:paraId="4F8E55CB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管控面</w:t>
            </w:r>
          </w:p>
        </w:tc>
        <w:tc>
          <w:tcPr>
            <w:tcW w:w="1701" w:type="dxa"/>
            <w:shd w:val="clear" w:color="auto" w:fill="0A0F1E"/>
          </w:tcPr>
          <w:p w14:paraId="227E357F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控制項目</w:t>
            </w:r>
          </w:p>
        </w:tc>
        <w:tc>
          <w:tcPr>
            <w:tcW w:w="4819" w:type="dxa"/>
            <w:shd w:val="clear" w:color="auto" w:fill="0A0F1E"/>
          </w:tcPr>
          <w:p w14:paraId="5ED7206D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8A4ABC" w14:paraId="38D75565" w14:textId="77777777">
        <w:trPr>
          <w:jc w:val="center"/>
        </w:trPr>
        <w:tc>
          <w:tcPr>
            <w:tcW w:w="1417" w:type="dxa"/>
            <w:shd w:val="clear" w:color="auto" w:fill="F0F4F8"/>
          </w:tcPr>
          <w:p w14:paraId="76BD84E1" w14:textId="77777777" w:rsidR="008A4ABC" w:rsidRDefault="00000000">
            <w:r>
              <w:rPr>
                <w:sz w:val="18"/>
              </w:rPr>
              <w:t>Portal 側</w:t>
            </w:r>
          </w:p>
        </w:tc>
        <w:tc>
          <w:tcPr>
            <w:tcW w:w="1701" w:type="dxa"/>
            <w:shd w:val="clear" w:color="auto" w:fill="F0F4F8"/>
          </w:tcPr>
          <w:p w14:paraId="5F9F93AA" w14:textId="77777777" w:rsidR="008A4ABC" w:rsidRDefault="00000000">
            <w:r>
              <w:rPr>
                <w:sz w:val="18"/>
              </w:rPr>
              <w:t>單一撤銷點</w:t>
            </w:r>
          </w:p>
        </w:tc>
        <w:tc>
          <w:tcPr>
            <w:tcW w:w="4819" w:type="dxa"/>
            <w:shd w:val="clear" w:color="auto" w:fill="F0F4F8"/>
          </w:tcPr>
          <w:p w14:paraId="07F0B834" w14:textId="77777777" w:rsidR="008A4ABC" w:rsidRDefault="00000000">
            <w:r>
              <w:rPr>
                <w:sz w:val="18"/>
              </w:rPr>
              <w:t>一鍵停用部門/模型/Agent</w:t>
            </w:r>
          </w:p>
        </w:tc>
      </w:tr>
      <w:tr w:rsidR="008A4ABC" w14:paraId="2076B3A5" w14:textId="77777777">
        <w:trPr>
          <w:jc w:val="center"/>
        </w:trPr>
        <w:tc>
          <w:tcPr>
            <w:tcW w:w="1417" w:type="dxa"/>
          </w:tcPr>
          <w:p w14:paraId="37F3C781" w14:textId="77777777" w:rsidR="008A4ABC" w:rsidRDefault="00000000">
            <w:r>
              <w:rPr>
                <w:sz w:val="18"/>
              </w:rPr>
              <w:t>Portal 側</w:t>
            </w:r>
          </w:p>
        </w:tc>
        <w:tc>
          <w:tcPr>
            <w:tcW w:w="1701" w:type="dxa"/>
          </w:tcPr>
          <w:p w14:paraId="1E39621A" w14:textId="77777777" w:rsidR="008A4ABC" w:rsidRDefault="00000000">
            <w:r>
              <w:rPr>
                <w:sz w:val="18"/>
              </w:rPr>
              <w:t>上架審查</w:t>
            </w:r>
          </w:p>
        </w:tc>
        <w:tc>
          <w:tcPr>
            <w:tcW w:w="4819" w:type="dxa"/>
          </w:tcPr>
          <w:p w14:paraId="1A7548CD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Agent+技能須經安全審查後掛載</w:t>
            </w:r>
          </w:p>
        </w:tc>
      </w:tr>
      <w:tr w:rsidR="008A4ABC" w14:paraId="0A4DBA2C" w14:textId="77777777">
        <w:trPr>
          <w:jc w:val="center"/>
        </w:trPr>
        <w:tc>
          <w:tcPr>
            <w:tcW w:w="1417" w:type="dxa"/>
            <w:shd w:val="clear" w:color="auto" w:fill="F0F4F8"/>
          </w:tcPr>
          <w:p w14:paraId="04D68C40" w14:textId="77777777" w:rsidR="008A4ABC" w:rsidRDefault="00000000">
            <w:r>
              <w:rPr>
                <w:sz w:val="18"/>
              </w:rPr>
              <w:t>Portal 側</w:t>
            </w:r>
          </w:p>
        </w:tc>
        <w:tc>
          <w:tcPr>
            <w:tcW w:w="1701" w:type="dxa"/>
            <w:shd w:val="clear" w:color="auto" w:fill="F0F4F8"/>
          </w:tcPr>
          <w:p w14:paraId="35CF156B" w14:textId="77777777" w:rsidR="008A4ABC" w:rsidRDefault="00000000">
            <w:r>
              <w:rPr>
                <w:sz w:val="18"/>
              </w:rPr>
              <w:t>用途宣告</w:t>
            </w:r>
          </w:p>
        </w:tc>
        <w:tc>
          <w:tcPr>
            <w:tcW w:w="4819" w:type="dxa"/>
            <w:shd w:val="clear" w:color="auto" w:fill="F0F4F8"/>
          </w:tcPr>
          <w:p w14:paraId="64757D1D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申請時宣告最高資料密級</w:t>
            </w:r>
          </w:p>
        </w:tc>
      </w:tr>
      <w:tr w:rsidR="008A4ABC" w14:paraId="036D8CBC" w14:textId="77777777">
        <w:trPr>
          <w:jc w:val="center"/>
        </w:trPr>
        <w:tc>
          <w:tcPr>
            <w:tcW w:w="1417" w:type="dxa"/>
          </w:tcPr>
          <w:p w14:paraId="62EBEE64" w14:textId="77777777" w:rsidR="008A4ABC" w:rsidRDefault="00000000">
            <w:r>
              <w:rPr>
                <w:sz w:val="18"/>
              </w:rPr>
              <w:t>Portal 側</w:t>
            </w:r>
          </w:p>
        </w:tc>
        <w:tc>
          <w:tcPr>
            <w:tcW w:w="1701" w:type="dxa"/>
          </w:tcPr>
          <w:p w14:paraId="10256C51" w14:textId="77777777" w:rsidR="008A4ABC" w:rsidRDefault="00000000">
            <w:r>
              <w:rPr>
                <w:sz w:val="18"/>
              </w:rPr>
              <w:t>生命週期收斂</w:t>
            </w:r>
          </w:p>
        </w:tc>
        <w:tc>
          <w:tcPr>
            <w:tcW w:w="4819" w:type="dxa"/>
          </w:tcPr>
          <w:p w14:paraId="06B907D1" w14:textId="77777777" w:rsidR="008A4ABC" w:rsidRDefault="00000000">
            <w:r>
              <w:rPr>
                <w:sz w:val="18"/>
              </w:rPr>
              <w:t>閒置逾期自動下架</w:t>
            </w:r>
          </w:p>
        </w:tc>
      </w:tr>
      <w:tr w:rsidR="008A4ABC" w14:paraId="25776AB5" w14:textId="77777777">
        <w:trPr>
          <w:jc w:val="center"/>
        </w:trPr>
        <w:tc>
          <w:tcPr>
            <w:tcW w:w="1417" w:type="dxa"/>
            <w:shd w:val="clear" w:color="auto" w:fill="F0F4F8"/>
          </w:tcPr>
          <w:p w14:paraId="1CBCB76E" w14:textId="77777777" w:rsidR="008A4ABC" w:rsidRDefault="00000000">
            <w:r>
              <w:rPr>
                <w:sz w:val="18"/>
              </w:rPr>
              <w:t>Gateway 側</w:t>
            </w:r>
          </w:p>
        </w:tc>
        <w:tc>
          <w:tcPr>
            <w:tcW w:w="1701" w:type="dxa"/>
            <w:shd w:val="clear" w:color="auto" w:fill="F0F4F8"/>
          </w:tcPr>
          <w:p w14:paraId="0ED5B41B" w14:textId="77777777" w:rsidR="008A4ABC" w:rsidRDefault="00000000">
            <w:r>
              <w:rPr>
                <w:sz w:val="18"/>
              </w:rPr>
              <w:t>強制通道</w:t>
            </w:r>
          </w:p>
        </w:tc>
        <w:tc>
          <w:tcPr>
            <w:tcW w:w="4819" w:type="dxa"/>
            <w:shd w:val="clear" w:color="auto" w:fill="F0F4F8"/>
          </w:tcPr>
          <w:p w14:paraId="376B2BAD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全院AI僅經Gateway，無直連</w:t>
            </w:r>
          </w:p>
        </w:tc>
      </w:tr>
      <w:tr w:rsidR="008A4ABC" w14:paraId="0AD0811D" w14:textId="77777777">
        <w:trPr>
          <w:jc w:val="center"/>
        </w:trPr>
        <w:tc>
          <w:tcPr>
            <w:tcW w:w="1417" w:type="dxa"/>
          </w:tcPr>
          <w:p w14:paraId="714579F1" w14:textId="77777777" w:rsidR="008A4ABC" w:rsidRDefault="00000000">
            <w:r>
              <w:rPr>
                <w:sz w:val="18"/>
              </w:rPr>
              <w:t>Gateway 側</w:t>
            </w:r>
          </w:p>
        </w:tc>
        <w:tc>
          <w:tcPr>
            <w:tcW w:w="1701" w:type="dxa"/>
          </w:tcPr>
          <w:p w14:paraId="11640ABD" w14:textId="77777777" w:rsidR="008A4ABC" w:rsidRDefault="00000000">
            <w:r>
              <w:rPr>
                <w:sz w:val="18"/>
              </w:rPr>
              <w:t>落點路由</w:t>
            </w:r>
          </w:p>
        </w:tc>
        <w:tc>
          <w:tcPr>
            <w:tcW w:w="4819" w:type="dxa"/>
          </w:tcPr>
          <w:p w14:paraId="45FCB59F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依分級決定地端/圍籬/外部</w:t>
            </w:r>
          </w:p>
        </w:tc>
      </w:tr>
      <w:tr w:rsidR="008A4ABC" w14:paraId="466E5C91" w14:textId="77777777">
        <w:trPr>
          <w:jc w:val="center"/>
        </w:trPr>
        <w:tc>
          <w:tcPr>
            <w:tcW w:w="1417" w:type="dxa"/>
            <w:shd w:val="clear" w:color="auto" w:fill="F0F4F8"/>
          </w:tcPr>
          <w:p w14:paraId="7BF5DBAC" w14:textId="77777777" w:rsidR="008A4ABC" w:rsidRDefault="00000000">
            <w:r>
              <w:rPr>
                <w:sz w:val="18"/>
              </w:rPr>
              <w:t>Gateway 側</w:t>
            </w:r>
          </w:p>
        </w:tc>
        <w:tc>
          <w:tcPr>
            <w:tcW w:w="1701" w:type="dxa"/>
            <w:shd w:val="clear" w:color="auto" w:fill="F0F4F8"/>
          </w:tcPr>
          <w:p w14:paraId="21F940C9" w14:textId="77777777" w:rsidR="008A4ABC" w:rsidRDefault="00000000">
            <w:r>
              <w:rPr>
                <w:sz w:val="18"/>
              </w:rPr>
              <w:t>流量成本</w:t>
            </w:r>
          </w:p>
        </w:tc>
        <w:tc>
          <w:tcPr>
            <w:tcW w:w="4819" w:type="dxa"/>
            <w:shd w:val="clear" w:color="auto" w:fill="F0F4F8"/>
          </w:tcPr>
          <w:p w14:paraId="723716B0" w14:textId="77777777" w:rsidR="008A4ABC" w:rsidRDefault="00000000">
            <w:r>
              <w:rPr>
                <w:sz w:val="18"/>
              </w:rPr>
              <w:t>逾限降級或拒絕(fail-closed)</w:t>
            </w:r>
          </w:p>
        </w:tc>
      </w:tr>
      <w:tr w:rsidR="008A4ABC" w14:paraId="3A369BC0" w14:textId="77777777">
        <w:trPr>
          <w:jc w:val="center"/>
        </w:trPr>
        <w:tc>
          <w:tcPr>
            <w:tcW w:w="1417" w:type="dxa"/>
          </w:tcPr>
          <w:p w14:paraId="12E1FF9E" w14:textId="77777777" w:rsidR="008A4ABC" w:rsidRDefault="00000000">
            <w:r>
              <w:rPr>
                <w:sz w:val="18"/>
              </w:rPr>
              <w:t>Gateway 側</w:t>
            </w:r>
          </w:p>
        </w:tc>
        <w:tc>
          <w:tcPr>
            <w:tcW w:w="1701" w:type="dxa"/>
          </w:tcPr>
          <w:p w14:paraId="03181B2E" w14:textId="77777777" w:rsidR="008A4ABC" w:rsidRDefault="00000000">
            <w:r>
              <w:rPr>
                <w:sz w:val="18"/>
              </w:rPr>
              <w:t>稽核歸屬</w:t>
            </w:r>
          </w:p>
        </w:tc>
        <w:tc>
          <w:tcPr>
            <w:tcW w:w="4819" w:type="dxa"/>
          </w:tcPr>
          <w:p w14:paraId="4ED771D3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全量留存+部門歸屬計費</w:t>
            </w:r>
          </w:p>
        </w:tc>
      </w:tr>
      <w:tr w:rsidR="008A4ABC" w14:paraId="7A6B0767" w14:textId="77777777">
        <w:trPr>
          <w:jc w:val="center"/>
        </w:trPr>
        <w:tc>
          <w:tcPr>
            <w:tcW w:w="1417" w:type="dxa"/>
            <w:shd w:val="clear" w:color="auto" w:fill="F0F4F8"/>
          </w:tcPr>
          <w:p w14:paraId="5C01D509" w14:textId="77777777" w:rsidR="008A4ABC" w:rsidRDefault="00000000">
            <w:r>
              <w:rPr>
                <w:sz w:val="18"/>
              </w:rPr>
              <w:t>Gateway 側</w:t>
            </w:r>
          </w:p>
        </w:tc>
        <w:tc>
          <w:tcPr>
            <w:tcW w:w="1701" w:type="dxa"/>
            <w:shd w:val="clear" w:color="auto" w:fill="F0F4F8"/>
          </w:tcPr>
          <w:p w14:paraId="4D56B4A0" w14:textId="77777777" w:rsidR="008A4ABC" w:rsidRDefault="00000000">
            <w:r>
              <w:rPr>
                <w:sz w:val="18"/>
              </w:rPr>
              <w:t>金鑰集中</w:t>
            </w:r>
          </w:p>
        </w:tc>
        <w:tc>
          <w:tcPr>
            <w:tcW w:w="4819" w:type="dxa"/>
            <w:shd w:val="clear" w:color="auto" w:fill="F0F4F8"/>
          </w:tcPr>
          <w:p w14:paraId="125C4FB8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用戶端與Agent一律不持有金鑰</w:t>
            </w:r>
          </w:p>
        </w:tc>
      </w:tr>
    </w:tbl>
    <w:p w14:paraId="7707F825" w14:textId="77777777" w:rsidR="008A4ABC" w:rsidRDefault="008A4ABC">
      <w:pPr>
        <w:rPr>
          <w:lang w:eastAsia="zh-TW"/>
        </w:rPr>
      </w:pPr>
    </w:p>
    <w:p w14:paraId="07C79BDB" w14:textId="77777777" w:rsidR="008A4ABC" w:rsidRDefault="00000000">
      <w:pPr>
        <w:spacing w:after="120" w:line="320" w:lineRule="exact"/>
        <w:rPr>
          <w:lang w:eastAsia="zh-TW"/>
        </w:rPr>
      </w:pPr>
      <w:r>
        <w:rPr>
          <w:sz w:val="20"/>
          <w:lang w:eastAsia="zh-TW"/>
        </w:rPr>
        <w:t>RBAC + ABAC 混合授權：角色(管理員/開發者/使用者/審核官) × 屬性(單位/密級/時段/裝置) 動態策略引擎即時評估，越權即鎖。</w:t>
      </w:r>
    </w:p>
    <w:p w14:paraId="0FB2D024" w14:textId="77777777" w:rsidR="008A4ABC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59E7B5AA" w14:textId="77777777" w:rsidR="008A4ABC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5. </w:t>
      </w:r>
      <w:r>
        <w:rPr>
          <w:lang w:eastAsia="zh-TW"/>
        </w:rPr>
        <w:t>建置範圍與工作項目</w:t>
      </w:r>
    </w:p>
    <w:p w14:paraId="29312AA1" w14:textId="77777777" w:rsidR="008A4ABC" w:rsidRDefault="00000000">
      <w:pPr>
        <w:pStyle w:val="21"/>
        <w:rPr>
          <w:lang w:eastAsia="zh-TW"/>
        </w:rPr>
      </w:pPr>
      <w:r>
        <w:rPr>
          <w:lang w:eastAsia="zh-TW"/>
        </w:rPr>
        <w:t xml:space="preserve">5.1 </w:t>
      </w:r>
      <w:r>
        <w:rPr>
          <w:lang w:eastAsia="zh-TW"/>
        </w:rPr>
        <w:t>基礎設施層</w:t>
      </w:r>
    </w:p>
    <w:p w14:paraId="5E3D1D3B" w14:textId="77777777" w:rsidR="008A4ABC" w:rsidRDefault="00000000">
      <w:pPr>
        <w:pStyle w:val="a0"/>
        <w:spacing w:after="60" w:line="300" w:lineRule="exact"/>
        <w:ind w:left="567"/>
      </w:pPr>
      <w:r>
        <w:rPr>
          <w:sz w:val="20"/>
        </w:rPr>
        <w:t xml:space="preserve">Kubernetes (K8s) </w:t>
      </w:r>
      <w:proofErr w:type="spellStart"/>
      <w:r>
        <w:rPr>
          <w:sz w:val="20"/>
        </w:rPr>
        <w:t>叢集部署與管理</w:t>
      </w:r>
      <w:proofErr w:type="spellEnd"/>
      <w:r>
        <w:rPr>
          <w:sz w:val="20"/>
        </w:rPr>
        <w:t xml:space="preserve"> — GPU 節點調度（MI355X / B200 等）</w:t>
      </w:r>
    </w:p>
    <w:p w14:paraId="699749DB" w14:textId="77777777" w:rsidR="008A4ABC" w:rsidRDefault="00000000">
      <w:pPr>
        <w:pStyle w:val="a0"/>
        <w:spacing w:after="60" w:line="300" w:lineRule="exact"/>
        <w:ind w:left="567"/>
        <w:rPr>
          <w:lang w:eastAsia="zh-TW"/>
        </w:rPr>
      </w:pPr>
      <w:r>
        <w:rPr>
          <w:sz w:val="20"/>
          <w:lang w:eastAsia="zh-TW"/>
        </w:rPr>
        <w:t>PAM 特權帳號管理系統整合</w:t>
      </w:r>
    </w:p>
    <w:p w14:paraId="6BF94633" w14:textId="77777777" w:rsidR="008A4ABC" w:rsidRDefault="00000000">
      <w:pPr>
        <w:pStyle w:val="a0"/>
        <w:spacing w:after="60" w:line="300" w:lineRule="exact"/>
        <w:ind w:left="567"/>
      </w:pPr>
      <w:r>
        <w:rPr>
          <w:sz w:val="20"/>
        </w:rPr>
        <w:t xml:space="preserve">PQ Tunnel </w:t>
      </w:r>
      <w:proofErr w:type="spellStart"/>
      <w:r>
        <w:rPr>
          <w:sz w:val="20"/>
        </w:rPr>
        <w:t>零信任網路管理平台</w:t>
      </w:r>
      <w:proofErr w:type="spellEnd"/>
      <w:r>
        <w:rPr>
          <w:sz w:val="20"/>
        </w:rPr>
        <w:t xml:space="preserve"> — </w:t>
      </w:r>
      <w:proofErr w:type="spellStart"/>
      <w:r>
        <w:rPr>
          <w:sz w:val="20"/>
        </w:rPr>
        <w:t>符合</w:t>
      </w:r>
      <w:proofErr w:type="spellEnd"/>
      <w:r>
        <w:rPr>
          <w:sz w:val="20"/>
        </w:rPr>
        <w:t xml:space="preserve"> NIST SP 800-207 零信任架構</w:t>
      </w:r>
    </w:p>
    <w:p w14:paraId="55070517" w14:textId="77777777" w:rsidR="008A4ABC" w:rsidRDefault="00000000">
      <w:pPr>
        <w:pStyle w:val="a0"/>
        <w:spacing w:after="60" w:line="300" w:lineRule="exact"/>
        <w:ind w:left="567"/>
      </w:pPr>
      <w:r>
        <w:rPr>
          <w:sz w:val="20"/>
        </w:rPr>
        <w:t>單向閘道器 (Diode/CDS) 物理隔離部署</w:t>
      </w:r>
    </w:p>
    <w:p w14:paraId="095B3939" w14:textId="77777777" w:rsidR="008A4ABC" w:rsidRDefault="00000000">
      <w:pPr>
        <w:pStyle w:val="a0"/>
        <w:spacing w:after="60" w:line="300" w:lineRule="exact"/>
        <w:ind w:left="567"/>
      </w:pPr>
      <w:r>
        <w:rPr>
          <w:sz w:val="20"/>
        </w:rPr>
        <w:t>Core Switch / 網路微分段架構</w:t>
      </w:r>
    </w:p>
    <w:p w14:paraId="0BAEE879" w14:textId="77777777" w:rsidR="008A4ABC" w:rsidRDefault="00000000">
      <w:pPr>
        <w:pStyle w:val="a0"/>
        <w:spacing w:after="60" w:line="300" w:lineRule="exact"/>
        <w:ind w:left="567"/>
      </w:pPr>
      <w:r>
        <w:rPr>
          <w:sz w:val="20"/>
        </w:rPr>
        <w:t>儲存系統部署 — append-only 稽核日誌儲存（群暉 NAS/SAN）</w:t>
      </w:r>
    </w:p>
    <w:p w14:paraId="5019163D" w14:textId="77777777" w:rsidR="008A4ABC" w:rsidRDefault="00000000">
      <w:pPr>
        <w:pStyle w:val="21"/>
      </w:pPr>
      <w:r>
        <w:t xml:space="preserve">5.2 Agent </w:t>
      </w:r>
      <w:r>
        <w:t>開發框架</w:t>
      </w:r>
    </w:p>
    <w:p w14:paraId="6D770969" w14:textId="77777777" w:rsidR="008A4ABC" w:rsidRDefault="00000000">
      <w:pPr>
        <w:spacing w:after="120" w:line="352" w:lineRule="exact"/>
        <w:rPr>
          <w:lang w:eastAsia="zh-TW"/>
        </w:rPr>
      </w:pPr>
      <w:r>
        <w:rPr>
          <w:lang w:eastAsia="zh-TW"/>
        </w:rPr>
        <w:t>本案建立雙軌 Agent 開發框架，依安全等級分軌：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118"/>
        <w:gridCol w:w="3118"/>
      </w:tblGrid>
      <w:tr w:rsidR="008A4ABC" w14:paraId="6E990BA3" w14:textId="77777777">
        <w:trPr>
          <w:jc w:val="center"/>
        </w:trPr>
        <w:tc>
          <w:tcPr>
            <w:tcW w:w="1701" w:type="dxa"/>
            <w:shd w:val="clear" w:color="auto" w:fill="0A0F1E"/>
          </w:tcPr>
          <w:p w14:paraId="0AB0E687" w14:textId="77777777" w:rsidR="008A4AB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維度</w:t>
            </w:r>
            <w:proofErr w:type="spellEnd"/>
          </w:p>
        </w:tc>
        <w:tc>
          <w:tcPr>
            <w:tcW w:w="3118" w:type="dxa"/>
            <w:shd w:val="clear" w:color="auto" w:fill="0A0F1E"/>
          </w:tcPr>
          <w:p w14:paraId="3F887361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開箱即用 Harness</w:t>
            </w:r>
          </w:p>
        </w:tc>
        <w:tc>
          <w:tcPr>
            <w:tcW w:w="3118" w:type="dxa"/>
            <w:shd w:val="clear" w:color="auto" w:fill="0A0F1E"/>
          </w:tcPr>
          <w:p w14:paraId="70BF1BC3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客製化 Harness</w:t>
            </w:r>
          </w:p>
        </w:tc>
      </w:tr>
      <w:tr w:rsidR="008A4ABC" w14:paraId="3C1B76DC" w14:textId="77777777">
        <w:trPr>
          <w:jc w:val="center"/>
        </w:trPr>
        <w:tc>
          <w:tcPr>
            <w:tcW w:w="1701" w:type="dxa"/>
            <w:shd w:val="clear" w:color="auto" w:fill="F0F4F8"/>
          </w:tcPr>
          <w:p w14:paraId="0060598A" w14:textId="77777777" w:rsidR="008A4ABC" w:rsidRDefault="00000000">
            <w:r>
              <w:rPr>
                <w:sz w:val="18"/>
              </w:rPr>
              <w:t>代表工具</w:t>
            </w:r>
          </w:p>
        </w:tc>
        <w:tc>
          <w:tcPr>
            <w:tcW w:w="3118" w:type="dxa"/>
            <w:shd w:val="clear" w:color="auto" w:fill="F0F4F8"/>
          </w:tcPr>
          <w:p w14:paraId="0B57B736" w14:textId="77777777" w:rsidR="008A4ABC" w:rsidRDefault="00000000">
            <w:r>
              <w:rPr>
                <w:sz w:val="18"/>
              </w:rPr>
              <w:t>Claude Code / Codex / AGY 2.0</w:t>
            </w:r>
          </w:p>
        </w:tc>
        <w:tc>
          <w:tcPr>
            <w:tcW w:w="3118" w:type="dxa"/>
            <w:shd w:val="clear" w:color="auto" w:fill="F0F4F8"/>
          </w:tcPr>
          <w:p w14:paraId="3F1C4F50" w14:textId="77777777" w:rsidR="008A4ABC" w:rsidRDefault="00000000">
            <w:r>
              <w:rPr>
                <w:sz w:val="18"/>
              </w:rPr>
              <w:t>LangChain DeepAgents v0.7</w:t>
            </w:r>
          </w:p>
        </w:tc>
      </w:tr>
      <w:tr w:rsidR="008A4ABC" w14:paraId="3A056C91" w14:textId="77777777">
        <w:trPr>
          <w:jc w:val="center"/>
        </w:trPr>
        <w:tc>
          <w:tcPr>
            <w:tcW w:w="1701" w:type="dxa"/>
          </w:tcPr>
          <w:p w14:paraId="04ABB96E" w14:textId="77777777" w:rsidR="008A4ABC" w:rsidRDefault="00000000">
            <w:r>
              <w:rPr>
                <w:sz w:val="18"/>
              </w:rPr>
              <w:t>適用場景</w:t>
            </w:r>
          </w:p>
        </w:tc>
        <w:tc>
          <w:tcPr>
            <w:tcW w:w="3118" w:type="dxa"/>
          </w:tcPr>
          <w:p w14:paraId="4AF56CD4" w14:textId="77777777" w:rsidR="008A4ABC" w:rsidRDefault="00000000">
            <w:r>
              <w:rPr>
                <w:sz w:val="18"/>
              </w:rPr>
              <w:t>行政庶務 Agent</w:t>
            </w:r>
          </w:p>
        </w:tc>
        <w:tc>
          <w:tcPr>
            <w:tcW w:w="3118" w:type="dxa"/>
          </w:tcPr>
          <w:p w14:paraId="445CDFE0" w14:textId="77777777" w:rsidR="008A4ABC" w:rsidRDefault="00000000">
            <w:r>
              <w:rPr>
                <w:sz w:val="18"/>
              </w:rPr>
              <w:t>武器系統 Agent</w:t>
            </w:r>
          </w:p>
        </w:tc>
      </w:tr>
      <w:tr w:rsidR="008A4ABC" w14:paraId="26ABC85B" w14:textId="77777777">
        <w:trPr>
          <w:jc w:val="center"/>
        </w:trPr>
        <w:tc>
          <w:tcPr>
            <w:tcW w:w="1701" w:type="dxa"/>
            <w:shd w:val="clear" w:color="auto" w:fill="F0F4F8"/>
          </w:tcPr>
          <w:p w14:paraId="7D22C87E" w14:textId="77777777" w:rsidR="008A4ABC" w:rsidRDefault="00000000">
            <w:r>
              <w:rPr>
                <w:sz w:val="18"/>
              </w:rPr>
              <w:t>資料密級</w:t>
            </w:r>
          </w:p>
        </w:tc>
        <w:tc>
          <w:tcPr>
            <w:tcW w:w="3118" w:type="dxa"/>
            <w:shd w:val="clear" w:color="auto" w:fill="F0F4F8"/>
          </w:tcPr>
          <w:p w14:paraId="3A729777" w14:textId="77777777" w:rsidR="008A4ABC" w:rsidRDefault="00000000">
            <w:r>
              <w:rPr>
                <w:sz w:val="18"/>
              </w:rPr>
              <w:t>DISA IL-2 ~ IL-4</w:t>
            </w:r>
          </w:p>
        </w:tc>
        <w:tc>
          <w:tcPr>
            <w:tcW w:w="3118" w:type="dxa"/>
            <w:shd w:val="clear" w:color="auto" w:fill="F0F4F8"/>
          </w:tcPr>
          <w:p w14:paraId="5929764A" w14:textId="77777777" w:rsidR="008A4ABC" w:rsidRDefault="00000000">
            <w:r>
              <w:rPr>
                <w:sz w:val="18"/>
              </w:rPr>
              <w:t>DISA IL-5 ~ IL-6</w:t>
            </w:r>
          </w:p>
        </w:tc>
      </w:tr>
      <w:tr w:rsidR="008A4ABC" w14:paraId="2AFD005F" w14:textId="77777777">
        <w:trPr>
          <w:jc w:val="center"/>
        </w:trPr>
        <w:tc>
          <w:tcPr>
            <w:tcW w:w="1701" w:type="dxa"/>
          </w:tcPr>
          <w:p w14:paraId="27320BE0" w14:textId="77777777" w:rsidR="008A4ABC" w:rsidRDefault="00000000">
            <w:r>
              <w:rPr>
                <w:sz w:val="18"/>
              </w:rPr>
              <w:t>權限模式</w:t>
            </w:r>
          </w:p>
        </w:tc>
        <w:tc>
          <w:tcPr>
            <w:tcW w:w="3118" w:type="dxa"/>
          </w:tcPr>
          <w:p w14:paraId="45FE486C" w14:textId="77777777" w:rsidR="008A4ABC" w:rsidRDefault="00000000">
            <w:r>
              <w:rPr>
                <w:sz w:val="18"/>
              </w:rPr>
              <w:t>內建 Deny-First</w:t>
            </w:r>
          </w:p>
        </w:tc>
        <w:tc>
          <w:tcPr>
            <w:tcW w:w="3118" w:type="dxa"/>
          </w:tcPr>
          <w:p w14:paraId="472D2BFA" w14:textId="77777777" w:rsidR="008A4ABC" w:rsidRDefault="00000000">
            <w:r>
              <w:rPr>
                <w:sz w:val="18"/>
              </w:rPr>
              <w:t>多層 ACL + 四級沙箱</w:t>
            </w:r>
          </w:p>
        </w:tc>
      </w:tr>
      <w:tr w:rsidR="008A4ABC" w14:paraId="64FC9208" w14:textId="77777777">
        <w:trPr>
          <w:jc w:val="center"/>
        </w:trPr>
        <w:tc>
          <w:tcPr>
            <w:tcW w:w="1701" w:type="dxa"/>
            <w:shd w:val="clear" w:color="auto" w:fill="F0F4F8"/>
          </w:tcPr>
          <w:p w14:paraId="4703FB3A" w14:textId="77777777" w:rsidR="008A4ABC" w:rsidRDefault="00000000">
            <w:r>
              <w:rPr>
                <w:sz w:val="18"/>
              </w:rPr>
              <w:t>HITL 審批</w:t>
            </w:r>
          </w:p>
        </w:tc>
        <w:tc>
          <w:tcPr>
            <w:tcW w:w="3118" w:type="dxa"/>
            <w:shd w:val="clear" w:color="auto" w:fill="F0F4F8"/>
          </w:tcPr>
          <w:p w14:paraId="7EC9BB2E" w14:textId="77777777" w:rsidR="008A4ABC" w:rsidRDefault="00000000">
            <w:r>
              <w:rPr>
                <w:sz w:val="18"/>
              </w:rPr>
              <w:t>單層審批</w:t>
            </w:r>
          </w:p>
        </w:tc>
        <w:tc>
          <w:tcPr>
            <w:tcW w:w="3118" w:type="dxa"/>
            <w:shd w:val="clear" w:color="auto" w:fill="F0F4F8"/>
          </w:tcPr>
          <w:p w14:paraId="1C1ECF1F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多層鏈式審批（指揮官+法律官）</w:t>
            </w:r>
          </w:p>
        </w:tc>
      </w:tr>
      <w:tr w:rsidR="008A4ABC" w14:paraId="69A219FE" w14:textId="77777777">
        <w:trPr>
          <w:jc w:val="center"/>
        </w:trPr>
        <w:tc>
          <w:tcPr>
            <w:tcW w:w="1701" w:type="dxa"/>
          </w:tcPr>
          <w:p w14:paraId="487B1878" w14:textId="77777777" w:rsidR="008A4ABC" w:rsidRDefault="00000000">
            <w:proofErr w:type="spellStart"/>
            <w:r>
              <w:rPr>
                <w:sz w:val="18"/>
              </w:rPr>
              <w:t>模型選用</w:t>
            </w:r>
            <w:proofErr w:type="spellEnd"/>
          </w:p>
        </w:tc>
        <w:tc>
          <w:tcPr>
            <w:tcW w:w="3118" w:type="dxa"/>
          </w:tcPr>
          <w:p w14:paraId="35668C16" w14:textId="77777777" w:rsidR="008A4ABC" w:rsidRDefault="00000000">
            <w:r>
              <w:rPr>
                <w:sz w:val="18"/>
              </w:rPr>
              <w:t>雲端/地端通用</w:t>
            </w:r>
          </w:p>
        </w:tc>
        <w:tc>
          <w:tcPr>
            <w:tcW w:w="3118" w:type="dxa"/>
          </w:tcPr>
          <w:p w14:paraId="3A18EF53" w14:textId="77777777" w:rsidR="008A4ABC" w:rsidRDefault="00000000">
            <w:r>
              <w:rPr>
                <w:sz w:val="18"/>
              </w:rPr>
              <w:t>僅限地端隔離模型</w:t>
            </w:r>
          </w:p>
        </w:tc>
      </w:tr>
      <w:tr w:rsidR="008A4ABC" w14:paraId="7CF6854D" w14:textId="77777777">
        <w:trPr>
          <w:jc w:val="center"/>
        </w:trPr>
        <w:tc>
          <w:tcPr>
            <w:tcW w:w="1701" w:type="dxa"/>
            <w:shd w:val="clear" w:color="auto" w:fill="F0F4F8"/>
          </w:tcPr>
          <w:p w14:paraId="0ACC131F" w14:textId="77777777" w:rsidR="008A4ABC" w:rsidRDefault="00000000">
            <w:r>
              <w:rPr>
                <w:sz w:val="18"/>
              </w:rPr>
              <w:t>執行隔離</w:t>
            </w:r>
          </w:p>
        </w:tc>
        <w:tc>
          <w:tcPr>
            <w:tcW w:w="3118" w:type="dxa"/>
            <w:shd w:val="clear" w:color="auto" w:fill="F0F4F8"/>
          </w:tcPr>
          <w:p w14:paraId="52064AAD" w14:textId="77777777" w:rsidR="008A4ABC" w:rsidRDefault="00000000">
            <w:r>
              <w:rPr>
                <w:sz w:val="18"/>
              </w:rPr>
              <w:t>容器化沙箱</w:t>
            </w:r>
          </w:p>
        </w:tc>
        <w:tc>
          <w:tcPr>
            <w:tcW w:w="3118" w:type="dxa"/>
            <w:shd w:val="clear" w:color="auto" w:fill="F0F4F8"/>
          </w:tcPr>
          <w:p w14:paraId="566BB473" w14:textId="77777777" w:rsidR="008A4ABC" w:rsidRDefault="00000000">
            <w:r>
              <w:rPr>
                <w:sz w:val="18"/>
              </w:rPr>
              <w:t>gVisor / Kata / Firecracker</w:t>
            </w:r>
          </w:p>
        </w:tc>
      </w:tr>
      <w:tr w:rsidR="008A4ABC" w14:paraId="09CC3C30" w14:textId="77777777">
        <w:trPr>
          <w:jc w:val="center"/>
        </w:trPr>
        <w:tc>
          <w:tcPr>
            <w:tcW w:w="1701" w:type="dxa"/>
          </w:tcPr>
          <w:p w14:paraId="1864DFE6" w14:textId="77777777" w:rsidR="008A4ABC" w:rsidRDefault="00000000">
            <w:r>
              <w:rPr>
                <w:sz w:val="18"/>
              </w:rPr>
              <w:t>MCP 治理</w:t>
            </w:r>
          </w:p>
        </w:tc>
        <w:tc>
          <w:tcPr>
            <w:tcW w:w="3118" w:type="dxa"/>
          </w:tcPr>
          <w:p w14:paraId="70EE3705" w14:textId="77777777" w:rsidR="008A4ABC" w:rsidRDefault="00000000">
            <w:r>
              <w:rPr>
                <w:sz w:val="18"/>
              </w:rPr>
              <w:t>標準工具白名單</w:t>
            </w:r>
          </w:p>
        </w:tc>
        <w:tc>
          <w:tcPr>
            <w:tcW w:w="3118" w:type="dxa"/>
          </w:tcPr>
          <w:p w14:paraId="7DC1AB0E" w14:textId="77777777" w:rsidR="008A4ABC" w:rsidRDefault="00000000">
            <w:r>
              <w:rPr>
                <w:sz w:val="18"/>
              </w:rPr>
              <w:t>自建自審 + 能力憑證</w:t>
            </w:r>
          </w:p>
        </w:tc>
      </w:tr>
      <w:tr w:rsidR="008A4ABC" w14:paraId="44F1D83E" w14:textId="77777777">
        <w:trPr>
          <w:jc w:val="center"/>
        </w:trPr>
        <w:tc>
          <w:tcPr>
            <w:tcW w:w="1701" w:type="dxa"/>
            <w:shd w:val="clear" w:color="auto" w:fill="F0F4F8"/>
          </w:tcPr>
          <w:p w14:paraId="7B2DB9E7" w14:textId="77777777" w:rsidR="008A4ABC" w:rsidRDefault="00000000">
            <w:r>
              <w:rPr>
                <w:sz w:val="18"/>
              </w:rPr>
              <w:t>合規覆蓋</w:t>
            </w:r>
          </w:p>
        </w:tc>
        <w:tc>
          <w:tcPr>
            <w:tcW w:w="3118" w:type="dxa"/>
            <w:shd w:val="clear" w:color="auto" w:fill="F0F4F8"/>
          </w:tcPr>
          <w:p w14:paraId="2441C32A" w14:textId="77777777" w:rsidR="008A4ABC" w:rsidRDefault="00000000">
            <w:r>
              <w:rPr>
                <w:sz w:val="18"/>
              </w:rPr>
              <w:t>基礎合規</w:t>
            </w:r>
          </w:p>
        </w:tc>
        <w:tc>
          <w:tcPr>
            <w:tcW w:w="3118" w:type="dxa"/>
            <w:shd w:val="clear" w:color="auto" w:fill="F0F4F8"/>
          </w:tcPr>
          <w:p w14:paraId="09E8D9A2" w14:textId="77777777" w:rsidR="008A4ABC" w:rsidRDefault="00000000">
            <w:r>
              <w:rPr>
                <w:sz w:val="18"/>
              </w:rPr>
              <w:t>全規範 + 紅隊演練</w:t>
            </w:r>
          </w:p>
        </w:tc>
      </w:tr>
      <w:tr w:rsidR="008A4ABC" w14:paraId="3D6D7B30" w14:textId="77777777">
        <w:trPr>
          <w:jc w:val="center"/>
        </w:trPr>
        <w:tc>
          <w:tcPr>
            <w:tcW w:w="1701" w:type="dxa"/>
          </w:tcPr>
          <w:p w14:paraId="0D01ABCD" w14:textId="77777777" w:rsidR="008A4ABC" w:rsidRDefault="00000000">
            <w:r>
              <w:rPr>
                <w:sz w:val="18"/>
              </w:rPr>
              <w:t>開發週期</w:t>
            </w:r>
          </w:p>
        </w:tc>
        <w:tc>
          <w:tcPr>
            <w:tcW w:w="3118" w:type="dxa"/>
          </w:tcPr>
          <w:p w14:paraId="142892D2" w14:textId="77777777" w:rsidR="008A4ABC" w:rsidRDefault="00000000">
            <w:r>
              <w:rPr>
                <w:sz w:val="18"/>
              </w:rPr>
              <w:t>1~2 週</w:t>
            </w:r>
          </w:p>
        </w:tc>
        <w:tc>
          <w:tcPr>
            <w:tcW w:w="3118" w:type="dxa"/>
          </w:tcPr>
          <w:p w14:paraId="7395305E" w14:textId="77777777" w:rsidR="008A4ABC" w:rsidRDefault="00000000">
            <w:r>
              <w:rPr>
                <w:sz w:val="18"/>
              </w:rPr>
              <w:t>2~3 個月</w:t>
            </w:r>
          </w:p>
        </w:tc>
      </w:tr>
    </w:tbl>
    <w:p w14:paraId="2C1BAFCA" w14:textId="77777777" w:rsidR="008A4ABC" w:rsidRDefault="008A4ABC"/>
    <w:p w14:paraId="3D339992" w14:textId="77777777" w:rsidR="008A4ABC" w:rsidRDefault="00000000">
      <w:pPr>
        <w:pStyle w:val="21"/>
      </w:pPr>
      <w:r>
        <w:t xml:space="preserve">5.3 </w:t>
      </w:r>
      <w:r>
        <w:t>資安防護體系</w:t>
      </w:r>
    </w:p>
    <w:p w14:paraId="7F9750EC" w14:textId="77777777" w:rsidR="008A4ABC" w:rsidRDefault="00000000">
      <w:pPr>
        <w:pStyle w:val="a0"/>
        <w:spacing w:after="60" w:line="300" w:lineRule="exact"/>
        <w:ind w:left="567"/>
        <w:rPr>
          <w:lang w:eastAsia="zh-TW"/>
        </w:rPr>
      </w:pPr>
      <w:r>
        <w:rPr>
          <w:sz w:val="20"/>
          <w:lang w:eastAsia="zh-TW"/>
        </w:rPr>
        <w:t>DLP + PII 遮罩引擎 — 身分證號/座標/武器參數/金鑰即時脫敏</w:t>
      </w:r>
    </w:p>
    <w:p w14:paraId="6B087A99" w14:textId="77777777" w:rsidR="008A4ABC" w:rsidRDefault="00000000">
      <w:pPr>
        <w:pStyle w:val="a0"/>
        <w:spacing w:after="60" w:line="300" w:lineRule="exact"/>
        <w:ind w:left="567"/>
        <w:rPr>
          <w:lang w:eastAsia="zh-TW"/>
        </w:rPr>
      </w:pPr>
      <w:r>
        <w:rPr>
          <w:sz w:val="20"/>
          <w:lang w:eastAsia="zh-TW"/>
        </w:rPr>
        <w:t>Guardrail 五類佈設 — 輸入/檢索/工具動作/輸出/行為迴圈護欄</w:t>
      </w:r>
    </w:p>
    <w:p w14:paraId="3F542C01" w14:textId="77777777" w:rsidR="008A4ABC" w:rsidRDefault="00000000">
      <w:pPr>
        <w:pStyle w:val="a0"/>
        <w:spacing w:after="60" w:line="300" w:lineRule="exact"/>
        <w:ind w:left="567"/>
        <w:rPr>
          <w:lang w:eastAsia="zh-TW"/>
        </w:rPr>
      </w:pPr>
      <w:r>
        <w:rPr>
          <w:sz w:val="20"/>
          <w:lang w:eastAsia="zh-TW"/>
        </w:rPr>
        <w:t>資料治理五步管線 — 盤點→標籤繼承→政策碼→執行強制→稽核復原</w:t>
      </w:r>
    </w:p>
    <w:p w14:paraId="1B28F5E9" w14:textId="77777777" w:rsidR="008A4ABC" w:rsidRDefault="00000000">
      <w:pPr>
        <w:pStyle w:val="a0"/>
        <w:spacing w:after="60" w:line="300" w:lineRule="exact"/>
        <w:ind w:left="567"/>
        <w:rPr>
          <w:lang w:eastAsia="zh-TW"/>
        </w:rPr>
      </w:pPr>
      <w:r>
        <w:rPr>
          <w:sz w:val="20"/>
          <w:lang w:eastAsia="zh-TW"/>
        </w:rPr>
        <w:t>三落點路由判定 — 地端院內/圍籬內VPC/圍籬外雲端</w:t>
      </w:r>
    </w:p>
    <w:p w14:paraId="0D6EB36E" w14:textId="77777777" w:rsidR="008A4ABC" w:rsidRDefault="00000000">
      <w:pPr>
        <w:pStyle w:val="a0"/>
        <w:spacing w:after="60" w:line="300" w:lineRule="exact"/>
        <w:ind w:left="567"/>
      </w:pPr>
      <w:r>
        <w:rPr>
          <w:sz w:val="20"/>
        </w:rPr>
        <w:t xml:space="preserve">SOC 7×24 </w:t>
      </w:r>
      <w:proofErr w:type="spellStart"/>
      <w:r>
        <w:rPr>
          <w:sz w:val="20"/>
        </w:rPr>
        <w:t>監控</w:t>
      </w:r>
      <w:proofErr w:type="spellEnd"/>
      <w:r>
        <w:rPr>
          <w:sz w:val="20"/>
        </w:rPr>
        <w:t xml:space="preserve"> — SIEM + 異常偵測 + 斷路器 + Kill Switch</w:t>
      </w:r>
    </w:p>
    <w:p w14:paraId="6AE636E2" w14:textId="77777777" w:rsidR="008A4ABC" w:rsidRDefault="00000000">
      <w:pPr>
        <w:pStyle w:val="a0"/>
        <w:spacing w:after="60" w:line="300" w:lineRule="exact"/>
        <w:ind w:left="567"/>
        <w:rPr>
          <w:lang w:eastAsia="zh-TW"/>
        </w:rPr>
      </w:pPr>
      <w:r>
        <w:rPr>
          <w:sz w:val="20"/>
          <w:lang w:eastAsia="zh-TW"/>
        </w:rPr>
        <w:t>季度紅隊 AI 攻防演練 — 越獄/注入/越權/記憶投毒/沙箱逃逸</w:t>
      </w:r>
    </w:p>
    <w:p w14:paraId="1CD47796" w14:textId="77777777" w:rsidR="008A4ABC" w:rsidRDefault="00000000">
      <w:pPr>
        <w:pStyle w:val="a0"/>
        <w:spacing w:after="60" w:line="300" w:lineRule="exact"/>
        <w:ind w:left="567"/>
        <w:rPr>
          <w:lang w:eastAsia="zh-TW"/>
        </w:rPr>
      </w:pPr>
      <w:r>
        <w:rPr>
          <w:sz w:val="20"/>
          <w:lang w:eastAsia="zh-TW"/>
        </w:rPr>
        <w:t>SBOM 軟體料件清單管控 — 模型權重簽章 + 依賴套件驗證</w:t>
      </w:r>
    </w:p>
    <w:p w14:paraId="1DFC7628" w14:textId="77777777" w:rsidR="008A4ABC" w:rsidRDefault="00000000">
      <w:pPr>
        <w:pStyle w:val="a0"/>
        <w:spacing w:after="60" w:line="300" w:lineRule="exact"/>
        <w:ind w:left="567"/>
      </w:pPr>
      <w:r>
        <w:rPr>
          <w:sz w:val="20"/>
        </w:rPr>
        <w:t xml:space="preserve">8 </w:t>
      </w:r>
      <w:proofErr w:type="spellStart"/>
      <w:r>
        <w:rPr>
          <w:sz w:val="20"/>
        </w:rPr>
        <w:t>欄位不可否認稽核紀錄</w:t>
      </w:r>
      <w:proofErr w:type="spellEnd"/>
      <w:r>
        <w:rPr>
          <w:sz w:val="20"/>
        </w:rPr>
        <w:t xml:space="preserve"> — append-only 防竄改保存 ≥ 1 年</w:t>
      </w:r>
    </w:p>
    <w:p w14:paraId="794DAD00" w14:textId="77777777" w:rsidR="008A4ABC" w:rsidRDefault="00000000">
      <w:pPr>
        <w:pStyle w:val="21"/>
      </w:pPr>
      <w:r>
        <w:t xml:space="preserve">5.4 </w:t>
      </w:r>
      <w:r>
        <w:t>合規與標準覆蓋</w:t>
      </w:r>
    </w:p>
    <w:p w14:paraId="33F2DC5A" w14:textId="77777777" w:rsidR="008A4ABC" w:rsidRDefault="00000000">
      <w:pPr>
        <w:spacing w:after="120" w:line="352" w:lineRule="exact"/>
        <w:rPr>
          <w:lang w:eastAsia="zh-TW"/>
        </w:rPr>
      </w:pPr>
      <w:r>
        <w:rPr>
          <w:lang w:eastAsia="zh-TW"/>
        </w:rPr>
        <w:t>本案覆蓋四大國際標準支柱，共計 29 項標準與法規：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835"/>
        <w:gridCol w:w="3685"/>
      </w:tblGrid>
      <w:tr w:rsidR="008A4ABC" w14:paraId="792B33D9" w14:textId="77777777">
        <w:trPr>
          <w:jc w:val="center"/>
        </w:trPr>
        <w:tc>
          <w:tcPr>
            <w:tcW w:w="1417" w:type="dxa"/>
            <w:shd w:val="clear" w:color="auto" w:fill="0A0F1E"/>
          </w:tcPr>
          <w:p w14:paraId="06FC2C36" w14:textId="77777777" w:rsidR="008A4AB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支柱</w:t>
            </w:r>
            <w:proofErr w:type="spellEnd"/>
          </w:p>
        </w:tc>
        <w:tc>
          <w:tcPr>
            <w:tcW w:w="2835" w:type="dxa"/>
            <w:shd w:val="clear" w:color="auto" w:fill="0A0F1E"/>
          </w:tcPr>
          <w:p w14:paraId="1338B9FC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涵蓋標準</w:t>
            </w:r>
          </w:p>
        </w:tc>
        <w:tc>
          <w:tcPr>
            <w:tcW w:w="3685" w:type="dxa"/>
            <w:shd w:val="clear" w:color="auto" w:fill="0A0F1E"/>
          </w:tcPr>
          <w:p w14:paraId="0243AC07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覆蓋範圍</w:t>
            </w:r>
          </w:p>
        </w:tc>
      </w:tr>
      <w:tr w:rsidR="008A4ABC" w14:paraId="58DB9AFE" w14:textId="77777777">
        <w:trPr>
          <w:jc w:val="center"/>
        </w:trPr>
        <w:tc>
          <w:tcPr>
            <w:tcW w:w="1417" w:type="dxa"/>
            <w:shd w:val="clear" w:color="auto" w:fill="F0F4F8"/>
          </w:tcPr>
          <w:p w14:paraId="09710B97" w14:textId="77777777" w:rsidR="008A4ABC" w:rsidRDefault="00000000">
            <w:r>
              <w:rPr>
                <w:sz w:val="18"/>
              </w:rPr>
              <w:t>ISO 治理框架</w:t>
            </w:r>
          </w:p>
        </w:tc>
        <w:tc>
          <w:tcPr>
            <w:tcW w:w="2835" w:type="dxa"/>
            <w:shd w:val="clear" w:color="auto" w:fill="F0F4F8"/>
          </w:tcPr>
          <w:p w14:paraId="50D65EB8" w14:textId="77777777" w:rsidR="008A4ABC" w:rsidRDefault="00000000">
            <w:r>
              <w:rPr>
                <w:sz w:val="18"/>
              </w:rPr>
              <w:t>ISO 42001 · 27001 · 27002 · 27017 · 27018 · 27040 · 27701 · 17025</w:t>
            </w:r>
          </w:p>
        </w:tc>
        <w:tc>
          <w:tcPr>
            <w:tcW w:w="3685" w:type="dxa"/>
            <w:shd w:val="clear" w:color="auto" w:fill="F0F4F8"/>
          </w:tcPr>
          <w:p w14:paraId="4AFCA1E5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AI管理系統 + 資安管理 + 雲端安全 + 隱私</w:t>
            </w:r>
          </w:p>
        </w:tc>
      </w:tr>
      <w:tr w:rsidR="008A4ABC" w14:paraId="4FF432E5" w14:textId="77777777">
        <w:trPr>
          <w:jc w:val="center"/>
        </w:trPr>
        <w:tc>
          <w:tcPr>
            <w:tcW w:w="1417" w:type="dxa"/>
          </w:tcPr>
          <w:p w14:paraId="7BD5E314" w14:textId="77777777" w:rsidR="008A4ABC" w:rsidRDefault="00000000">
            <w:r>
              <w:rPr>
                <w:sz w:val="18"/>
              </w:rPr>
              <w:lastRenderedPageBreak/>
              <w:t xml:space="preserve">NIST </w:t>
            </w:r>
            <w:proofErr w:type="spellStart"/>
            <w:r>
              <w:rPr>
                <w:sz w:val="18"/>
              </w:rPr>
              <w:t>風險框架</w:t>
            </w:r>
            <w:proofErr w:type="spellEnd"/>
          </w:p>
        </w:tc>
        <w:tc>
          <w:tcPr>
            <w:tcW w:w="2835" w:type="dxa"/>
          </w:tcPr>
          <w:p w14:paraId="57756A2E" w14:textId="77777777" w:rsidR="008A4ABC" w:rsidRDefault="00000000">
            <w:r>
              <w:rPr>
                <w:sz w:val="18"/>
              </w:rPr>
              <w:t>AI RMF 1.0 · AI 600-1 · SP 800-53 R5 · 800-218A · 800-171 R3 · CSF 2.0 · AI 100-2 · 800-88</w:t>
            </w:r>
          </w:p>
        </w:tc>
        <w:tc>
          <w:tcPr>
            <w:tcW w:w="3685" w:type="dxa"/>
          </w:tcPr>
          <w:p w14:paraId="4E77408D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風險管理 + GenAI剖繪 + 安全控制基線 + CUI保護</w:t>
            </w:r>
          </w:p>
        </w:tc>
      </w:tr>
      <w:tr w:rsidR="008A4ABC" w14:paraId="4200438A" w14:textId="77777777">
        <w:trPr>
          <w:jc w:val="center"/>
        </w:trPr>
        <w:tc>
          <w:tcPr>
            <w:tcW w:w="1417" w:type="dxa"/>
            <w:shd w:val="clear" w:color="auto" w:fill="F0F4F8"/>
          </w:tcPr>
          <w:p w14:paraId="66515494" w14:textId="77777777" w:rsidR="008A4ABC" w:rsidRDefault="00000000">
            <w:r>
              <w:rPr>
                <w:sz w:val="18"/>
              </w:rPr>
              <w:t xml:space="preserve">OWASP </w:t>
            </w:r>
            <w:proofErr w:type="spellStart"/>
            <w:r>
              <w:rPr>
                <w:sz w:val="18"/>
              </w:rPr>
              <w:t>技術風險</w:t>
            </w:r>
            <w:proofErr w:type="spellEnd"/>
          </w:p>
        </w:tc>
        <w:tc>
          <w:tcPr>
            <w:tcW w:w="2835" w:type="dxa"/>
            <w:shd w:val="clear" w:color="auto" w:fill="F0F4F8"/>
          </w:tcPr>
          <w:p w14:paraId="5926A65A" w14:textId="77777777" w:rsidR="008A4ABC" w:rsidRDefault="00000000">
            <w:r>
              <w:rPr>
                <w:sz w:val="18"/>
              </w:rPr>
              <w:t>LLM Top 10 · Agentic AI威脅 · AISVS · ML Security · AI Exchange · GenAI紅隊 · 治理檢核</w:t>
            </w:r>
          </w:p>
        </w:tc>
        <w:tc>
          <w:tcPr>
            <w:tcW w:w="3685" w:type="dxa"/>
            <w:shd w:val="clear" w:color="auto" w:fill="F0F4F8"/>
          </w:tcPr>
          <w:p w14:paraId="3AC8BCD0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注入/洩漏/供應鏈 + Agent安全驗證</w:t>
            </w:r>
          </w:p>
        </w:tc>
      </w:tr>
      <w:tr w:rsidR="008A4ABC" w14:paraId="617B9199" w14:textId="77777777">
        <w:trPr>
          <w:jc w:val="center"/>
        </w:trPr>
        <w:tc>
          <w:tcPr>
            <w:tcW w:w="1417" w:type="dxa"/>
          </w:tcPr>
          <w:p w14:paraId="1F2BE604" w14:textId="77777777" w:rsidR="008A4ABC" w:rsidRDefault="00000000">
            <w:proofErr w:type="spellStart"/>
            <w:r>
              <w:rPr>
                <w:sz w:val="18"/>
              </w:rPr>
              <w:t>威脅知識庫與法制</w:t>
            </w:r>
            <w:proofErr w:type="spellEnd"/>
          </w:p>
        </w:tc>
        <w:tc>
          <w:tcPr>
            <w:tcW w:w="2835" w:type="dxa"/>
          </w:tcPr>
          <w:p w14:paraId="7223FBF8" w14:textId="77777777" w:rsidR="008A4ABC" w:rsidRDefault="00000000">
            <w:r>
              <w:rPr>
                <w:sz w:val="18"/>
              </w:rPr>
              <w:t>MITRE ATLAS · EU AI Act · CISA/NSA指引 · CNSSI 1253 · DISA CC SRG · 資通安全管理法 · 個資法 · AI基本法</w:t>
            </w:r>
          </w:p>
        </w:tc>
        <w:tc>
          <w:tcPr>
            <w:tcW w:w="3685" w:type="dxa"/>
          </w:tcPr>
          <w:p w14:paraId="69865519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對抗戰術知識庫 + 法規合規</w:t>
            </w:r>
          </w:p>
        </w:tc>
      </w:tr>
    </w:tbl>
    <w:p w14:paraId="5C8D7B8A" w14:textId="77777777" w:rsidR="008A4ABC" w:rsidRDefault="008A4ABC">
      <w:pPr>
        <w:rPr>
          <w:lang w:eastAsia="zh-TW"/>
        </w:rPr>
      </w:pPr>
    </w:p>
    <w:p w14:paraId="3AC9389F" w14:textId="77777777" w:rsidR="008A4ABC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548DFD48" w14:textId="77777777" w:rsidR="008A4ABC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6. </w:t>
      </w:r>
      <w:r>
        <w:rPr>
          <w:lang w:eastAsia="zh-TW"/>
        </w:rPr>
        <w:t>資安防護設計</w:t>
      </w:r>
    </w:p>
    <w:p w14:paraId="663AA4F8" w14:textId="77777777" w:rsidR="008A4ABC" w:rsidRDefault="00000000">
      <w:pPr>
        <w:pStyle w:val="21"/>
        <w:rPr>
          <w:lang w:eastAsia="zh-TW"/>
        </w:rPr>
      </w:pPr>
      <w:r>
        <w:rPr>
          <w:lang w:eastAsia="zh-TW"/>
        </w:rPr>
        <w:t xml:space="preserve">6.1 </w:t>
      </w:r>
      <w:r>
        <w:rPr>
          <w:lang w:eastAsia="zh-TW"/>
        </w:rPr>
        <w:t>單向閘道</w:t>
      </w:r>
      <w:r>
        <w:rPr>
          <w:lang w:eastAsia="zh-TW"/>
        </w:rPr>
        <w:t xml:space="preserve"> Diode / DLP / PII</w:t>
      </w:r>
    </w:p>
    <w:p w14:paraId="72D7BAEC" w14:textId="77777777" w:rsidR="008A4ABC" w:rsidRDefault="00000000">
      <w:pPr>
        <w:spacing w:after="120" w:line="352" w:lineRule="exact"/>
      </w:pPr>
      <w:proofErr w:type="spellStart"/>
      <w:r>
        <w:rPr>
          <w:b/>
        </w:rPr>
        <w:t>入向管制</w:t>
      </w:r>
      <w:proofErr w:type="spellEnd"/>
      <w:r>
        <w:rPr>
          <w:b/>
        </w:rPr>
        <w:t>：</w:t>
      </w:r>
    </w:p>
    <w:p w14:paraId="592AE11A" w14:textId="77777777" w:rsidR="008A4ABC" w:rsidRDefault="00000000">
      <w:pPr>
        <w:pStyle w:val="a0"/>
        <w:spacing w:after="60" w:line="300" w:lineRule="exact"/>
        <w:ind w:left="567"/>
        <w:rPr>
          <w:lang w:eastAsia="zh-TW"/>
        </w:rPr>
      </w:pPr>
      <w:r>
        <w:rPr>
          <w:sz w:val="20"/>
          <w:lang w:eastAsia="zh-TW"/>
        </w:rPr>
        <w:t>物理單向傳輸 · 深度封包檢測</w:t>
      </w:r>
    </w:p>
    <w:p w14:paraId="5D0A758A" w14:textId="77777777" w:rsidR="008A4ABC" w:rsidRDefault="00000000">
      <w:pPr>
        <w:pStyle w:val="a0"/>
        <w:spacing w:after="60" w:line="300" w:lineRule="exact"/>
        <w:ind w:left="567"/>
        <w:rPr>
          <w:lang w:eastAsia="zh-TW"/>
        </w:rPr>
      </w:pPr>
      <w:r>
        <w:rPr>
          <w:sz w:val="20"/>
          <w:lang w:eastAsia="zh-TW"/>
        </w:rPr>
        <w:t>外網語料落地隔離區 → 格式正規化：剔除巨集/可執行碼 → 人工抽驗後匯入內網</w:t>
      </w:r>
    </w:p>
    <w:p w14:paraId="754C19D4" w14:textId="77777777" w:rsidR="008A4ABC" w:rsidRDefault="00000000">
      <w:pPr>
        <w:spacing w:after="120" w:line="352" w:lineRule="exact"/>
      </w:pPr>
      <w:proofErr w:type="spellStart"/>
      <w:r>
        <w:rPr>
          <w:b/>
        </w:rPr>
        <w:t>出向管制</w:t>
      </w:r>
      <w:proofErr w:type="spellEnd"/>
      <w:r>
        <w:rPr>
          <w:b/>
        </w:rPr>
        <w:t>：</w:t>
      </w:r>
    </w:p>
    <w:p w14:paraId="0387CD09" w14:textId="77777777" w:rsidR="008A4ABC" w:rsidRDefault="00000000">
      <w:pPr>
        <w:pStyle w:val="a0"/>
        <w:spacing w:after="60" w:line="300" w:lineRule="exact"/>
        <w:ind w:left="567"/>
        <w:rPr>
          <w:lang w:eastAsia="zh-TW"/>
        </w:rPr>
      </w:pPr>
      <w:r>
        <w:rPr>
          <w:sz w:val="20"/>
          <w:lang w:eastAsia="zh-TW"/>
        </w:rPr>
        <w:t>機敏資料絕對禁止離開內網，禁止送往公有雲模型</w:t>
      </w:r>
    </w:p>
    <w:p w14:paraId="0BD17EDB" w14:textId="77777777" w:rsidR="008A4ABC" w:rsidRDefault="00000000">
      <w:pPr>
        <w:pStyle w:val="a0"/>
        <w:spacing w:after="60" w:line="300" w:lineRule="exact"/>
        <w:ind w:left="567"/>
        <w:rPr>
          <w:lang w:eastAsia="zh-TW"/>
        </w:rPr>
      </w:pPr>
      <w:r>
        <w:rPr>
          <w:sz w:val="20"/>
          <w:lang w:eastAsia="zh-TW"/>
        </w:rPr>
        <w:t>所有出向 → DLP + PII 遮罩檢核 → 嚴禁任何形式繞道直連</w:t>
      </w:r>
    </w:p>
    <w:p w14:paraId="7EFC4DF4" w14:textId="77777777" w:rsidR="008A4ABC" w:rsidRDefault="00000000">
      <w:pPr>
        <w:spacing w:after="120" w:line="352" w:lineRule="exact"/>
      </w:pPr>
      <w:proofErr w:type="spellStart"/>
      <w:r>
        <w:rPr>
          <w:b/>
        </w:rPr>
        <w:t>三落點路由</w:t>
      </w:r>
      <w:proofErr w:type="spellEnd"/>
      <w:r>
        <w:rPr>
          <w:b/>
        </w:rPr>
        <w:t>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268"/>
        <w:gridCol w:w="3685"/>
      </w:tblGrid>
      <w:tr w:rsidR="008A4ABC" w14:paraId="7CE56953" w14:textId="77777777">
        <w:trPr>
          <w:jc w:val="center"/>
        </w:trPr>
        <w:tc>
          <w:tcPr>
            <w:tcW w:w="1984" w:type="dxa"/>
            <w:shd w:val="clear" w:color="auto" w:fill="0A0F1E"/>
          </w:tcPr>
          <w:p w14:paraId="304784E6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落點</w:t>
            </w:r>
          </w:p>
        </w:tc>
        <w:tc>
          <w:tcPr>
            <w:tcW w:w="2268" w:type="dxa"/>
            <w:shd w:val="clear" w:color="auto" w:fill="0A0F1E"/>
          </w:tcPr>
          <w:p w14:paraId="42C23DC0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可存放資料</w:t>
            </w:r>
          </w:p>
        </w:tc>
        <w:tc>
          <w:tcPr>
            <w:tcW w:w="3685" w:type="dxa"/>
            <w:shd w:val="clear" w:color="auto" w:fill="0A0F1E"/>
          </w:tcPr>
          <w:p w14:paraId="30C7D28E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限制條件</w:t>
            </w:r>
          </w:p>
        </w:tc>
      </w:tr>
      <w:tr w:rsidR="008A4ABC" w14:paraId="64EF2349" w14:textId="77777777">
        <w:trPr>
          <w:jc w:val="center"/>
        </w:trPr>
        <w:tc>
          <w:tcPr>
            <w:tcW w:w="1984" w:type="dxa"/>
            <w:shd w:val="clear" w:color="auto" w:fill="F0F4F8"/>
          </w:tcPr>
          <w:p w14:paraId="080689E5" w14:textId="77777777" w:rsidR="008A4ABC" w:rsidRDefault="00000000">
            <w:r>
              <w:rPr>
                <w:sz w:val="18"/>
              </w:rPr>
              <w:t>A 地端院內機房</w:t>
            </w:r>
          </w:p>
        </w:tc>
        <w:tc>
          <w:tcPr>
            <w:tcW w:w="2268" w:type="dxa"/>
            <w:shd w:val="clear" w:color="auto" w:fill="F0F4F8"/>
          </w:tcPr>
          <w:p w14:paraId="7DE4C9AA" w14:textId="77777777" w:rsidR="008A4ABC" w:rsidRDefault="00000000">
            <w:r>
              <w:rPr>
                <w:sz w:val="18"/>
              </w:rPr>
              <w:t>D0~D3 皆可</w:t>
            </w:r>
          </w:p>
        </w:tc>
        <w:tc>
          <w:tcPr>
            <w:tcW w:w="3685" w:type="dxa"/>
            <w:shd w:val="clear" w:color="auto" w:fill="F0F4F8"/>
          </w:tcPr>
          <w:p w14:paraId="4D1976CB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D3僅限實體隔離網域；本院自建模型</w:t>
            </w:r>
          </w:p>
        </w:tc>
      </w:tr>
      <w:tr w:rsidR="008A4ABC" w14:paraId="721E58AE" w14:textId="77777777">
        <w:trPr>
          <w:jc w:val="center"/>
        </w:trPr>
        <w:tc>
          <w:tcPr>
            <w:tcW w:w="1984" w:type="dxa"/>
          </w:tcPr>
          <w:p w14:paraId="452983AE" w14:textId="77777777" w:rsidR="008A4ABC" w:rsidRDefault="00000000">
            <w:r>
              <w:rPr>
                <w:sz w:val="18"/>
              </w:rPr>
              <w:t xml:space="preserve">B </w:t>
            </w:r>
            <w:proofErr w:type="spellStart"/>
            <w:proofErr w:type="gramStart"/>
            <w:r>
              <w:rPr>
                <w:sz w:val="18"/>
              </w:rPr>
              <w:t>圍籬內雲端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VPC)</w:t>
            </w:r>
          </w:p>
        </w:tc>
        <w:tc>
          <w:tcPr>
            <w:tcW w:w="2268" w:type="dxa"/>
          </w:tcPr>
          <w:p w14:paraId="64AD9415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D0/D1可；D2須逐案核可</w:t>
            </w:r>
          </w:p>
        </w:tc>
        <w:tc>
          <w:tcPr>
            <w:tcW w:w="3685" w:type="dxa"/>
          </w:tcPr>
          <w:p w14:paraId="7216DCB7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CMEK/EKM自管金鑰；服務邊界限制</w:t>
            </w:r>
          </w:p>
        </w:tc>
      </w:tr>
      <w:tr w:rsidR="008A4ABC" w14:paraId="47BBD8D0" w14:textId="77777777">
        <w:trPr>
          <w:jc w:val="center"/>
        </w:trPr>
        <w:tc>
          <w:tcPr>
            <w:tcW w:w="1984" w:type="dxa"/>
            <w:shd w:val="clear" w:color="auto" w:fill="F0F4F8"/>
          </w:tcPr>
          <w:p w14:paraId="113D0353" w14:textId="77777777" w:rsidR="008A4ABC" w:rsidRDefault="00000000">
            <w:r>
              <w:rPr>
                <w:sz w:val="18"/>
              </w:rPr>
              <w:t xml:space="preserve">C </w:t>
            </w:r>
            <w:proofErr w:type="spellStart"/>
            <w:r>
              <w:rPr>
                <w:sz w:val="18"/>
              </w:rPr>
              <w:t>圍籬外雲端</w:t>
            </w:r>
            <w:proofErr w:type="spellEnd"/>
          </w:p>
        </w:tc>
        <w:tc>
          <w:tcPr>
            <w:tcW w:w="2268" w:type="dxa"/>
            <w:shd w:val="clear" w:color="auto" w:fill="F0F4F8"/>
          </w:tcPr>
          <w:p w14:paraId="6CB54138" w14:textId="77777777" w:rsidR="008A4ABC" w:rsidRDefault="00000000">
            <w:r>
              <w:rPr>
                <w:sz w:val="18"/>
              </w:rPr>
              <w:t>不存放本院任何資料</w:t>
            </w:r>
          </w:p>
        </w:tc>
        <w:tc>
          <w:tcPr>
            <w:tcW w:w="3685" w:type="dxa"/>
            <w:shd w:val="clear" w:color="auto" w:fill="F0F4F8"/>
          </w:tcPr>
          <w:p w14:paraId="0093F8C9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僅供D0+去識別化D1；契約零資料保留</w:t>
            </w:r>
          </w:p>
        </w:tc>
      </w:tr>
    </w:tbl>
    <w:p w14:paraId="0C797A56" w14:textId="77777777" w:rsidR="008A4ABC" w:rsidRDefault="008A4ABC">
      <w:pPr>
        <w:rPr>
          <w:lang w:eastAsia="zh-TW"/>
        </w:rPr>
      </w:pPr>
    </w:p>
    <w:p w14:paraId="2B56DADC" w14:textId="77777777" w:rsidR="008A4ABC" w:rsidRDefault="00000000">
      <w:pPr>
        <w:pStyle w:val="21"/>
      </w:pPr>
      <w:r>
        <w:t xml:space="preserve">6.2 Guardrail </w:t>
      </w:r>
      <w:proofErr w:type="spellStart"/>
      <w:r>
        <w:t>五類佈設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701"/>
        <w:gridCol w:w="4819"/>
      </w:tblGrid>
      <w:tr w:rsidR="008A4ABC" w14:paraId="62AEB1A7" w14:textId="77777777">
        <w:trPr>
          <w:jc w:val="center"/>
        </w:trPr>
        <w:tc>
          <w:tcPr>
            <w:tcW w:w="1417" w:type="dxa"/>
            <w:shd w:val="clear" w:color="auto" w:fill="0A0F1E"/>
          </w:tcPr>
          <w:p w14:paraId="3E16E471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護欄類型</w:t>
            </w:r>
          </w:p>
        </w:tc>
        <w:tc>
          <w:tcPr>
            <w:tcW w:w="1701" w:type="dxa"/>
            <w:shd w:val="clear" w:color="auto" w:fill="0A0F1E"/>
          </w:tcPr>
          <w:p w14:paraId="0F469793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佈設位置</w:t>
            </w:r>
          </w:p>
        </w:tc>
        <w:tc>
          <w:tcPr>
            <w:tcW w:w="4819" w:type="dxa"/>
            <w:shd w:val="clear" w:color="auto" w:fill="0A0F1E"/>
          </w:tcPr>
          <w:p w14:paraId="223191AF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檢核內容</w:t>
            </w:r>
          </w:p>
        </w:tc>
      </w:tr>
      <w:tr w:rsidR="008A4ABC" w14:paraId="18E44F8C" w14:textId="77777777">
        <w:trPr>
          <w:jc w:val="center"/>
        </w:trPr>
        <w:tc>
          <w:tcPr>
            <w:tcW w:w="1417" w:type="dxa"/>
            <w:shd w:val="clear" w:color="auto" w:fill="F0F4F8"/>
          </w:tcPr>
          <w:p w14:paraId="62E22DA8" w14:textId="77777777" w:rsidR="008A4ABC" w:rsidRDefault="00000000">
            <w:r>
              <w:rPr>
                <w:sz w:val="18"/>
              </w:rPr>
              <w:t>輸入護欄</w:t>
            </w:r>
          </w:p>
        </w:tc>
        <w:tc>
          <w:tcPr>
            <w:tcW w:w="1701" w:type="dxa"/>
            <w:shd w:val="clear" w:color="auto" w:fill="F0F4F8"/>
          </w:tcPr>
          <w:p w14:paraId="19FE65A4" w14:textId="77777777" w:rsidR="008A4ABC" w:rsidRDefault="00000000">
            <w:r>
              <w:rPr>
                <w:sz w:val="18"/>
              </w:rPr>
              <w:t>Gateway + Harness</w:t>
            </w:r>
          </w:p>
        </w:tc>
        <w:tc>
          <w:tcPr>
            <w:tcW w:w="4819" w:type="dxa"/>
            <w:shd w:val="clear" w:color="auto" w:fill="F0F4F8"/>
          </w:tcPr>
          <w:p w14:paraId="4F8E15BA" w14:textId="77777777" w:rsidR="008A4ABC" w:rsidRDefault="00000000">
            <w:r>
              <w:rPr>
                <w:sz w:val="18"/>
              </w:rPr>
              <w:t>身分檢核 · Prompt Injection偵測 · 輸入長度限制</w:t>
            </w:r>
          </w:p>
        </w:tc>
      </w:tr>
      <w:tr w:rsidR="008A4ABC" w14:paraId="6BA860EB" w14:textId="77777777">
        <w:trPr>
          <w:jc w:val="center"/>
        </w:trPr>
        <w:tc>
          <w:tcPr>
            <w:tcW w:w="1417" w:type="dxa"/>
          </w:tcPr>
          <w:p w14:paraId="09CC7292" w14:textId="77777777" w:rsidR="008A4ABC" w:rsidRDefault="00000000">
            <w:r>
              <w:rPr>
                <w:sz w:val="18"/>
              </w:rPr>
              <w:t>檢索護欄</w:t>
            </w:r>
          </w:p>
        </w:tc>
        <w:tc>
          <w:tcPr>
            <w:tcW w:w="1701" w:type="dxa"/>
          </w:tcPr>
          <w:p w14:paraId="0354142C" w14:textId="77777777" w:rsidR="008A4ABC" w:rsidRDefault="00000000">
            <w:r>
              <w:rPr>
                <w:sz w:val="18"/>
              </w:rPr>
              <w:t>RAG Pipeline</w:t>
            </w:r>
          </w:p>
        </w:tc>
        <w:tc>
          <w:tcPr>
            <w:tcW w:w="4819" w:type="dxa"/>
          </w:tcPr>
          <w:p w14:paraId="4B969A40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依密級過濾索引 · 剝除文件夾帶指令 · 標記為不可信</w:t>
            </w:r>
          </w:p>
        </w:tc>
      </w:tr>
      <w:tr w:rsidR="008A4ABC" w14:paraId="0F573E07" w14:textId="77777777">
        <w:trPr>
          <w:jc w:val="center"/>
        </w:trPr>
        <w:tc>
          <w:tcPr>
            <w:tcW w:w="1417" w:type="dxa"/>
            <w:shd w:val="clear" w:color="auto" w:fill="F0F4F8"/>
          </w:tcPr>
          <w:p w14:paraId="359AF5C8" w14:textId="77777777" w:rsidR="008A4ABC" w:rsidRDefault="00000000">
            <w:proofErr w:type="spellStart"/>
            <w:r>
              <w:rPr>
                <w:sz w:val="18"/>
              </w:rPr>
              <w:t>工具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動作護欄</w:t>
            </w:r>
            <w:proofErr w:type="spellEnd"/>
          </w:p>
        </w:tc>
        <w:tc>
          <w:tcPr>
            <w:tcW w:w="1701" w:type="dxa"/>
            <w:shd w:val="clear" w:color="auto" w:fill="F0F4F8"/>
          </w:tcPr>
          <w:p w14:paraId="14D3CE67" w14:textId="77777777" w:rsidR="008A4ABC" w:rsidRDefault="00000000">
            <w:r>
              <w:rPr>
                <w:sz w:val="18"/>
              </w:rPr>
              <w:t>Harness Middleware</w:t>
            </w:r>
          </w:p>
        </w:tc>
        <w:tc>
          <w:tcPr>
            <w:tcW w:w="4819" w:type="dxa"/>
            <w:shd w:val="clear" w:color="auto" w:fill="F0F4F8"/>
          </w:tcPr>
          <w:p w14:paraId="1CA2099B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工具白名單 · Schema驗證 · 副作用範圍檢查</w:t>
            </w:r>
          </w:p>
        </w:tc>
      </w:tr>
      <w:tr w:rsidR="008A4ABC" w14:paraId="33D1D525" w14:textId="77777777">
        <w:trPr>
          <w:jc w:val="center"/>
        </w:trPr>
        <w:tc>
          <w:tcPr>
            <w:tcW w:w="1417" w:type="dxa"/>
          </w:tcPr>
          <w:p w14:paraId="20F3474B" w14:textId="77777777" w:rsidR="008A4ABC" w:rsidRDefault="00000000">
            <w:proofErr w:type="spellStart"/>
            <w:r>
              <w:rPr>
                <w:sz w:val="18"/>
              </w:rPr>
              <w:t>輸出護欄</w:t>
            </w:r>
            <w:proofErr w:type="spellEnd"/>
          </w:p>
        </w:tc>
        <w:tc>
          <w:tcPr>
            <w:tcW w:w="1701" w:type="dxa"/>
          </w:tcPr>
          <w:p w14:paraId="3002DD4A" w14:textId="77777777" w:rsidR="008A4ABC" w:rsidRDefault="00000000">
            <w:r>
              <w:rPr>
                <w:sz w:val="18"/>
              </w:rPr>
              <w:t>Gateway + Harness</w:t>
            </w:r>
          </w:p>
        </w:tc>
        <w:tc>
          <w:tcPr>
            <w:tcW w:w="4819" w:type="dxa"/>
          </w:tcPr>
          <w:p w14:paraId="78F03FF0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有害內容過濾 · DLP掃描 · 引用比對 · 去指令化</w:t>
            </w:r>
          </w:p>
        </w:tc>
      </w:tr>
      <w:tr w:rsidR="008A4ABC" w14:paraId="6F5742B5" w14:textId="77777777">
        <w:trPr>
          <w:jc w:val="center"/>
        </w:trPr>
        <w:tc>
          <w:tcPr>
            <w:tcW w:w="1417" w:type="dxa"/>
            <w:shd w:val="clear" w:color="auto" w:fill="F0F4F8"/>
          </w:tcPr>
          <w:p w14:paraId="13EAC921" w14:textId="77777777" w:rsidR="008A4ABC" w:rsidRDefault="00000000">
            <w:proofErr w:type="spellStart"/>
            <w:r>
              <w:rPr>
                <w:sz w:val="18"/>
              </w:rPr>
              <w:t>行為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迴圈護欄</w:t>
            </w:r>
            <w:proofErr w:type="spellEnd"/>
          </w:p>
        </w:tc>
        <w:tc>
          <w:tcPr>
            <w:tcW w:w="1701" w:type="dxa"/>
            <w:shd w:val="clear" w:color="auto" w:fill="F0F4F8"/>
          </w:tcPr>
          <w:p w14:paraId="3132C4EA" w14:textId="77777777" w:rsidR="008A4ABC" w:rsidRDefault="00000000">
            <w:r>
              <w:rPr>
                <w:sz w:val="18"/>
              </w:rPr>
              <w:t>Harness Runtime</w:t>
            </w:r>
          </w:p>
        </w:tc>
        <w:tc>
          <w:tcPr>
            <w:tcW w:w="4819" w:type="dxa"/>
            <w:shd w:val="clear" w:color="auto" w:fill="F0F4F8"/>
          </w:tcPr>
          <w:p w14:paraId="03B91B41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步數/代幣/成本上限 · 重複動作偵測 · 逾限熔斷</w:t>
            </w:r>
          </w:p>
        </w:tc>
      </w:tr>
    </w:tbl>
    <w:p w14:paraId="01A71F81" w14:textId="77777777" w:rsidR="008A4ABC" w:rsidRDefault="008A4ABC">
      <w:pPr>
        <w:rPr>
          <w:lang w:eastAsia="zh-TW"/>
        </w:rPr>
      </w:pPr>
    </w:p>
    <w:p w14:paraId="0370542F" w14:textId="77777777" w:rsidR="008A4ABC" w:rsidRDefault="00000000">
      <w:pPr>
        <w:spacing w:after="120" w:line="320" w:lineRule="exact"/>
      </w:pPr>
      <w:proofErr w:type="spellStart"/>
      <w:r>
        <w:rPr>
          <w:sz w:val="20"/>
        </w:rPr>
        <w:t>處置矩陣五種判定：放行</w:t>
      </w:r>
      <w:proofErr w:type="spellEnd"/>
      <w:r>
        <w:rPr>
          <w:sz w:val="20"/>
        </w:rPr>
        <w:t>(allow) · 去識別(redact) · 改寫重試(rewrite) · 阻斷(block) · 轉人工(escalate)。設計原則：檢查器不可用或逾時，一律視為不通過 (fail-</w:t>
      </w:r>
      <w:proofErr w:type="gramStart"/>
      <w:r>
        <w:rPr>
          <w:sz w:val="20"/>
        </w:rPr>
        <w:t>closed)。</w:t>
      </w:r>
      <w:proofErr w:type="gramEnd"/>
    </w:p>
    <w:p w14:paraId="075A4B06" w14:textId="77777777" w:rsidR="008A4ABC" w:rsidRDefault="00000000">
      <w:pPr>
        <w:pStyle w:val="21"/>
      </w:pPr>
      <w:r>
        <w:t xml:space="preserve">6.3 SOC </w:t>
      </w:r>
      <w:r>
        <w:t>監控與熔斷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701"/>
        <w:gridCol w:w="4819"/>
      </w:tblGrid>
      <w:tr w:rsidR="008A4ABC" w14:paraId="07DCE036" w14:textId="77777777">
        <w:trPr>
          <w:jc w:val="center"/>
        </w:trPr>
        <w:tc>
          <w:tcPr>
            <w:tcW w:w="1417" w:type="dxa"/>
            <w:shd w:val="clear" w:color="auto" w:fill="0A0F1E"/>
          </w:tcPr>
          <w:p w14:paraId="2DFCC9C7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層次</w:t>
            </w:r>
          </w:p>
        </w:tc>
        <w:tc>
          <w:tcPr>
            <w:tcW w:w="1701" w:type="dxa"/>
            <w:shd w:val="clear" w:color="auto" w:fill="0A0F1E"/>
          </w:tcPr>
          <w:p w14:paraId="55D5B263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w="4819" w:type="dxa"/>
            <w:shd w:val="clear" w:color="auto" w:fill="0A0F1E"/>
          </w:tcPr>
          <w:p w14:paraId="02295CE1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具體措施</w:t>
            </w:r>
          </w:p>
        </w:tc>
      </w:tr>
      <w:tr w:rsidR="008A4ABC" w14:paraId="5CA33320" w14:textId="77777777">
        <w:trPr>
          <w:jc w:val="center"/>
        </w:trPr>
        <w:tc>
          <w:tcPr>
            <w:tcW w:w="1417" w:type="dxa"/>
            <w:shd w:val="clear" w:color="auto" w:fill="F0F4F8"/>
          </w:tcPr>
          <w:p w14:paraId="3F921B23" w14:textId="77777777" w:rsidR="008A4ABC" w:rsidRDefault="00000000">
            <w:r>
              <w:rPr>
                <w:sz w:val="18"/>
              </w:rPr>
              <w:t>資料蒐集</w:t>
            </w:r>
          </w:p>
        </w:tc>
        <w:tc>
          <w:tcPr>
            <w:tcW w:w="1701" w:type="dxa"/>
            <w:shd w:val="clear" w:color="auto" w:fill="F0F4F8"/>
          </w:tcPr>
          <w:p w14:paraId="6327DBEE" w14:textId="77777777" w:rsidR="008A4ABC" w:rsidRDefault="00000000">
            <w:r>
              <w:rPr>
                <w:sz w:val="18"/>
              </w:rPr>
              <w:t>日誌集中化</w:t>
            </w:r>
          </w:p>
        </w:tc>
        <w:tc>
          <w:tcPr>
            <w:tcW w:w="4819" w:type="dxa"/>
            <w:shd w:val="clear" w:color="auto" w:fill="F0F4F8"/>
          </w:tcPr>
          <w:p w14:paraId="0B2D1C4B" w14:textId="77777777" w:rsidR="008A4ABC" w:rsidRDefault="00000000">
            <w:r>
              <w:rPr>
                <w:sz w:val="18"/>
              </w:rPr>
              <w:t>Agent執行日誌 · Gateway紀錄 · DLP告警 · HITL審批日誌</w:t>
            </w:r>
          </w:p>
        </w:tc>
      </w:tr>
      <w:tr w:rsidR="008A4ABC" w14:paraId="6B88BC0F" w14:textId="77777777">
        <w:trPr>
          <w:jc w:val="center"/>
        </w:trPr>
        <w:tc>
          <w:tcPr>
            <w:tcW w:w="1417" w:type="dxa"/>
          </w:tcPr>
          <w:p w14:paraId="7BED3035" w14:textId="77777777" w:rsidR="008A4ABC" w:rsidRDefault="00000000">
            <w:r>
              <w:rPr>
                <w:sz w:val="18"/>
              </w:rPr>
              <w:t>SIEM 分析</w:t>
            </w:r>
          </w:p>
        </w:tc>
        <w:tc>
          <w:tcPr>
            <w:tcW w:w="1701" w:type="dxa"/>
          </w:tcPr>
          <w:p w14:paraId="555F5C6F" w14:textId="77777777" w:rsidR="008A4ABC" w:rsidRDefault="00000000">
            <w:r>
              <w:rPr>
                <w:sz w:val="18"/>
              </w:rPr>
              <w:t>關聯分析+ML偵測</w:t>
            </w:r>
          </w:p>
        </w:tc>
        <w:tc>
          <w:tcPr>
            <w:tcW w:w="4819" w:type="dxa"/>
          </w:tcPr>
          <w:p w14:paraId="4669FFD7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UEBA行為分析 · 威脅情資整合 · 時序異常識別</w:t>
            </w:r>
          </w:p>
        </w:tc>
      </w:tr>
      <w:tr w:rsidR="008A4ABC" w14:paraId="16F69C16" w14:textId="77777777">
        <w:trPr>
          <w:jc w:val="center"/>
        </w:trPr>
        <w:tc>
          <w:tcPr>
            <w:tcW w:w="1417" w:type="dxa"/>
            <w:shd w:val="clear" w:color="auto" w:fill="F0F4F8"/>
          </w:tcPr>
          <w:p w14:paraId="77A38D4C" w14:textId="77777777" w:rsidR="008A4ABC" w:rsidRDefault="00000000">
            <w:proofErr w:type="spellStart"/>
            <w:r>
              <w:rPr>
                <w:sz w:val="18"/>
              </w:rPr>
              <w:t>偵測告警</w:t>
            </w:r>
            <w:proofErr w:type="spellEnd"/>
          </w:p>
        </w:tc>
        <w:tc>
          <w:tcPr>
            <w:tcW w:w="1701" w:type="dxa"/>
            <w:shd w:val="clear" w:color="auto" w:fill="F0F4F8"/>
          </w:tcPr>
          <w:p w14:paraId="58709492" w14:textId="77777777" w:rsidR="008A4ABC" w:rsidRDefault="00000000">
            <w:r>
              <w:rPr>
                <w:sz w:val="18"/>
              </w:rPr>
              <w:t>即時告警</w:t>
            </w:r>
          </w:p>
        </w:tc>
        <w:tc>
          <w:tcPr>
            <w:tcW w:w="4819" w:type="dxa"/>
            <w:shd w:val="clear" w:color="auto" w:fill="F0F4F8"/>
          </w:tcPr>
          <w:p w14:paraId="72007788" w14:textId="77777777" w:rsidR="008A4ABC" w:rsidRDefault="00000000">
            <w:r>
              <w:rPr>
                <w:sz w:val="18"/>
              </w:rPr>
              <w:t>異常頻率 · 跨密級存取 · 越權調用 · Prompt Injection</w:t>
            </w:r>
          </w:p>
        </w:tc>
      </w:tr>
      <w:tr w:rsidR="008A4ABC" w14:paraId="6BC70A79" w14:textId="77777777">
        <w:trPr>
          <w:jc w:val="center"/>
        </w:trPr>
        <w:tc>
          <w:tcPr>
            <w:tcW w:w="1417" w:type="dxa"/>
          </w:tcPr>
          <w:p w14:paraId="0DCEBF41" w14:textId="77777777" w:rsidR="008A4ABC" w:rsidRDefault="00000000">
            <w:r>
              <w:rPr>
                <w:sz w:val="18"/>
              </w:rPr>
              <w:t>熔斷回應</w:t>
            </w:r>
          </w:p>
        </w:tc>
        <w:tc>
          <w:tcPr>
            <w:tcW w:w="1701" w:type="dxa"/>
          </w:tcPr>
          <w:p w14:paraId="4F8BCA1F" w14:textId="77777777" w:rsidR="008A4ABC" w:rsidRDefault="00000000">
            <w:r>
              <w:rPr>
                <w:sz w:val="18"/>
              </w:rPr>
              <w:t>自動切斷</w:t>
            </w:r>
          </w:p>
        </w:tc>
        <w:tc>
          <w:tcPr>
            <w:tcW w:w="4819" w:type="dxa"/>
          </w:tcPr>
          <w:p w14:paraId="40D5F93A" w14:textId="77777777" w:rsidR="008A4ABC" w:rsidRDefault="00000000">
            <w:r>
              <w:rPr>
                <w:sz w:val="18"/>
              </w:rPr>
              <w:t>Circuit Breaker · Kill Switch · 即拋環境銷毀 · 憑證凍結</w:t>
            </w:r>
          </w:p>
        </w:tc>
      </w:tr>
      <w:tr w:rsidR="008A4ABC" w14:paraId="0D3F03D8" w14:textId="77777777">
        <w:trPr>
          <w:jc w:val="center"/>
        </w:trPr>
        <w:tc>
          <w:tcPr>
            <w:tcW w:w="1417" w:type="dxa"/>
            <w:shd w:val="clear" w:color="auto" w:fill="F0F4F8"/>
          </w:tcPr>
          <w:p w14:paraId="4DE9AD15" w14:textId="77777777" w:rsidR="008A4ABC" w:rsidRDefault="00000000">
            <w:r>
              <w:rPr>
                <w:sz w:val="18"/>
              </w:rPr>
              <w:lastRenderedPageBreak/>
              <w:t>事後調查</w:t>
            </w:r>
          </w:p>
        </w:tc>
        <w:tc>
          <w:tcPr>
            <w:tcW w:w="1701" w:type="dxa"/>
            <w:shd w:val="clear" w:color="auto" w:fill="F0F4F8"/>
          </w:tcPr>
          <w:p w14:paraId="18A1D27A" w14:textId="77777777" w:rsidR="008A4ABC" w:rsidRDefault="00000000">
            <w:r>
              <w:rPr>
                <w:sz w:val="18"/>
              </w:rPr>
              <w:t>根因分析</w:t>
            </w:r>
          </w:p>
        </w:tc>
        <w:tc>
          <w:tcPr>
            <w:tcW w:w="4819" w:type="dxa"/>
            <w:shd w:val="clear" w:color="auto" w:fill="F0F4F8"/>
          </w:tcPr>
          <w:p w14:paraId="13144F9D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完整對話還原 · 決策鏈追溯 · 紅隊語料庫擴充</w:t>
            </w:r>
          </w:p>
        </w:tc>
      </w:tr>
    </w:tbl>
    <w:p w14:paraId="458325B9" w14:textId="77777777" w:rsidR="008A4ABC" w:rsidRDefault="008A4ABC">
      <w:pPr>
        <w:rPr>
          <w:lang w:eastAsia="zh-TW"/>
        </w:rPr>
      </w:pPr>
    </w:p>
    <w:p w14:paraId="534B0325" w14:textId="77777777" w:rsidR="008A4ABC" w:rsidRDefault="00000000">
      <w:pPr>
        <w:pStyle w:val="21"/>
        <w:rPr>
          <w:lang w:eastAsia="zh-TW"/>
        </w:rPr>
      </w:pPr>
      <w:r>
        <w:rPr>
          <w:lang w:eastAsia="zh-TW"/>
        </w:rPr>
        <w:t xml:space="preserve">6.4 </w:t>
      </w:r>
      <w:r>
        <w:rPr>
          <w:lang w:eastAsia="zh-TW"/>
        </w:rPr>
        <w:t>紅隊演練計畫</w:t>
      </w:r>
    </w:p>
    <w:p w14:paraId="7FC49394" w14:textId="77777777" w:rsidR="008A4ABC" w:rsidRDefault="00000000">
      <w:pPr>
        <w:spacing w:after="120" w:line="352" w:lineRule="exact"/>
        <w:rPr>
          <w:lang w:eastAsia="zh-TW"/>
        </w:rPr>
      </w:pPr>
      <w:r>
        <w:rPr>
          <w:lang w:eastAsia="zh-TW"/>
        </w:rPr>
        <w:t>每季度執行 AI 紅隊攻防演練，測試項目包括：</w:t>
      </w:r>
    </w:p>
    <w:p w14:paraId="335E9F9C" w14:textId="77777777" w:rsidR="008A4ABC" w:rsidRDefault="00000000">
      <w:pPr>
        <w:pStyle w:val="a0"/>
        <w:spacing w:after="60" w:line="300" w:lineRule="exact"/>
        <w:ind w:left="567"/>
      </w:pPr>
      <w:proofErr w:type="spellStart"/>
      <w:r>
        <w:rPr>
          <w:sz w:val="20"/>
        </w:rPr>
        <w:t>越獄提示攻擊</w:t>
      </w:r>
      <w:proofErr w:type="spellEnd"/>
      <w:r>
        <w:rPr>
          <w:sz w:val="20"/>
        </w:rPr>
        <w:t xml:space="preserve"> (Jailbreak Prompt)</w:t>
      </w:r>
    </w:p>
    <w:p w14:paraId="501DED7A" w14:textId="77777777" w:rsidR="008A4ABC" w:rsidRDefault="00000000">
      <w:pPr>
        <w:pStyle w:val="a0"/>
        <w:spacing w:after="60" w:line="300" w:lineRule="exact"/>
        <w:ind w:left="567"/>
      </w:pPr>
      <w:r>
        <w:rPr>
          <w:sz w:val="20"/>
        </w:rPr>
        <w:t>間接提示注入 (Indirect Prompt Injection)</w:t>
      </w:r>
    </w:p>
    <w:p w14:paraId="272C37F0" w14:textId="77777777" w:rsidR="008A4ABC" w:rsidRDefault="00000000">
      <w:pPr>
        <w:pStyle w:val="a0"/>
        <w:spacing w:after="60" w:line="300" w:lineRule="exact"/>
        <w:ind w:left="567"/>
      </w:pPr>
      <w:r>
        <w:rPr>
          <w:sz w:val="20"/>
        </w:rPr>
        <w:t>工具越權測試 (Tool Privilege Escalation)</w:t>
      </w:r>
    </w:p>
    <w:p w14:paraId="666ACB20" w14:textId="77777777" w:rsidR="008A4ABC" w:rsidRDefault="00000000">
      <w:pPr>
        <w:pStyle w:val="a0"/>
        <w:spacing w:after="60" w:line="300" w:lineRule="exact"/>
        <w:ind w:left="567"/>
      </w:pPr>
      <w:r>
        <w:rPr>
          <w:sz w:val="20"/>
        </w:rPr>
        <w:t>跨密級存取試探 (Cross-Classification Access)</w:t>
      </w:r>
    </w:p>
    <w:p w14:paraId="29FF7BC5" w14:textId="77777777" w:rsidR="008A4ABC" w:rsidRDefault="00000000">
      <w:pPr>
        <w:pStyle w:val="a0"/>
        <w:spacing w:after="60" w:line="300" w:lineRule="exact"/>
        <w:ind w:left="567"/>
      </w:pPr>
      <w:r>
        <w:rPr>
          <w:sz w:val="20"/>
        </w:rPr>
        <w:t>記憶投毒 (Memory Poisoning)</w:t>
      </w:r>
    </w:p>
    <w:p w14:paraId="493BF2AF" w14:textId="77777777" w:rsidR="008A4ABC" w:rsidRDefault="00000000">
      <w:pPr>
        <w:pStyle w:val="a0"/>
        <w:spacing w:after="60" w:line="300" w:lineRule="exact"/>
        <w:ind w:left="567"/>
      </w:pPr>
      <w:r>
        <w:rPr>
          <w:sz w:val="20"/>
        </w:rPr>
        <w:t>沙箱逃逸 (Sandbox Escape)</w:t>
      </w:r>
    </w:p>
    <w:p w14:paraId="1BD9ED4E" w14:textId="77777777" w:rsidR="008A4ABC" w:rsidRDefault="00000000">
      <w:pPr>
        <w:spacing w:after="120" w:line="320" w:lineRule="exact"/>
        <w:rPr>
          <w:lang w:eastAsia="zh-TW"/>
        </w:rPr>
      </w:pPr>
      <w:r>
        <w:rPr>
          <w:sz w:val="20"/>
          <w:lang w:eastAsia="zh-TW"/>
        </w:rPr>
        <w:t>量測指標：機密洩漏率 · 越獄成功率 · 誤攔率(FPR) · 引用覆蓋率 · 延遲預算。每次更版以固定測試集重跑比對，每月抽樣人工複核。</w:t>
      </w:r>
    </w:p>
    <w:p w14:paraId="127198FD" w14:textId="77777777" w:rsidR="008A4ABC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2B06D89C" w14:textId="77777777" w:rsidR="008A4ABC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7. </w:t>
      </w:r>
      <w:r>
        <w:rPr>
          <w:lang w:eastAsia="zh-TW"/>
        </w:rPr>
        <w:t>專案期程與里程碑</w:t>
      </w:r>
    </w:p>
    <w:p w14:paraId="40B0A313" w14:textId="77777777" w:rsidR="008A4ABC" w:rsidRDefault="00000000">
      <w:pPr>
        <w:spacing w:after="120" w:line="352" w:lineRule="exact"/>
        <w:rPr>
          <w:lang w:eastAsia="zh-TW"/>
        </w:rPr>
      </w:pPr>
      <w:r>
        <w:rPr>
          <w:lang w:eastAsia="zh-TW"/>
        </w:rPr>
        <w:t>本案分四階段推動，總期程約 12 個月：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134"/>
        <w:gridCol w:w="2835"/>
        <w:gridCol w:w="2835"/>
      </w:tblGrid>
      <w:tr w:rsidR="008A4ABC" w14:paraId="59C9958E" w14:textId="77777777">
        <w:trPr>
          <w:jc w:val="center"/>
        </w:trPr>
        <w:tc>
          <w:tcPr>
            <w:tcW w:w="1134" w:type="dxa"/>
            <w:shd w:val="clear" w:color="auto" w:fill="0A0F1E"/>
          </w:tcPr>
          <w:p w14:paraId="536CF7E7" w14:textId="77777777" w:rsidR="008A4AB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階段</w:t>
            </w:r>
            <w:proofErr w:type="spellEnd"/>
          </w:p>
        </w:tc>
        <w:tc>
          <w:tcPr>
            <w:tcW w:w="1134" w:type="dxa"/>
            <w:shd w:val="clear" w:color="auto" w:fill="0A0F1E"/>
          </w:tcPr>
          <w:p w14:paraId="166F3741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期程</w:t>
            </w:r>
          </w:p>
        </w:tc>
        <w:tc>
          <w:tcPr>
            <w:tcW w:w="2835" w:type="dxa"/>
            <w:shd w:val="clear" w:color="auto" w:fill="0A0F1E"/>
          </w:tcPr>
          <w:p w14:paraId="43A78664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關鍵里程碑</w:t>
            </w:r>
          </w:p>
        </w:tc>
        <w:tc>
          <w:tcPr>
            <w:tcW w:w="2835" w:type="dxa"/>
            <w:shd w:val="clear" w:color="auto" w:fill="0A0F1E"/>
          </w:tcPr>
          <w:p w14:paraId="0CDB72A3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交付物</w:t>
            </w:r>
          </w:p>
        </w:tc>
      </w:tr>
      <w:tr w:rsidR="008A4ABC" w14:paraId="36053C4E" w14:textId="77777777">
        <w:trPr>
          <w:jc w:val="center"/>
        </w:trPr>
        <w:tc>
          <w:tcPr>
            <w:tcW w:w="1134" w:type="dxa"/>
            <w:shd w:val="clear" w:color="auto" w:fill="F0F4F8"/>
          </w:tcPr>
          <w:p w14:paraId="257B4739" w14:textId="77777777" w:rsidR="008A4ABC" w:rsidRDefault="00000000">
            <w:r>
              <w:rPr>
                <w:sz w:val="18"/>
              </w:rPr>
              <w:t>Q1</w:t>
            </w:r>
            <w:r>
              <w:rPr>
                <w:sz w:val="18"/>
              </w:rPr>
              <w:br/>
              <w:t>基礎防禦網</w:t>
            </w:r>
          </w:p>
        </w:tc>
        <w:tc>
          <w:tcPr>
            <w:tcW w:w="1134" w:type="dxa"/>
            <w:shd w:val="clear" w:color="auto" w:fill="F0F4F8"/>
          </w:tcPr>
          <w:p w14:paraId="056818FF" w14:textId="77777777" w:rsidR="008A4ABC" w:rsidRDefault="00000000">
            <w:r>
              <w:rPr>
                <w:sz w:val="18"/>
              </w:rPr>
              <w:t>第1-3月</w:t>
            </w:r>
          </w:p>
        </w:tc>
        <w:tc>
          <w:tcPr>
            <w:tcW w:w="2835" w:type="dxa"/>
            <w:shd w:val="clear" w:color="auto" w:fill="F0F4F8"/>
          </w:tcPr>
          <w:p w14:paraId="0593A676" w14:textId="77777777" w:rsidR="008A4ABC" w:rsidRDefault="00000000">
            <w:r>
              <w:rPr>
                <w:sz w:val="18"/>
              </w:rPr>
              <w:t>• Control Gateway MVP上線</w:t>
            </w:r>
            <w:r>
              <w:rPr>
                <w:sz w:val="18"/>
              </w:rPr>
              <w:br/>
              <w:t>• 資料分級D0~D3定案</w:t>
            </w:r>
            <w:r>
              <w:rPr>
                <w:sz w:val="18"/>
              </w:rPr>
              <w:br/>
              <w:t>• 稽核紀錄格式發布</w:t>
            </w:r>
            <w:r>
              <w:rPr>
                <w:sz w:val="18"/>
              </w:rPr>
              <w:br/>
              <w:t>• 單向Diode閘道部署</w:t>
            </w:r>
            <w:r>
              <w:rPr>
                <w:sz w:val="18"/>
              </w:rPr>
              <w:br/>
              <w:t>• SSO+MFA基礎認證</w:t>
            </w:r>
            <w:r>
              <w:rPr>
                <w:sz w:val="18"/>
              </w:rPr>
              <w:br/>
              <w:t>• Harness基礎映像準備</w:t>
            </w:r>
          </w:p>
        </w:tc>
        <w:tc>
          <w:tcPr>
            <w:tcW w:w="2835" w:type="dxa"/>
            <w:shd w:val="clear" w:color="auto" w:fill="F0F4F8"/>
          </w:tcPr>
          <w:p w14:paraId="0C65BCB6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系統架構文件</w:t>
            </w:r>
            <w:r>
              <w:rPr>
                <w:sz w:val="18"/>
                <w:lang w:eastAsia="zh-TW"/>
              </w:rPr>
              <w:br/>
              <w:t>Gateway MVP</w:t>
            </w:r>
            <w:r>
              <w:rPr>
                <w:sz w:val="18"/>
                <w:lang w:eastAsia="zh-TW"/>
              </w:rPr>
              <w:br/>
              <w:t>分級標準書</w:t>
            </w:r>
            <w:r>
              <w:rPr>
                <w:sz w:val="18"/>
                <w:lang w:eastAsia="zh-TW"/>
              </w:rPr>
              <w:br/>
              <w:t>稽核格式規範</w:t>
            </w:r>
          </w:p>
        </w:tc>
      </w:tr>
      <w:tr w:rsidR="008A4ABC" w14:paraId="169312A0" w14:textId="77777777">
        <w:trPr>
          <w:jc w:val="center"/>
        </w:trPr>
        <w:tc>
          <w:tcPr>
            <w:tcW w:w="1134" w:type="dxa"/>
          </w:tcPr>
          <w:p w14:paraId="01E739EE" w14:textId="77777777" w:rsidR="008A4ABC" w:rsidRDefault="00000000">
            <w:r>
              <w:rPr>
                <w:sz w:val="18"/>
              </w:rPr>
              <w:t>Q2</w:t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單位先導</w:t>
            </w:r>
            <w:proofErr w:type="spellEnd"/>
          </w:p>
        </w:tc>
        <w:tc>
          <w:tcPr>
            <w:tcW w:w="1134" w:type="dxa"/>
          </w:tcPr>
          <w:p w14:paraId="1EA61EC7" w14:textId="77777777" w:rsidR="008A4ABC" w:rsidRDefault="00000000">
            <w:r>
              <w:rPr>
                <w:sz w:val="18"/>
              </w:rPr>
              <w:t>第4-6月</w:t>
            </w:r>
          </w:p>
        </w:tc>
        <w:tc>
          <w:tcPr>
            <w:tcW w:w="2835" w:type="dxa"/>
          </w:tcPr>
          <w:p w14:paraId="65F77E6D" w14:textId="77777777" w:rsidR="008A4ABC" w:rsidRDefault="00000000">
            <w:r>
              <w:rPr>
                <w:sz w:val="18"/>
              </w:rPr>
              <w:t>• AI Portal首版上線</w:t>
            </w:r>
            <w:r>
              <w:rPr>
                <w:sz w:val="18"/>
              </w:rPr>
              <w:br/>
              <w:t>• 先導單位隔離驗證</w:t>
            </w:r>
            <w:r>
              <w:rPr>
                <w:sz w:val="18"/>
              </w:rPr>
              <w:br/>
              <w:t>• 首批庶務Agent PoC</w:t>
            </w:r>
            <w:r>
              <w:rPr>
                <w:sz w:val="18"/>
              </w:rPr>
              <w:br/>
              <w:t>• 開箱即用Harness部署</w:t>
            </w:r>
            <w:r>
              <w:rPr>
                <w:sz w:val="18"/>
              </w:rPr>
              <w:br/>
              <w:t>• 可觀測性平台建置</w:t>
            </w:r>
            <w:r>
              <w:rPr>
                <w:sz w:val="18"/>
              </w:rPr>
              <w:br/>
              <w:t>• 資安契約範本</w:t>
            </w:r>
          </w:p>
        </w:tc>
        <w:tc>
          <w:tcPr>
            <w:tcW w:w="2835" w:type="dxa"/>
          </w:tcPr>
          <w:p w14:paraId="62BA0D0A" w14:textId="77777777" w:rsidR="008A4ABC" w:rsidRDefault="00000000">
            <w:r>
              <w:rPr>
                <w:sz w:val="18"/>
              </w:rPr>
              <w:t>Portal系統</w:t>
            </w:r>
            <w:r>
              <w:rPr>
                <w:sz w:val="18"/>
              </w:rPr>
              <w:br/>
              <w:t>Agent PoC報告</w:t>
            </w:r>
            <w:r>
              <w:rPr>
                <w:sz w:val="18"/>
              </w:rPr>
              <w:br/>
              <w:t>Harness部署手冊</w:t>
            </w:r>
            <w:r>
              <w:rPr>
                <w:sz w:val="18"/>
              </w:rPr>
              <w:br/>
              <w:t>可觀測性儀表板</w:t>
            </w:r>
          </w:p>
        </w:tc>
      </w:tr>
      <w:tr w:rsidR="008A4ABC" w14:paraId="1D1F70D7" w14:textId="77777777">
        <w:trPr>
          <w:jc w:val="center"/>
        </w:trPr>
        <w:tc>
          <w:tcPr>
            <w:tcW w:w="1134" w:type="dxa"/>
            <w:shd w:val="clear" w:color="auto" w:fill="F0F4F8"/>
          </w:tcPr>
          <w:p w14:paraId="233E3D5F" w14:textId="77777777" w:rsidR="008A4ABC" w:rsidRDefault="00000000">
            <w:r>
              <w:rPr>
                <w:sz w:val="18"/>
              </w:rPr>
              <w:t>Q3</w:t>
            </w:r>
            <w:r>
              <w:rPr>
                <w:sz w:val="18"/>
              </w:rPr>
              <w:br/>
              <w:t>AI助理串聯</w:t>
            </w:r>
          </w:p>
        </w:tc>
        <w:tc>
          <w:tcPr>
            <w:tcW w:w="1134" w:type="dxa"/>
            <w:shd w:val="clear" w:color="auto" w:fill="F0F4F8"/>
          </w:tcPr>
          <w:p w14:paraId="25C536A9" w14:textId="77777777" w:rsidR="008A4ABC" w:rsidRDefault="00000000">
            <w:r>
              <w:rPr>
                <w:sz w:val="18"/>
              </w:rPr>
              <w:t>第7-9月</w:t>
            </w:r>
          </w:p>
        </w:tc>
        <w:tc>
          <w:tcPr>
            <w:tcW w:w="2835" w:type="dxa"/>
            <w:shd w:val="clear" w:color="auto" w:fill="F0F4F8"/>
          </w:tcPr>
          <w:p w14:paraId="19CEC05F" w14:textId="77777777" w:rsidR="008A4ABC" w:rsidRDefault="00000000">
            <w:r>
              <w:rPr>
                <w:sz w:val="18"/>
              </w:rPr>
              <w:t>• 跨所AI助理協作上線</w:t>
            </w:r>
            <w:r>
              <w:rPr>
                <w:sz w:val="18"/>
              </w:rPr>
              <w:br/>
              <w:t>• 跨單位調用核准流程</w:t>
            </w:r>
            <w:r>
              <w:rPr>
                <w:sz w:val="18"/>
              </w:rPr>
              <w:br/>
              <w:t>• 雲端圍籬整合</w:t>
            </w:r>
            <w:r>
              <w:rPr>
                <w:sz w:val="18"/>
              </w:rPr>
              <w:br/>
              <w:t>• 客製化Harness框架</w:t>
            </w:r>
            <w:r>
              <w:rPr>
                <w:sz w:val="18"/>
              </w:rPr>
              <w:br/>
              <w:t>• DeepAgents武器系統試點</w:t>
            </w:r>
            <w:r>
              <w:rPr>
                <w:sz w:val="18"/>
              </w:rPr>
              <w:br/>
              <w:t>• SOC SIEM全功能上線</w:t>
            </w:r>
          </w:p>
        </w:tc>
        <w:tc>
          <w:tcPr>
            <w:tcW w:w="2835" w:type="dxa"/>
            <w:shd w:val="clear" w:color="auto" w:fill="F0F4F8"/>
          </w:tcPr>
          <w:p w14:paraId="2BB6C139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串聯測試報告</w:t>
            </w:r>
            <w:r>
              <w:rPr>
                <w:sz w:val="18"/>
                <w:lang w:eastAsia="zh-TW"/>
              </w:rPr>
              <w:br/>
              <w:t>客製化Harness</w:t>
            </w:r>
            <w:r>
              <w:rPr>
                <w:sz w:val="18"/>
                <w:lang w:eastAsia="zh-TW"/>
              </w:rPr>
              <w:br/>
              <w:t>SOC運營手冊</w:t>
            </w:r>
            <w:r>
              <w:rPr>
                <w:sz w:val="18"/>
                <w:lang w:eastAsia="zh-TW"/>
              </w:rPr>
              <w:br/>
              <w:t>紅隊演練計畫</w:t>
            </w:r>
          </w:p>
        </w:tc>
      </w:tr>
      <w:tr w:rsidR="008A4ABC" w14:paraId="7EBD6B79" w14:textId="77777777">
        <w:trPr>
          <w:jc w:val="center"/>
        </w:trPr>
        <w:tc>
          <w:tcPr>
            <w:tcW w:w="1134" w:type="dxa"/>
          </w:tcPr>
          <w:p w14:paraId="5A38A65F" w14:textId="77777777" w:rsidR="008A4ABC" w:rsidRDefault="00000000">
            <w:r>
              <w:rPr>
                <w:sz w:val="18"/>
              </w:rPr>
              <w:t>Q4</w:t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全院合規</w:t>
            </w:r>
            <w:proofErr w:type="spellEnd"/>
          </w:p>
        </w:tc>
        <w:tc>
          <w:tcPr>
            <w:tcW w:w="1134" w:type="dxa"/>
          </w:tcPr>
          <w:p w14:paraId="4A53622D" w14:textId="77777777" w:rsidR="008A4ABC" w:rsidRDefault="00000000">
            <w:r>
              <w:rPr>
                <w:sz w:val="18"/>
              </w:rPr>
              <w:t>第10-12月</w:t>
            </w:r>
          </w:p>
        </w:tc>
        <w:tc>
          <w:tcPr>
            <w:tcW w:w="2835" w:type="dxa"/>
          </w:tcPr>
          <w:p w14:paraId="7BEA461D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• 全院單位完成接取</w:t>
            </w:r>
            <w:r>
              <w:rPr>
                <w:sz w:val="18"/>
                <w:lang w:eastAsia="zh-TW"/>
              </w:rPr>
              <w:br/>
              <w:t>• 關閉舊有直連端點</w:t>
            </w:r>
            <w:r>
              <w:rPr>
                <w:sz w:val="18"/>
                <w:lang w:eastAsia="zh-TW"/>
              </w:rPr>
              <w:br/>
              <w:t>• ISO 42001內部稽核</w:t>
            </w:r>
            <w:r>
              <w:rPr>
                <w:sz w:val="18"/>
                <w:lang w:eastAsia="zh-TW"/>
              </w:rPr>
              <w:br/>
              <w:t>• 季度紅隊演練啟動</w:t>
            </w:r>
            <w:r>
              <w:rPr>
                <w:sz w:val="18"/>
                <w:lang w:eastAsia="zh-TW"/>
              </w:rPr>
              <w:br/>
              <w:t>• 全規範合規矩陣</w:t>
            </w:r>
            <w:r>
              <w:rPr>
                <w:sz w:val="18"/>
                <w:lang w:eastAsia="zh-TW"/>
              </w:rPr>
              <w:br/>
              <w:t>• 影子AI完全收斂</w:t>
            </w:r>
          </w:p>
        </w:tc>
        <w:tc>
          <w:tcPr>
            <w:tcW w:w="2835" w:type="dxa"/>
          </w:tcPr>
          <w:p w14:paraId="6590CAB5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合規稽核報告</w:t>
            </w:r>
            <w:r>
              <w:rPr>
                <w:sz w:val="18"/>
                <w:lang w:eastAsia="zh-TW"/>
              </w:rPr>
              <w:br/>
              <w:t>紅隊演練報告</w:t>
            </w:r>
            <w:r>
              <w:rPr>
                <w:sz w:val="18"/>
                <w:lang w:eastAsia="zh-TW"/>
              </w:rPr>
              <w:br/>
              <w:t>系統驗收報告</w:t>
            </w:r>
            <w:r>
              <w:rPr>
                <w:sz w:val="18"/>
                <w:lang w:eastAsia="zh-TW"/>
              </w:rPr>
              <w:br/>
              <w:t>運維移交文件</w:t>
            </w:r>
          </w:p>
        </w:tc>
      </w:tr>
    </w:tbl>
    <w:p w14:paraId="43D10C79" w14:textId="77777777" w:rsidR="008A4ABC" w:rsidRDefault="008A4ABC">
      <w:pPr>
        <w:rPr>
          <w:lang w:eastAsia="zh-TW"/>
        </w:rPr>
      </w:pPr>
    </w:p>
    <w:p w14:paraId="45D86030" w14:textId="77777777" w:rsidR="008A4ABC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18EEF04D" w14:textId="77777777" w:rsidR="008A4ABC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8. </w:t>
      </w:r>
      <w:r>
        <w:rPr>
          <w:lang w:eastAsia="zh-TW"/>
        </w:rPr>
        <w:t>專案團隊組成</w:t>
      </w:r>
    </w:p>
    <w:p w14:paraId="21856BCD" w14:textId="77777777" w:rsidR="008A4ABC" w:rsidRDefault="00000000">
      <w:pPr>
        <w:spacing w:after="120" w:line="352" w:lineRule="exact"/>
        <w:rPr>
          <w:lang w:eastAsia="zh-TW"/>
        </w:rPr>
      </w:pPr>
      <w:r>
        <w:rPr>
          <w:lang w:eastAsia="zh-TW"/>
        </w:rPr>
        <w:t>群暉科技將組建以下專案團隊：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850"/>
        <w:gridCol w:w="2551"/>
        <w:gridCol w:w="3118"/>
      </w:tblGrid>
      <w:tr w:rsidR="008A4ABC" w14:paraId="40A2FC87" w14:textId="77777777">
        <w:trPr>
          <w:jc w:val="center"/>
        </w:trPr>
        <w:tc>
          <w:tcPr>
            <w:tcW w:w="1417" w:type="dxa"/>
            <w:shd w:val="clear" w:color="auto" w:fill="0A0F1E"/>
          </w:tcPr>
          <w:p w14:paraId="1685694C" w14:textId="77777777" w:rsidR="008A4AB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角色</w:t>
            </w:r>
            <w:proofErr w:type="spellEnd"/>
          </w:p>
        </w:tc>
        <w:tc>
          <w:tcPr>
            <w:tcW w:w="850" w:type="dxa"/>
            <w:shd w:val="clear" w:color="auto" w:fill="0A0F1E"/>
          </w:tcPr>
          <w:p w14:paraId="17254993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人數</w:t>
            </w:r>
          </w:p>
        </w:tc>
        <w:tc>
          <w:tcPr>
            <w:tcW w:w="2551" w:type="dxa"/>
            <w:shd w:val="clear" w:color="auto" w:fill="0A0F1E"/>
          </w:tcPr>
          <w:p w14:paraId="0C845264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職責</w:t>
            </w:r>
          </w:p>
        </w:tc>
        <w:tc>
          <w:tcPr>
            <w:tcW w:w="3118" w:type="dxa"/>
            <w:shd w:val="clear" w:color="auto" w:fill="0A0F1E"/>
          </w:tcPr>
          <w:p w14:paraId="4B596C77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資格要求</w:t>
            </w:r>
          </w:p>
        </w:tc>
      </w:tr>
      <w:tr w:rsidR="008A4ABC" w14:paraId="162291D1" w14:textId="77777777">
        <w:trPr>
          <w:jc w:val="center"/>
        </w:trPr>
        <w:tc>
          <w:tcPr>
            <w:tcW w:w="1417" w:type="dxa"/>
            <w:shd w:val="clear" w:color="auto" w:fill="F0F4F8"/>
          </w:tcPr>
          <w:p w14:paraId="47BEA514" w14:textId="77777777" w:rsidR="008A4ABC" w:rsidRDefault="00000000">
            <w:r>
              <w:rPr>
                <w:sz w:val="18"/>
              </w:rPr>
              <w:t>專案經理</w:t>
            </w:r>
          </w:p>
        </w:tc>
        <w:tc>
          <w:tcPr>
            <w:tcW w:w="850" w:type="dxa"/>
            <w:shd w:val="clear" w:color="auto" w:fill="F0F4F8"/>
          </w:tcPr>
          <w:p w14:paraId="77CFC887" w14:textId="77777777" w:rsidR="008A4ABC" w:rsidRDefault="00000000">
            <w:r>
              <w:rPr>
                <w:sz w:val="18"/>
              </w:rPr>
              <w:t>1</w:t>
            </w:r>
          </w:p>
        </w:tc>
        <w:tc>
          <w:tcPr>
            <w:tcW w:w="2551" w:type="dxa"/>
            <w:shd w:val="clear" w:color="auto" w:fill="F0F4F8"/>
          </w:tcPr>
          <w:p w14:paraId="794CE231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專案統籌、進度管控、客戶溝通</w:t>
            </w:r>
          </w:p>
        </w:tc>
        <w:tc>
          <w:tcPr>
            <w:tcW w:w="3118" w:type="dxa"/>
            <w:shd w:val="clear" w:color="auto" w:fill="F0F4F8"/>
          </w:tcPr>
          <w:p w14:paraId="158E7B72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PMP認證；10年+IT專案經驗</w:t>
            </w:r>
          </w:p>
        </w:tc>
      </w:tr>
      <w:tr w:rsidR="008A4ABC" w14:paraId="667ED0B6" w14:textId="77777777">
        <w:trPr>
          <w:jc w:val="center"/>
        </w:trPr>
        <w:tc>
          <w:tcPr>
            <w:tcW w:w="1417" w:type="dxa"/>
          </w:tcPr>
          <w:p w14:paraId="4740CAC1" w14:textId="77777777" w:rsidR="008A4ABC" w:rsidRDefault="00000000">
            <w:proofErr w:type="spellStart"/>
            <w:r>
              <w:rPr>
                <w:sz w:val="18"/>
              </w:rPr>
              <w:t>系統架構師</w:t>
            </w:r>
            <w:proofErr w:type="spellEnd"/>
          </w:p>
        </w:tc>
        <w:tc>
          <w:tcPr>
            <w:tcW w:w="850" w:type="dxa"/>
          </w:tcPr>
          <w:p w14:paraId="1BAF2110" w14:textId="77777777" w:rsidR="008A4ABC" w:rsidRDefault="00000000">
            <w:r>
              <w:rPr>
                <w:sz w:val="18"/>
              </w:rPr>
              <w:t>2</w:t>
            </w:r>
          </w:p>
        </w:tc>
        <w:tc>
          <w:tcPr>
            <w:tcW w:w="2551" w:type="dxa"/>
          </w:tcPr>
          <w:p w14:paraId="28941936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整體架構設計、技術決策</w:t>
            </w:r>
          </w:p>
        </w:tc>
        <w:tc>
          <w:tcPr>
            <w:tcW w:w="3118" w:type="dxa"/>
          </w:tcPr>
          <w:p w14:paraId="54980183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K8s/雲端架構師認證；AI系統經驗</w:t>
            </w:r>
          </w:p>
        </w:tc>
      </w:tr>
      <w:tr w:rsidR="008A4ABC" w14:paraId="4F5A2F7A" w14:textId="77777777">
        <w:trPr>
          <w:jc w:val="center"/>
        </w:trPr>
        <w:tc>
          <w:tcPr>
            <w:tcW w:w="1417" w:type="dxa"/>
            <w:shd w:val="clear" w:color="auto" w:fill="F0F4F8"/>
          </w:tcPr>
          <w:p w14:paraId="2A19B2F4" w14:textId="77777777" w:rsidR="008A4ABC" w:rsidRDefault="00000000">
            <w:r>
              <w:rPr>
                <w:sz w:val="18"/>
              </w:rPr>
              <w:t xml:space="preserve">AI </w:t>
            </w:r>
            <w:proofErr w:type="spellStart"/>
            <w:r>
              <w:rPr>
                <w:sz w:val="18"/>
              </w:rPr>
              <w:t>工程師</w:t>
            </w:r>
            <w:proofErr w:type="spellEnd"/>
          </w:p>
        </w:tc>
        <w:tc>
          <w:tcPr>
            <w:tcW w:w="850" w:type="dxa"/>
            <w:shd w:val="clear" w:color="auto" w:fill="F0F4F8"/>
          </w:tcPr>
          <w:p w14:paraId="36F31681" w14:textId="77777777" w:rsidR="008A4ABC" w:rsidRDefault="00000000">
            <w:r>
              <w:rPr>
                <w:sz w:val="18"/>
              </w:rPr>
              <w:t>4</w:t>
            </w:r>
          </w:p>
        </w:tc>
        <w:tc>
          <w:tcPr>
            <w:tcW w:w="2551" w:type="dxa"/>
            <w:shd w:val="clear" w:color="auto" w:fill="F0F4F8"/>
          </w:tcPr>
          <w:p w14:paraId="26B320DE" w14:textId="77777777" w:rsidR="008A4ABC" w:rsidRDefault="00000000">
            <w:r>
              <w:rPr>
                <w:sz w:val="18"/>
              </w:rPr>
              <w:t>Agent開發、Harness客製、模型整合</w:t>
            </w:r>
          </w:p>
        </w:tc>
        <w:tc>
          <w:tcPr>
            <w:tcW w:w="3118" w:type="dxa"/>
            <w:shd w:val="clear" w:color="auto" w:fill="F0F4F8"/>
          </w:tcPr>
          <w:p w14:paraId="41009B7F" w14:textId="77777777" w:rsidR="008A4ABC" w:rsidRDefault="00000000">
            <w:r>
              <w:rPr>
                <w:sz w:val="18"/>
              </w:rPr>
              <w:t>LLM/Agent開發經驗；Python/JS</w:t>
            </w:r>
          </w:p>
        </w:tc>
      </w:tr>
      <w:tr w:rsidR="008A4ABC" w14:paraId="2BC1AA53" w14:textId="77777777">
        <w:trPr>
          <w:jc w:val="center"/>
        </w:trPr>
        <w:tc>
          <w:tcPr>
            <w:tcW w:w="1417" w:type="dxa"/>
          </w:tcPr>
          <w:p w14:paraId="51DC3B14" w14:textId="77777777" w:rsidR="008A4ABC" w:rsidRDefault="00000000">
            <w:r>
              <w:rPr>
                <w:sz w:val="18"/>
              </w:rPr>
              <w:t>資安工程師</w:t>
            </w:r>
          </w:p>
        </w:tc>
        <w:tc>
          <w:tcPr>
            <w:tcW w:w="850" w:type="dxa"/>
          </w:tcPr>
          <w:p w14:paraId="08D34D5A" w14:textId="77777777" w:rsidR="008A4ABC" w:rsidRDefault="00000000">
            <w:r>
              <w:rPr>
                <w:sz w:val="18"/>
              </w:rPr>
              <w:t>2</w:t>
            </w:r>
          </w:p>
        </w:tc>
        <w:tc>
          <w:tcPr>
            <w:tcW w:w="2551" w:type="dxa"/>
          </w:tcPr>
          <w:p w14:paraId="2D4B3C6E" w14:textId="77777777" w:rsidR="008A4ABC" w:rsidRDefault="00000000">
            <w:r>
              <w:rPr>
                <w:sz w:val="18"/>
              </w:rPr>
              <w:t>安全架構、Guardrail、紅隊演練</w:t>
            </w:r>
          </w:p>
        </w:tc>
        <w:tc>
          <w:tcPr>
            <w:tcW w:w="3118" w:type="dxa"/>
          </w:tcPr>
          <w:p w14:paraId="3A5A0D6C" w14:textId="77777777" w:rsidR="008A4ABC" w:rsidRDefault="00000000">
            <w:r>
              <w:rPr>
                <w:sz w:val="18"/>
              </w:rPr>
              <w:t>CISSP/CEH；ISO 27001稽核員</w:t>
            </w:r>
          </w:p>
        </w:tc>
      </w:tr>
      <w:tr w:rsidR="008A4ABC" w14:paraId="3F8BBB41" w14:textId="77777777">
        <w:trPr>
          <w:jc w:val="center"/>
        </w:trPr>
        <w:tc>
          <w:tcPr>
            <w:tcW w:w="1417" w:type="dxa"/>
            <w:shd w:val="clear" w:color="auto" w:fill="F0F4F8"/>
          </w:tcPr>
          <w:p w14:paraId="3FAFED92" w14:textId="77777777" w:rsidR="008A4ABC" w:rsidRDefault="00000000">
            <w:r>
              <w:rPr>
                <w:sz w:val="18"/>
              </w:rPr>
              <w:t>DevOps 工程師</w:t>
            </w:r>
          </w:p>
        </w:tc>
        <w:tc>
          <w:tcPr>
            <w:tcW w:w="850" w:type="dxa"/>
            <w:shd w:val="clear" w:color="auto" w:fill="F0F4F8"/>
          </w:tcPr>
          <w:p w14:paraId="5B39D573" w14:textId="77777777" w:rsidR="008A4ABC" w:rsidRDefault="00000000">
            <w:r>
              <w:rPr>
                <w:sz w:val="18"/>
              </w:rPr>
              <w:t>2</w:t>
            </w:r>
          </w:p>
        </w:tc>
        <w:tc>
          <w:tcPr>
            <w:tcW w:w="2551" w:type="dxa"/>
            <w:shd w:val="clear" w:color="auto" w:fill="F0F4F8"/>
          </w:tcPr>
          <w:p w14:paraId="54BE8DB1" w14:textId="77777777" w:rsidR="008A4ABC" w:rsidRDefault="00000000">
            <w:r>
              <w:rPr>
                <w:sz w:val="18"/>
              </w:rPr>
              <w:t>K8s部署、CI/CD、監控</w:t>
            </w:r>
          </w:p>
        </w:tc>
        <w:tc>
          <w:tcPr>
            <w:tcW w:w="3118" w:type="dxa"/>
            <w:shd w:val="clear" w:color="auto" w:fill="F0F4F8"/>
          </w:tcPr>
          <w:p w14:paraId="2D4EB53D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CKA認證；容器安全經驗</w:t>
            </w:r>
          </w:p>
        </w:tc>
      </w:tr>
      <w:tr w:rsidR="008A4ABC" w14:paraId="6E4D2092" w14:textId="77777777">
        <w:trPr>
          <w:jc w:val="center"/>
        </w:trPr>
        <w:tc>
          <w:tcPr>
            <w:tcW w:w="1417" w:type="dxa"/>
          </w:tcPr>
          <w:p w14:paraId="6E9B7B23" w14:textId="77777777" w:rsidR="008A4ABC" w:rsidRDefault="00000000">
            <w:proofErr w:type="spellStart"/>
            <w:r>
              <w:rPr>
                <w:sz w:val="18"/>
              </w:rPr>
              <w:t>儲存工程師</w:t>
            </w:r>
            <w:proofErr w:type="spellEnd"/>
          </w:p>
        </w:tc>
        <w:tc>
          <w:tcPr>
            <w:tcW w:w="850" w:type="dxa"/>
          </w:tcPr>
          <w:p w14:paraId="5DCFD557" w14:textId="77777777" w:rsidR="008A4ABC" w:rsidRDefault="00000000">
            <w:r>
              <w:rPr>
                <w:sz w:val="18"/>
              </w:rPr>
              <w:t>1</w:t>
            </w:r>
          </w:p>
        </w:tc>
        <w:tc>
          <w:tcPr>
            <w:tcW w:w="2551" w:type="dxa"/>
          </w:tcPr>
          <w:p w14:paraId="09384C8A" w14:textId="77777777" w:rsidR="008A4ABC" w:rsidRDefault="00000000">
            <w:r>
              <w:rPr>
                <w:sz w:val="18"/>
              </w:rPr>
              <w:t>NAS/SAN部署、稽核日誌儲存</w:t>
            </w:r>
          </w:p>
        </w:tc>
        <w:tc>
          <w:tcPr>
            <w:tcW w:w="3118" w:type="dxa"/>
          </w:tcPr>
          <w:p w14:paraId="4FDD0D1E" w14:textId="77777777" w:rsidR="008A4ABC" w:rsidRDefault="00000000">
            <w:r>
              <w:rPr>
                <w:sz w:val="18"/>
              </w:rPr>
              <w:t>群暉認證工程師</w:t>
            </w:r>
          </w:p>
        </w:tc>
      </w:tr>
      <w:tr w:rsidR="008A4ABC" w14:paraId="1E49EC74" w14:textId="77777777">
        <w:trPr>
          <w:jc w:val="center"/>
        </w:trPr>
        <w:tc>
          <w:tcPr>
            <w:tcW w:w="1417" w:type="dxa"/>
            <w:shd w:val="clear" w:color="auto" w:fill="F0F4F8"/>
          </w:tcPr>
          <w:p w14:paraId="1FE777BA" w14:textId="77777777" w:rsidR="008A4ABC" w:rsidRDefault="00000000">
            <w:r>
              <w:rPr>
                <w:sz w:val="18"/>
              </w:rPr>
              <w:t>品保工程師</w:t>
            </w:r>
          </w:p>
        </w:tc>
        <w:tc>
          <w:tcPr>
            <w:tcW w:w="850" w:type="dxa"/>
            <w:shd w:val="clear" w:color="auto" w:fill="F0F4F8"/>
          </w:tcPr>
          <w:p w14:paraId="0DE8E99F" w14:textId="77777777" w:rsidR="008A4ABC" w:rsidRDefault="00000000">
            <w:r>
              <w:rPr>
                <w:sz w:val="18"/>
              </w:rPr>
              <w:t>1</w:t>
            </w:r>
          </w:p>
        </w:tc>
        <w:tc>
          <w:tcPr>
            <w:tcW w:w="2551" w:type="dxa"/>
            <w:shd w:val="clear" w:color="auto" w:fill="F0F4F8"/>
          </w:tcPr>
          <w:p w14:paraId="3B574471" w14:textId="77777777" w:rsidR="008A4ABC" w:rsidRDefault="00000000">
            <w:r>
              <w:rPr>
                <w:sz w:val="18"/>
              </w:rPr>
              <w:t>測試驗證、合規稽核</w:t>
            </w:r>
          </w:p>
        </w:tc>
        <w:tc>
          <w:tcPr>
            <w:tcW w:w="3118" w:type="dxa"/>
            <w:shd w:val="clear" w:color="auto" w:fill="F0F4F8"/>
          </w:tcPr>
          <w:p w14:paraId="1DE96810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ISTQB認證；安全測試經驗</w:t>
            </w:r>
          </w:p>
        </w:tc>
      </w:tr>
      <w:tr w:rsidR="008A4ABC" w14:paraId="3704CF93" w14:textId="77777777">
        <w:trPr>
          <w:jc w:val="center"/>
        </w:trPr>
        <w:tc>
          <w:tcPr>
            <w:tcW w:w="1417" w:type="dxa"/>
          </w:tcPr>
          <w:p w14:paraId="1500F24A" w14:textId="77777777" w:rsidR="008A4ABC" w:rsidRDefault="00000000">
            <w:proofErr w:type="spellStart"/>
            <w:r>
              <w:rPr>
                <w:sz w:val="18"/>
              </w:rPr>
              <w:t>技術文管</w:t>
            </w:r>
            <w:proofErr w:type="spellEnd"/>
          </w:p>
        </w:tc>
        <w:tc>
          <w:tcPr>
            <w:tcW w:w="850" w:type="dxa"/>
          </w:tcPr>
          <w:p w14:paraId="605BB3AF" w14:textId="77777777" w:rsidR="008A4ABC" w:rsidRDefault="00000000">
            <w:r>
              <w:rPr>
                <w:sz w:val="18"/>
              </w:rPr>
              <w:t>1</w:t>
            </w:r>
          </w:p>
        </w:tc>
        <w:tc>
          <w:tcPr>
            <w:tcW w:w="2551" w:type="dxa"/>
          </w:tcPr>
          <w:p w14:paraId="39092042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文件撰寫、交付物管理</w:t>
            </w:r>
          </w:p>
        </w:tc>
        <w:tc>
          <w:tcPr>
            <w:tcW w:w="3118" w:type="dxa"/>
          </w:tcPr>
          <w:p w14:paraId="2E275C18" w14:textId="77777777" w:rsidR="008A4ABC" w:rsidRDefault="00000000">
            <w:proofErr w:type="spellStart"/>
            <w:r>
              <w:rPr>
                <w:sz w:val="18"/>
              </w:rPr>
              <w:t>技術寫作經驗</w:t>
            </w:r>
            <w:proofErr w:type="spellEnd"/>
          </w:p>
        </w:tc>
      </w:tr>
    </w:tbl>
    <w:p w14:paraId="4E9BFF7C" w14:textId="77777777" w:rsidR="008A4ABC" w:rsidRDefault="008A4ABC"/>
    <w:p w14:paraId="51A52405" w14:textId="77777777" w:rsidR="008A4ABC" w:rsidRDefault="00000000">
      <w:pPr>
        <w:spacing w:after="120" w:line="320" w:lineRule="exact"/>
        <w:rPr>
          <w:lang w:eastAsia="zh-TW"/>
        </w:rPr>
      </w:pPr>
      <w:r>
        <w:rPr>
          <w:sz w:val="20"/>
          <w:lang w:eastAsia="zh-TW"/>
        </w:rPr>
        <w:t>總計 14 人投入，依階段動態調整。</w:t>
      </w:r>
    </w:p>
    <w:p w14:paraId="4763A3D7" w14:textId="77777777" w:rsidR="008A4ABC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549148A5" w14:textId="77777777" w:rsidR="008A4ABC" w:rsidRDefault="00000000">
      <w:pPr>
        <w:pStyle w:val="1"/>
      </w:pPr>
      <w:r>
        <w:lastRenderedPageBreak/>
        <w:t xml:space="preserve">9. </w:t>
      </w:r>
      <w:proofErr w:type="spellStart"/>
      <w:r>
        <w:t>預期效益與</w:t>
      </w:r>
      <w:proofErr w:type="spellEnd"/>
      <w:r>
        <w:t xml:space="preserve"> KPI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417"/>
        <w:gridCol w:w="4819"/>
      </w:tblGrid>
      <w:tr w:rsidR="008A4ABC" w14:paraId="4C06DCCB" w14:textId="77777777">
        <w:trPr>
          <w:jc w:val="center"/>
        </w:trPr>
        <w:tc>
          <w:tcPr>
            <w:tcW w:w="1701" w:type="dxa"/>
            <w:shd w:val="clear" w:color="auto" w:fill="0A0F1E"/>
          </w:tcPr>
          <w:p w14:paraId="649CBE1A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KPI 指標</w:t>
            </w:r>
          </w:p>
        </w:tc>
        <w:tc>
          <w:tcPr>
            <w:tcW w:w="1417" w:type="dxa"/>
            <w:shd w:val="clear" w:color="auto" w:fill="0A0F1E"/>
          </w:tcPr>
          <w:p w14:paraId="6C35D551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目標值</w:t>
            </w:r>
          </w:p>
        </w:tc>
        <w:tc>
          <w:tcPr>
            <w:tcW w:w="4819" w:type="dxa"/>
            <w:shd w:val="clear" w:color="auto" w:fill="0A0F1E"/>
          </w:tcPr>
          <w:p w14:paraId="68457783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衡量方式</w:t>
            </w:r>
          </w:p>
        </w:tc>
      </w:tr>
      <w:tr w:rsidR="008A4ABC" w14:paraId="7BA43D6D" w14:textId="77777777">
        <w:trPr>
          <w:jc w:val="center"/>
        </w:trPr>
        <w:tc>
          <w:tcPr>
            <w:tcW w:w="1701" w:type="dxa"/>
            <w:shd w:val="clear" w:color="auto" w:fill="F0F4F8"/>
          </w:tcPr>
          <w:p w14:paraId="3E51296B" w14:textId="77777777" w:rsidR="008A4ABC" w:rsidRDefault="00000000">
            <w:r>
              <w:rPr>
                <w:sz w:val="18"/>
              </w:rPr>
              <w:t>閘道覆蓋率</w:t>
            </w:r>
          </w:p>
        </w:tc>
        <w:tc>
          <w:tcPr>
            <w:tcW w:w="1417" w:type="dxa"/>
            <w:shd w:val="clear" w:color="auto" w:fill="F0F4F8"/>
          </w:tcPr>
          <w:p w14:paraId="4AAEC743" w14:textId="77777777" w:rsidR="008A4ABC" w:rsidRDefault="00000000">
            <w:r>
              <w:rPr>
                <w:sz w:val="18"/>
              </w:rPr>
              <w:t>100%</w:t>
            </w:r>
          </w:p>
        </w:tc>
        <w:tc>
          <w:tcPr>
            <w:tcW w:w="4819" w:type="dxa"/>
            <w:shd w:val="clear" w:color="auto" w:fill="F0F4F8"/>
          </w:tcPr>
          <w:p w14:paraId="2E1F2391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全院AI呼叫經Gateway，無直連端點殘留</w:t>
            </w:r>
          </w:p>
        </w:tc>
      </w:tr>
      <w:tr w:rsidR="008A4ABC" w14:paraId="3CC6BBE0" w14:textId="77777777">
        <w:trPr>
          <w:jc w:val="center"/>
        </w:trPr>
        <w:tc>
          <w:tcPr>
            <w:tcW w:w="1701" w:type="dxa"/>
          </w:tcPr>
          <w:p w14:paraId="66D570F0" w14:textId="77777777" w:rsidR="008A4ABC" w:rsidRDefault="00000000">
            <w:proofErr w:type="spellStart"/>
            <w:r>
              <w:rPr>
                <w:sz w:val="18"/>
              </w:rPr>
              <w:t>資料出境事件</w:t>
            </w:r>
            <w:proofErr w:type="spellEnd"/>
          </w:p>
        </w:tc>
        <w:tc>
          <w:tcPr>
            <w:tcW w:w="1417" w:type="dxa"/>
          </w:tcPr>
          <w:p w14:paraId="255A8839" w14:textId="77777777" w:rsidR="008A4ABC" w:rsidRDefault="00000000">
            <w:r>
              <w:rPr>
                <w:sz w:val="18"/>
              </w:rPr>
              <w:t>0 件</w:t>
            </w:r>
          </w:p>
        </w:tc>
        <w:tc>
          <w:tcPr>
            <w:tcW w:w="4819" w:type="dxa"/>
          </w:tcPr>
          <w:p w14:paraId="1D28AECD" w14:textId="77777777" w:rsidR="008A4ABC" w:rsidRDefault="00000000">
            <w:r>
              <w:rPr>
                <w:sz w:val="18"/>
              </w:rPr>
              <w:t>D2/D3資料零出境；DLP+PII全攔截</w:t>
            </w:r>
          </w:p>
        </w:tc>
      </w:tr>
      <w:tr w:rsidR="008A4ABC" w14:paraId="1EEA60C2" w14:textId="77777777">
        <w:trPr>
          <w:jc w:val="center"/>
        </w:trPr>
        <w:tc>
          <w:tcPr>
            <w:tcW w:w="1701" w:type="dxa"/>
            <w:shd w:val="clear" w:color="auto" w:fill="F0F4F8"/>
          </w:tcPr>
          <w:p w14:paraId="2F224C34" w14:textId="77777777" w:rsidR="008A4ABC" w:rsidRDefault="00000000">
            <w:r>
              <w:rPr>
                <w:sz w:val="18"/>
              </w:rPr>
              <w:t>合規覆蓋率</w:t>
            </w:r>
          </w:p>
        </w:tc>
        <w:tc>
          <w:tcPr>
            <w:tcW w:w="1417" w:type="dxa"/>
            <w:shd w:val="clear" w:color="auto" w:fill="F0F4F8"/>
          </w:tcPr>
          <w:p w14:paraId="51D239D6" w14:textId="77777777" w:rsidR="008A4ABC" w:rsidRDefault="00000000">
            <w:r>
              <w:rPr>
                <w:sz w:val="18"/>
              </w:rPr>
              <w:t>100%</w:t>
            </w:r>
          </w:p>
        </w:tc>
        <w:tc>
          <w:tcPr>
            <w:tcW w:w="4819" w:type="dxa"/>
            <w:shd w:val="clear" w:color="auto" w:fill="F0F4F8"/>
          </w:tcPr>
          <w:p w14:paraId="0901A382" w14:textId="77777777" w:rsidR="008A4ABC" w:rsidRDefault="00000000">
            <w:r>
              <w:rPr>
                <w:sz w:val="18"/>
              </w:rPr>
              <w:t>ISO 42001全項覆蓋；NIST AI RMF完整對標</w:t>
            </w:r>
          </w:p>
        </w:tc>
      </w:tr>
      <w:tr w:rsidR="008A4ABC" w14:paraId="67A53C4C" w14:textId="77777777">
        <w:trPr>
          <w:jc w:val="center"/>
        </w:trPr>
        <w:tc>
          <w:tcPr>
            <w:tcW w:w="1701" w:type="dxa"/>
          </w:tcPr>
          <w:p w14:paraId="208EC49A" w14:textId="77777777" w:rsidR="008A4ABC" w:rsidRDefault="00000000">
            <w:r>
              <w:rPr>
                <w:sz w:val="18"/>
              </w:rPr>
              <w:t>作業效率提升</w:t>
            </w:r>
          </w:p>
        </w:tc>
        <w:tc>
          <w:tcPr>
            <w:tcW w:w="1417" w:type="dxa"/>
          </w:tcPr>
          <w:p w14:paraId="2018FE6C" w14:textId="77777777" w:rsidR="008A4ABC" w:rsidRDefault="00000000">
            <w:r>
              <w:rPr>
                <w:sz w:val="18"/>
              </w:rPr>
              <w:t>↑ 60%</w:t>
            </w:r>
          </w:p>
        </w:tc>
        <w:tc>
          <w:tcPr>
            <w:tcW w:w="4819" w:type="dxa"/>
          </w:tcPr>
          <w:p w14:paraId="79E52ABB" w14:textId="77777777" w:rsidR="008A4ABC" w:rsidRDefault="00000000">
            <w:r>
              <w:rPr>
                <w:sz w:val="18"/>
              </w:rPr>
              <w:t>公文8hr→1hr；報表4hr→30min</w:t>
            </w:r>
          </w:p>
        </w:tc>
      </w:tr>
      <w:tr w:rsidR="008A4ABC" w14:paraId="0831AC2D" w14:textId="77777777">
        <w:trPr>
          <w:jc w:val="center"/>
        </w:trPr>
        <w:tc>
          <w:tcPr>
            <w:tcW w:w="1701" w:type="dxa"/>
            <w:shd w:val="clear" w:color="auto" w:fill="F0F4F8"/>
          </w:tcPr>
          <w:p w14:paraId="49070CE5" w14:textId="77777777" w:rsidR="008A4ABC" w:rsidRDefault="00000000">
            <w:r>
              <w:rPr>
                <w:sz w:val="18"/>
              </w:rPr>
              <w:t>越獄成功率</w:t>
            </w:r>
          </w:p>
        </w:tc>
        <w:tc>
          <w:tcPr>
            <w:tcW w:w="1417" w:type="dxa"/>
            <w:shd w:val="clear" w:color="auto" w:fill="F0F4F8"/>
          </w:tcPr>
          <w:p w14:paraId="2E868C80" w14:textId="77777777" w:rsidR="008A4ABC" w:rsidRDefault="00000000">
            <w:r>
              <w:rPr>
                <w:sz w:val="18"/>
              </w:rPr>
              <w:t>&lt; 1%</w:t>
            </w:r>
          </w:p>
        </w:tc>
        <w:tc>
          <w:tcPr>
            <w:tcW w:w="4819" w:type="dxa"/>
            <w:shd w:val="clear" w:color="auto" w:fill="F0F4F8"/>
          </w:tcPr>
          <w:p w14:paraId="7AC8E622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紅隊演練越獄攻擊成功率</w:t>
            </w:r>
          </w:p>
        </w:tc>
      </w:tr>
      <w:tr w:rsidR="008A4ABC" w14:paraId="2B5DE373" w14:textId="77777777">
        <w:trPr>
          <w:jc w:val="center"/>
        </w:trPr>
        <w:tc>
          <w:tcPr>
            <w:tcW w:w="1701" w:type="dxa"/>
          </w:tcPr>
          <w:p w14:paraId="74A6FDB5" w14:textId="77777777" w:rsidR="008A4ABC" w:rsidRDefault="00000000">
            <w:proofErr w:type="spellStart"/>
            <w:proofErr w:type="gramStart"/>
            <w:r>
              <w:rPr>
                <w:sz w:val="18"/>
              </w:rPr>
              <w:t>誤攔率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FPR)</w:t>
            </w:r>
          </w:p>
        </w:tc>
        <w:tc>
          <w:tcPr>
            <w:tcW w:w="1417" w:type="dxa"/>
          </w:tcPr>
          <w:p w14:paraId="455FEDE8" w14:textId="77777777" w:rsidR="008A4ABC" w:rsidRDefault="00000000">
            <w:r>
              <w:rPr>
                <w:sz w:val="18"/>
              </w:rPr>
              <w:t>&lt; 5%</w:t>
            </w:r>
          </w:p>
        </w:tc>
        <w:tc>
          <w:tcPr>
            <w:tcW w:w="4819" w:type="dxa"/>
          </w:tcPr>
          <w:p w14:paraId="0C36BF84" w14:textId="77777777" w:rsidR="008A4ABC" w:rsidRDefault="00000000">
            <w:r>
              <w:rPr>
                <w:sz w:val="18"/>
              </w:rPr>
              <w:t>Guardrail誤判阻斷合法請求比率</w:t>
            </w:r>
          </w:p>
        </w:tc>
      </w:tr>
      <w:tr w:rsidR="008A4ABC" w14:paraId="5D4D8639" w14:textId="77777777">
        <w:trPr>
          <w:jc w:val="center"/>
        </w:trPr>
        <w:tc>
          <w:tcPr>
            <w:tcW w:w="1701" w:type="dxa"/>
            <w:shd w:val="clear" w:color="auto" w:fill="F0F4F8"/>
          </w:tcPr>
          <w:p w14:paraId="4BEB8AF8" w14:textId="77777777" w:rsidR="008A4ABC" w:rsidRDefault="00000000">
            <w:r>
              <w:rPr>
                <w:sz w:val="18"/>
              </w:rPr>
              <w:t>影子AI收斂</w:t>
            </w:r>
          </w:p>
        </w:tc>
        <w:tc>
          <w:tcPr>
            <w:tcW w:w="1417" w:type="dxa"/>
            <w:shd w:val="clear" w:color="auto" w:fill="F0F4F8"/>
          </w:tcPr>
          <w:p w14:paraId="263F1DEB" w14:textId="77777777" w:rsidR="008A4ABC" w:rsidRDefault="00000000">
            <w:r>
              <w:rPr>
                <w:sz w:val="18"/>
              </w:rPr>
              <w:t>100%</w:t>
            </w:r>
          </w:p>
        </w:tc>
        <w:tc>
          <w:tcPr>
            <w:tcW w:w="4819" w:type="dxa"/>
            <w:shd w:val="clear" w:color="auto" w:fill="F0F4F8"/>
          </w:tcPr>
          <w:p w14:paraId="5E6B8155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全院無未經授權之AI使用</w:t>
            </w:r>
          </w:p>
        </w:tc>
      </w:tr>
    </w:tbl>
    <w:p w14:paraId="02232B94" w14:textId="77777777" w:rsidR="008A4ABC" w:rsidRDefault="008A4ABC">
      <w:pPr>
        <w:rPr>
          <w:lang w:eastAsia="zh-TW"/>
        </w:rPr>
      </w:pPr>
    </w:p>
    <w:p w14:paraId="1A4B6B57" w14:textId="77777777" w:rsidR="008A4ABC" w:rsidRDefault="00000000">
      <w:pPr>
        <w:spacing w:after="120" w:line="352" w:lineRule="exact"/>
      </w:pPr>
      <w:proofErr w:type="spellStart"/>
      <w:r>
        <w:rPr>
          <w:b/>
        </w:rPr>
        <w:t>風險降低評估</w:t>
      </w:r>
      <w:proofErr w:type="spellEnd"/>
      <w:r>
        <w:rPr>
          <w:b/>
        </w:rPr>
        <w:t>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134"/>
        <w:gridCol w:w="1134"/>
        <w:gridCol w:w="1134"/>
        <w:gridCol w:w="3118"/>
      </w:tblGrid>
      <w:tr w:rsidR="008A4ABC" w14:paraId="6CDFC9A3" w14:textId="77777777">
        <w:trPr>
          <w:jc w:val="center"/>
        </w:trPr>
        <w:tc>
          <w:tcPr>
            <w:tcW w:w="1417" w:type="dxa"/>
            <w:shd w:val="clear" w:color="auto" w:fill="0A0F1E"/>
          </w:tcPr>
          <w:p w14:paraId="5A61A047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風險類別</w:t>
            </w:r>
          </w:p>
        </w:tc>
        <w:tc>
          <w:tcPr>
            <w:tcW w:w="1134" w:type="dxa"/>
            <w:shd w:val="clear" w:color="auto" w:fill="0A0F1E"/>
          </w:tcPr>
          <w:p w14:paraId="6E4EB30F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防護前</w:t>
            </w:r>
          </w:p>
        </w:tc>
        <w:tc>
          <w:tcPr>
            <w:tcW w:w="1134" w:type="dxa"/>
            <w:shd w:val="clear" w:color="auto" w:fill="0A0F1E"/>
          </w:tcPr>
          <w:p w14:paraId="5C383C89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防護後</w:t>
            </w:r>
          </w:p>
        </w:tc>
        <w:tc>
          <w:tcPr>
            <w:tcW w:w="1134" w:type="dxa"/>
            <w:shd w:val="clear" w:color="auto" w:fill="0A0F1E"/>
          </w:tcPr>
          <w:p w14:paraId="747737CC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降低幅度</w:t>
            </w:r>
          </w:p>
        </w:tc>
        <w:tc>
          <w:tcPr>
            <w:tcW w:w="3118" w:type="dxa"/>
            <w:shd w:val="clear" w:color="auto" w:fill="0A0F1E"/>
          </w:tcPr>
          <w:p w14:paraId="1CA479C2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主要控制措施</w:t>
            </w:r>
          </w:p>
        </w:tc>
      </w:tr>
      <w:tr w:rsidR="008A4ABC" w14:paraId="6F7B5715" w14:textId="77777777">
        <w:trPr>
          <w:jc w:val="center"/>
        </w:trPr>
        <w:tc>
          <w:tcPr>
            <w:tcW w:w="1417" w:type="dxa"/>
            <w:shd w:val="clear" w:color="auto" w:fill="F0F4F8"/>
          </w:tcPr>
          <w:p w14:paraId="60475AF7" w14:textId="77777777" w:rsidR="008A4ABC" w:rsidRDefault="00000000">
            <w:r>
              <w:rPr>
                <w:sz w:val="18"/>
              </w:rPr>
              <w:t>資料外洩</w:t>
            </w:r>
          </w:p>
        </w:tc>
        <w:tc>
          <w:tcPr>
            <w:tcW w:w="1134" w:type="dxa"/>
            <w:shd w:val="clear" w:color="auto" w:fill="F0F4F8"/>
          </w:tcPr>
          <w:p w14:paraId="2C798D2C" w14:textId="77777777" w:rsidR="008A4ABC" w:rsidRDefault="00000000">
            <w:r>
              <w:rPr>
                <w:sz w:val="18"/>
              </w:rPr>
              <w:t>極高</w:t>
            </w:r>
          </w:p>
        </w:tc>
        <w:tc>
          <w:tcPr>
            <w:tcW w:w="1134" w:type="dxa"/>
            <w:shd w:val="clear" w:color="auto" w:fill="F0F4F8"/>
          </w:tcPr>
          <w:p w14:paraId="4E29A9D9" w14:textId="77777777" w:rsidR="008A4ABC" w:rsidRDefault="00000000">
            <w:r>
              <w:rPr>
                <w:sz w:val="18"/>
              </w:rPr>
              <w:t>低</w:t>
            </w:r>
          </w:p>
        </w:tc>
        <w:tc>
          <w:tcPr>
            <w:tcW w:w="1134" w:type="dxa"/>
            <w:shd w:val="clear" w:color="auto" w:fill="F0F4F8"/>
          </w:tcPr>
          <w:p w14:paraId="2F65D402" w14:textId="77777777" w:rsidR="008A4ABC" w:rsidRDefault="00000000">
            <w:r>
              <w:rPr>
                <w:sz w:val="18"/>
              </w:rPr>
              <w:t>↓ 90%</w:t>
            </w:r>
          </w:p>
        </w:tc>
        <w:tc>
          <w:tcPr>
            <w:tcW w:w="3118" w:type="dxa"/>
            <w:shd w:val="clear" w:color="auto" w:fill="F0F4F8"/>
          </w:tcPr>
          <w:p w14:paraId="708312F6" w14:textId="77777777" w:rsidR="008A4ABC" w:rsidRDefault="00000000">
            <w:r>
              <w:rPr>
                <w:sz w:val="18"/>
              </w:rPr>
              <w:t>Diode+DLP+PII+三落點路由</w:t>
            </w:r>
          </w:p>
        </w:tc>
      </w:tr>
      <w:tr w:rsidR="008A4ABC" w14:paraId="0312BDCD" w14:textId="77777777">
        <w:trPr>
          <w:jc w:val="center"/>
        </w:trPr>
        <w:tc>
          <w:tcPr>
            <w:tcW w:w="1417" w:type="dxa"/>
          </w:tcPr>
          <w:p w14:paraId="69C8BA3C" w14:textId="77777777" w:rsidR="008A4ABC" w:rsidRDefault="00000000">
            <w:r>
              <w:rPr>
                <w:sz w:val="18"/>
              </w:rPr>
              <w:t>Prompt Injection</w:t>
            </w:r>
          </w:p>
        </w:tc>
        <w:tc>
          <w:tcPr>
            <w:tcW w:w="1134" w:type="dxa"/>
          </w:tcPr>
          <w:p w14:paraId="549D8881" w14:textId="77777777" w:rsidR="008A4ABC" w:rsidRDefault="00000000">
            <w:r>
              <w:rPr>
                <w:sz w:val="18"/>
              </w:rPr>
              <w:t>高</w:t>
            </w:r>
          </w:p>
        </w:tc>
        <w:tc>
          <w:tcPr>
            <w:tcW w:w="1134" w:type="dxa"/>
          </w:tcPr>
          <w:p w14:paraId="3A8AAE9B" w14:textId="77777777" w:rsidR="008A4ABC" w:rsidRDefault="00000000">
            <w:r>
              <w:rPr>
                <w:sz w:val="18"/>
              </w:rPr>
              <w:t>極低</w:t>
            </w:r>
          </w:p>
        </w:tc>
        <w:tc>
          <w:tcPr>
            <w:tcW w:w="1134" w:type="dxa"/>
          </w:tcPr>
          <w:p w14:paraId="75593FCE" w14:textId="77777777" w:rsidR="008A4ABC" w:rsidRDefault="00000000">
            <w:r>
              <w:rPr>
                <w:sz w:val="18"/>
              </w:rPr>
              <w:t>↓ 95%</w:t>
            </w:r>
          </w:p>
        </w:tc>
        <w:tc>
          <w:tcPr>
            <w:tcW w:w="3118" w:type="dxa"/>
          </w:tcPr>
          <w:p w14:paraId="7BF1B752" w14:textId="77777777" w:rsidR="008A4ABC" w:rsidRDefault="00000000">
            <w:r>
              <w:rPr>
                <w:sz w:val="18"/>
              </w:rPr>
              <w:t>Guardrail+格式正規+fail-closed</w:t>
            </w:r>
          </w:p>
        </w:tc>
      </w:tr>
      <w:tr w:rsidR="008A4ABC" w14:paraId="71B4904B" w14:textId="77777777">
        <w:trPr>
          <w:jc w:val="center"/>
        </w:trPr>
        <w:tc>
          <w:tcPr>
            <w:tcW w:w="1417" w:type="dxa"/>
            <w:shd w:val="clear" w:color="auto" w:fill="F0F4F8"/>
          </w:tcPr>
          <w:p w14:paraId="01082271" w14:textId="77777777" w:rsidR="008A4ABC" w:rsidRDefault="00000000">
            <w:r>
              <w:rPr>
                <w:sz w:val="18"/>
              </w:rPr>
              <w:t>越權操作</w:t>
            </w:r>
          </w:p>
        </w:tc>
        <w:tc>
          <w:tcPr>
            <w:tcW w:w="1134" w:type="dxa"/>
            <w:shd w:val="clear" w:color="auto" w:fill="F0F4F8"/>
          </w:tcPr>
          <w:p w14:paraId="301DE8AD" w14:textId="77777777" w:rsidR="008A4ABC" w:rsidRDefault="00000000">
            <w:r>
              <w:rPr>
                <w:sz w:val="18"/>
              </w:rPr>
              <w:t>高</w:t>
            </w:r>
          </w:p>
        </w:tc>
        <w:tc>
          <w:tcPr>
            <w:tcW w:w="1134" w:type="dxa"/>
            <w:shd w:val="clear" w:color="auto" w:fill="F0F4F8"/>
          </w:tcPr>
          <w:p w14:paraId="0673F1FD" w14:textId="77777777" w:rsidR="008A4ABC" w:rsidRDefault="00000000">
            <w:r>
              <w:rPr>
                <w:sz w:val="18"/>
              </w:rPr>
              <w:t>無</w:t>
            </w:r>
          </w:p>
        </w:tc>
        <w:tc>
          <w:tcPr>
            <w:tcW w:w="1134" w:type="dxa"/>
            <w:shd w:val="clear" w:color="auto" w:fill="F0F4F8"/>
          </w:tcPr>
          <w:p w14:paraId="29171FA3" w14:textId="77777777" w:rsidR="008A4ABC" w:rsidRDefault="00000000">
            <w:r>
              <w:rPr>
                <w:sz w:val="18"/>
              </w:rPr>
              <w:t>↓ 100%</w:t>
            </w:r>
          </w:p>
        </w:tc>
        <w:tc>
          <w:tcPr>
            <w:tcW w:w="3118" w:type="dxa"/>
            <w:shd w:val="clear" w:color="auto" w:fill="F0F4F8"/>
          </w:tcPr>
          <w:p w14:paraId="77256C31" w14:textId="77777777" w:rsidR="008A4ABC" w:rsidRDefault="00000000">
            <w:r>
              <w:rPr>
                <w:sz w:val="18"/>
              </w:rPr>
              <w:t>Deny-First+HITL+四級沙箱+白名單</w:t>
            </w:r>
          </w:p>
        </w:tc>
      </w:tr>
      <w:tr w:rsidR="008A4ABC" w14:paraId="0D8EFD65" w14:textId="77777777">
        <w:trPr>
          <w:jc w:val="center"/>
        </w:trPr>
        <w:tc>
          <w:tcPr>
            <w:tcW w:w="1417" w:type="dxa"/>
          </w:tcPr>
          <w:p w14:paraId="3710727A" w14:textId="77777777" w:rsidR="008A4ABC" w:rsidRDefault="00000000">
            <w:r>
              <w:rPr>
                <w:sz w:val="18"/>
              </w:rPr>
              <w:t>模型幻覺</w:t>
            </w:r>
          </w:p>
        </w:tc>
        <w:tc>
          <w:tcPr>
            <w:tcW w:w="1134" w:type="dxa"/>
          </w:tcPr>
          <w:p w14:paraId="0D047516" w14:textId="77777777" w:rsidR="008A4ABC" w:rsidRDefault="00000000">
            <w:r>
              <w:rPr>
                <w:sz w:val="18"/>
              </w:rPr>
              <w:t>中</w:t>
            </w:r>
          </w:p>
        </w:tc>
        <w:tc>
          <w:tcPr>
            <w:tcW w:w="1134" w:type="dxa"/>
          </w:tcPr>
          <w:p w14:paraId="7F0C7A65" w14:textId="77777777" w:rsidR="008A4ABC" w:rsidRDefault="00000000">
            <w:r>
              <w:rPr>
                <w:sz w:val="18"/>
              </w:rPr>
              <w:t>低</w:t>
            </w:r>
          </w:p>
        </w:tc>
        <w:tc>
          <w:tcPr>
            <w:tcW w:w="1134" w:type="dxa"/>
          </w:tcPr>
          <w:p w14:paraId="1CC077BE" w14:textId="77777777" w:rsidR="008A4ABC" w:rsidRDefault="00000000">
            <w:r>
              <w:rPr>
                <w:sz w:val="18"/>
              </w:rPr>
              <w:t>↓ 70%</w:t>
            </w:r>
          </w:p>
        </w:tc>
        <w:tc>
          <w:tcPr>
            <w:tcW w:w="3118" w:type="dxa"/>
          </w:tcPr>
          <w:p w14:paraId="1EBE8207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事實驗證+引用比對+輸出護欄</w:t>
            </w:r>
          </w:p>
        </w:tc>
      </w:tr>
      <w:tr w:rsidR="008A4ABC" w14:paraId="2D2C49B0" w14:textId="77777777">
        <w:trPr>
          <w:jc w:val="center"/>
        </w:trPr>
        <w:tc>
          <w:tcPr>
            <w:tcW w:w="1417" w:type="dxa"/>
            <w:shd w:val="clear" w:color="auto" w:fill="F0F4F8"/>
          </w:tcPr>
          <w:p w14:paraId="419BBDAB" w14:textId="77777777" w:rsidR="008A4ABC" w:rsidRDefault="00000000">
            <w:proofErr w:type="spellStart"/>
            <w:r>
              <w:rPr>
                <w:sz w:val="18"/>
              </w:rPr>
              <w:t>供應鏈攻擊</w:t>
            </w:r>
            <w:proofErr w:type="spellEnd"/>
          </w:p>
        </w:tc>
        <w:tc>
          <w:tcPr>
            <w:tcW w:w="1134" w:type="dxa"/>
            <w:shd w:val="clear" w:color="auto" w:fill="F0F4F8"/>
          </w:tcPr>
          <w:p w14:paraId="0EC828E2" w14:textId="77777777" w:rsidR="008A4ABC" w:rsidRDefault="00000000">
            <w:r>
              <w:rPr>
                <w:sz w:val="18"/>
              </w:rPr>
              <w:t>中</w:t>
            </w:r>
          </w:p>
        </w:tc>
        <w:tc>
          <w:tcPr>
            <w:tcW w:w="1134" w:type="dxa"/>
            <w:shd w:val="clear" w:color="auto" w:fill="F0F4F8"/>
          </w:tcPr>
          <w:p w14:paraId="2FD51ED3" w14:textId="77777777" w:rsidR="008A4ABC" w:rsidRDefault="00000000">
            <w:r>
              <w:rPr>
                <w:sz w:val="18"/>
              </w:rPr>
              <w:t>低</w:t>
            </w:r>
          </w:p>
        </w:tc>
        <w:tc>
          <w:tcPr>
            <w:tcW w:w="1134" w:type="dxa"/>
            <w:shd w:val="clear" w:color="auto" w:fill="F0F4F8"/>
          </w:tcPr>
          <w:p w14:paraId="1E0C4B63" w14:textId="77777777" w:rsidR="008A4ABC" w:rsidRDefault="00000000">
            <w:r>
              <w:rPr>
                <w:sz w:val="18"/>
              </w:rPr>
              <w:t>↓ 80%</w:t>
            </w:r>
          </w:p>
        </w:tc>
        <w:tc>
          <w:tcPr>
            <w:tcW w:w="3118" w:type="dxa"/>
            <w:shd w:val="clear" w:color="auto" w:fill="F0F4F8"/>
          </w:tcPr>
          <w:p w14:paraId="58B4DA6C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MCP自建自審+SBOM+簽章驗證</w:t>
            </w:r>
          </w:p>
        </w:tc>
      </w:tr>
      <w:tr w:rsidR="008A4ABC" w14:paraId="1AD19B39" w14:textId="77777777">
        <w:trPr>
          <w:jc w:val="center"/>
        </w:trPr>
        <w:tc>
          <w:tcPr>
            <w:tcW w:w="1417" w:type="dxa"/>
          </w:tcPr>
          <w:p w14:paraId="1713A05C" w14:textId="77777777" w:rsidR="008A4ABC" w:rsidRDefault="00000000">
            <w:proofErr w:type="spellStart"/>
            <w:r>
              <w:rPr>
                <w:sz w:val="18"/>
              </w:rPr>
              <w:t>影子</w:t>
            </w:r>
            <w:proofErr w:type="spellEnd"/>
            <w:r>
              <w:rPr>
                <w:sz w:val="18"/>
              </w:rPr>
              <w:t xml:space="preserve"> AI</w:t>
            </w:r>
          </w:p>
        </w:tc>
        <w:tc>
          <w:tcPr>
            <w:tcW w:w="1134" w:type="dxa"/>
          </w:tcPr>
          <w:p w14:paraId="66FB9E78" w14:textId="77777777" w:rsidR="008A4ABC" w:rsidRDefault="00000000">
            <w:r>
              <w:rPr>
                <w:sz w:val="18"/>
              </w:rPr>
              <w:t>高</w:t>
            </w:r>
          </w:p>
        </w:tc>
        <w:tc>
          <w:tcPr>
            <w:tcW w:w="1134" w:type="dxa"/>
          </w:tcPr>
          <w:p w14:paraId="5DFB5282" w14:textId="77777777" w:rsidR="008A4ABC" w:rsidRDefault="00000000">
            <w:r>
              <w:rPr>
                <w:sz w:val="18"/>
              </w:rPr>
              <w:t>無</w:t>
            </w:r>
          </w:p>
        </w:tc>
        <w:tc>
          <w:tcPr>
            <w:tcW w:w="1134" w:type="dxa"/>
          </w:tcPr>
          <w:p w14:paraId="0D993B2B" w14:textId="77777777" w:rsidR="008A4ABC" w:rsidRDefault="00000000">
            <w:r>
              <w:rPr>
                <w:sz w:val="18"/>
              </w:rPr>
              <w:t>↓ 100%</w:t>
            </w:r>
          </w:p>
        </w:tc>
        <w:tc>
          <w:tcPr>
            <w:tcW w:w="3118" w:type="dxa"/>
          </w:tcPr>
          <w:p w14:paraId="4A7F905A" w14:textId="77777777" w:rsidR="008A4ABC" w:rsidRDefault="00000000">
            <w:r>
              <w:rPr>
                <w:sz w:val="18"/>
              </w:rPr>
              <w:t>Gateway強制通道+直連封鎖</w:t>
            </w:r>
          </w:p>
        </w:tc>
      </w:tr>
    </w:tbl>
    <w:p w14:paraId="763C9AF7" w14:textId="77777777" w:rsidR="008A4ABC" w:rsidRDefault="008A4ABC"/>
    <w:p w14:paraId="0E11FDF4" w14:textId="77777777" w:rsidR="008A4ABC" w:rsidRDefault="00000000">
      <w:r>
        <w:br w:type="page"/>
      </w:r>
    </w:p>
    <w:p w14:paraId="634835CE" w14:textId="77777777" w:rsidR="008A4ABC" w:rsidRDefault="00000000">
      <w:pPr>
        <w:pStyle w:val="1"/>
      </w:pPr>
      <w:r>
        <w:lastRenderedPageBreak/>
        <w:t xml:space="preserve">10. </w:t>
      </w:r>
      <w:r>
        <w:t>費用估算（概估）</w:t>
      </w:r>
    </w:p>
    <w:p w14:paraId="64451A91" w14:textId="77777777" w:rsidR="008A4ABC" w:rsidRDefault="00000000">
      <w:pPr>
        <w:spacing w:after="120" w:line="320" w:lineRule="exact"/>
        <w:rPr>
          <w:lang w:eastAsia="zh-TW"/>
        </w:rPr>
      </w:pPr>
      <w:r>
        <w:rPr>
          <w:color w:val="EF5350"/>
          <w:sz w:val="20"/>
          <w:lang w:eastAsia="zh-TW"/>
        </w:rPr>
        <w:t>以下為初步概估，實際費用將依詳細需求訪談後調整：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835"/>
        <w:gridCol w:w="1701"/>
        <w:gridCol w:w="1984"/>
      </w:tblGrid>
      <w:tr w:rsidR="008A4ABC" w14:paraId="2084E218" w14:textId="77777777">
        <w:trPr>
          <w:jc w:val="center"/>
        </w:trPr>
        <w:tc>
          <w:tcPr>
            <w:tcW w:w="1417" w:type="dxa"/>
            <w:shd w:val="clear" w:color="auto" w:fill="0A0F1E"/>
          </w:tcPr>
          <w:p w14:paraId="4A191ABF" w14:textId="77777777" w:rsidR="008A4AB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項目</w:t>
            </w:r>
            <w:proofErr w:type="spellEnd"/>
          </w:p>
        </w:tc>
        <w:tc>
          <w:tcPr>
            <w:tcW w:w="2835" w:type="dxa"/>
            <w:shd w:val="clear" w:color="auto" w:fill="0A0F1E"/>
          </w:tcPr>
          <w:p w14:paraId="4023E4B5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內容說明</w:t>
            </w:r>
          </w:p>
        </w:tc>
        <w:tc>
          <w:tcPr>
            <w:tcW w:w="1701" w:type="dxa"/>
            <w:shd w:val="clear" w:color="auto" w:fill="0A0F1E"/>
          </w:tcPr>
          <w:p w14:paraId="3C09CCFE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概估費用（萬元）</w:t>
            </w:r>
          </w:p>
        </w:tc>
        <w:tc>
          <w:tcPr>
            <w:tcW w:w="1984" w:type="dxa"/>
            <w:shd w:val="clear" w:color="auto" w:fill="0A0F1E"/>
          </w:tcPr>
          <w:p w14:paraId="5F0A12EC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備註</w:t>
            </w:r>
          </w:p>
        </w:tc>
      </w:tr>
      <w:tr w:rsidR="008A4ABC" w14:paraId="18B28B7E" w14:textId="77777777">
        <w:trPr>
          <w:jc w:val="center"/>
        </w:trPr>
        <w:tc>
          <w:tcPr>
            <w:tcW w:w="1417" w:type="dxa"/>
            <w:shd w:val="clear" w:color="auto" w:fill="F0F4F8"/>
          </w:tcPr>
          <w:p w14:paraId="24E27DF3" w14:textId="77777777" w:rsidR="008A4ABC" w:rsidRDefault="00000000">
            <w:r>
              <w:rPr>
                <w:sz w:val="18"/>
              </w:rPr>
              <w:t>基礎設施</w:t>
            </w:r>
          </w:p>
        </w:tc>
        <w:tc>
          <w:tcPr>
            <w:tcW w:w="2835" w:type="dxa"/>
            <w:shd w:val="clear" w:color="auto" w:fill="F0F4F8"/>
          </w:tcPr>
          <w:p w14:paraId="200694D8" w14:textId="77777777" w:rsidR="008A4ABC" w:rsidRDefault="00000000">
            <w:r>
              <w:rPr>
                <w:sz w:val="18"/>
              </w:rPr>
              <w:t>K8s叢集 · PAM · PQ Tunnel · Diode · NAS/SAN</w:t>
            </w:r>
          </w:p>
        </w:tc>
        <w:tc>
          <w:tcPr>
            <w:tcW w:w="1701" w:type="dxa"/>
            <w:shd w:val="clear" w:color="auto" w:fill="F0F4F8"/>
          </w:tcPr>
          <w:p w14:paraId="3788D379" w14:textId="77777777" w:rsidR="008A4ABC" w:rsidRDefault="00000000">
            <w:r>
              <w:rPr>
                <w:sz w:val="18"/>
              </w:rPr>
              <w:t>依實際採購</w:t>
            </w:r>
          </w:p>
        </w:tc>
        <w:tc>
          <w:tcPr>
            <w:tcW w:w="1984" w:type="dxa"/>
            <w:shd w:val="clear" w:color="auto" w:fill="F0F4F8"/>
          </w:tcPr>
          <w:p w14:paraId="17259ADB" w14:textId="77777777" w:rsidR="008A4ABC" w:rsidRDefault="00000000">
            <w:r>
              <w:rPr>
                <w:sz w:val="18"/>
              </w:rPr>
              <w:t>含硬體+軟體授權</w:t>
            </w:r>
          </w:p>
        </w:tc>
      </w:tr>
      <w:tr w:rsidR="008A4ABC" w14:paraId="302A1DCC" w14:textId="77777777">
        <w:trPr>
          <w:jc w:val="center"/>
        </w:trPr>
        <w:tc>
          <w:tcPr>
            <w:tcW w:w="1417" w:type="dxa"/>
          </w:tcPr>
          <w:p w14:paraId="149E22A3" w14:textId="77777777" w:rsidR="008A4ABC" w:rsidRDefault="00000000">
            <w:r>
              <w:rPr>
                <w:sz w:val="18"/>
              </w:rPr>
              <w:t>平台開發</w:t>
            </w:r>
          </w:p>
        </w:tc>
        <w:tc>
          <w:tcPr>
            <w:tcW w:w="2835" w:type="dxa"/>
          </w:tcPr>
          <w:p w14:paraId="11A39418" w14:textId="77777777" w:rsidR="008A4ABC" w:rsidRDefault="00000000">
            <w:r>
              <w:rPr>
                <w:sz w:val="18"/>
              </w:rPr>
              <w:t>AI Portal · AI Gateway · 管理後台</w:t>
            </w:r>
          </w:p>
        </w:tc>
        <w:tc>
          <w:tcPr>
            <w:tcW w:w="1701" w:type="dxa"/>
          </w:tcPr>
          <w:p w14:paraId="4B751E21" w14:textId="77777777" w:rsidR="008A4ABC" w:rsidRDefault="00000000">
            <w:r>
              <w:rPr>
                <w:sz w:val="18"/>
              </w:rPr>
              <w:t>待議</w:t>
            </w:r>
          </w:p>
        </w:tc>
        <w:tc>
          <w:tcPr>
            <w:tcW w:w="1984" w:type="dxa"/>
          </w:tcPr>
          <w:p w14:paraId="6711C7C7" w14:textId="77777777" w:rsidR="008A4ABC" w:rsidRDefault="00000000">
            <w:r>
              <w:rPr>
                <w:sz w:val="18"/>
              </w:rPr>
              <w:t>含UI/UX設計</w:t>
            </w:r>
          </w:p>
        </w:tc>
      </w:tr>
      <w:tr w:rsidR="008A4ABC" w14:paraId="4EED9347" w14:textId="77777777">
        <w:trPr>
          <w:jc w:val="center"/>
        </w:trPr>
        <w:tc>
          <w:tcPr>
            <w:tcW w:w="1417" w:type="dxa"/>
            <w:shd w:val="clear" w:color="auto" w:fill="F0F4F8"/>
          </w:tcPr>
          <w:p w14:paraId="5AC5E24A" w14:textId="77777777" w:rsidR="008A4ABC" w:rsidRDefault="00000000">
            <w:r>
              <w:rPr>
                <w:sz w:val="18"/>
              </w:rPr>
              <w:t>Harness 框架</w:t>
            </w:r>
          </w:p>
        </w:tc>
        <w:tc>
          <w:tcPr>
            <w:tcW w:w="2835" w:type="dxa"/>
            <w:shd w:val="clear" w:color="auto" w:fill="F0F4F8"/>
          </w:tcPr>
          <w:p w14:paraId="74872026" w14:textId="77777777" w:rsidR="008A4ABC" w:rsidRDefault="00000000">
            <w:r>
              <w:rPr>
                <w:sz w:val="18"/>
              </w:rPr>
              <w:t>開箱即用整合 + DeepAgents客製化</w:t>
            </w:r>
          </w:p>
        </w:tc>
        <w:tc>
          <w:tcPr>
            <w:tcW w:w="1701" w:type="dxa"/>
            <w:shd w:val="clear" w:color="auto" w:fill="F0F4F8"/>
          </w:tcPr>
          <w:p w14:paraId="7EE947E3" w14:textId="77777777" w:rsidR="008A4ABC" w:rsidRDefault="00000000">
            <w:r>
              <w:rPr>
                <w:sz w:val="18"/>
              </w:rPr>
              <w:t>待議</w:t>
            </w:r>
          </w:p>
        </w:tc>
        <w:tc>
          <w:tcPr>
            <w:tcW w:w="1984" w:type="dxa"/>
            <w:shd w:val="clear" w:color="auto" w:fill="F0F4F8"/>
          </w:tcPr>
          <w:p w14:paraId="5677D9DB" w14:textId="77777777" w:rsidR="008A4ABC" w:rsidRDefault="00000000">
            <w:r>
              <w:rPr>
                <w:sz w:val="18"/>
              </w:rPr>
              <w:t>含三種OOB Harness整合</w:t>
            </w:r>
          </w:p>
        </w:tc>
      </w:tr>
      <w:tr w:rsidR="008A4ABC" w14:paraId="498497DB" w14:textId="77777777">
        <w:trPr>
          <w:jc w:val="center"/>
        </w:trPr>
        <w:tc>
          <w:tcPr>
            <w:tcW w:w="1417" w:type="dxa"/>
          </w:tcPr>
          <w:p w14:paraId="0B37FA24" w14:textId="77777777" w:rsidR="008A4ABC" w:rsidRDefault="00000000">
            <w:r>
              <w:rPr>
                <w:sz w:val="18"/>
              </w:rPr>
              <w:t>資安防護</w:t>
            </w:r>
          </w:p>
        </w:tc>
        <w:tc>
          <w:tcPr>
            <w:tcW w:w="2835" w:type="dxa"/>
          </w:tcPr>
          <w:p w14:paraId="7D83E767" w14:textId="77777777" w:rsidR="008A4ABC" w:rsidRDefault="00000000">
            <w:r>
              <w:rPr>
                <w:sz w:val="18"/>
              </w:rPr>
              <w:t>DLP · Guardrail · SOC · 紅隊演練</w:t>
            </w:r>
          </w:p>
        </w:tc>
        <w:tc>
          <w:tcPr>
            <w:tcW w:w="1701" w:type="dxa"/>
          </w:tcPr>
          <w:p w14:paraId="485160B0" w14:textId="77777777" w:rsidR="008A4ABC" w:rsidRDefault="00000000">
            <w:r>
              <w:rPr>
                <w:sz w:val="18"/>
              </w:rPr>
              <w:t>待議</w:t>
            </w:r>
          </w:p>
        </w:tc>
        <w:tc>
          <w:tcPr>
            <w:tcW w:w="1984" w:type="dxa"/>
          </w:tcPr>
          <w:p w14:paraId="74F72CF5" w14:textId="77777777" w:rsidR="008A4ABC" w:rsidRDefault="00000000">
            <w:r>
              <w:rPr>
                <w:sz w:val="18"/>
              </w:rPr>
              <w:t>含SIEM平台建置</w:t>
            </w:r>
          </w:p>
        </w:tc>
      </w:tr>
      <w:tr w:rsidR="008A4ABC" w14:paraId="53D7E6BD" w14:textId="77777777">
        <w:trPr>
          <w:jc w:val="center"/>
        </w:trPr>
        <w:tc>
          <w:tcPr>
            <w:tcW w:w="1417" w:type="dxa"/>
            <w:shd w:val="clear" w:color="auto" w:fill="F0F4F8"/>
          </w:tcPr>
          <w:p w14:paraId="7EC29947" w14:textId="77777777" w:rsidR="008A4ABC" w:rsidRDefault="00000000">
            <w:r>
              <w:rPr>
                <w:sz w:val="18"/>
              </w:rPr>
              <w:t>合規建置</w:t>
            </w:r>
          </w:p>
        </w:tc>
        <w:tc>
          <w:tcPr>
            <w:tcW w:w="2835" w:type="dxa"/>
            <w:shd w:val="clear" w:color="auto" w:fill="F0F4F8"/>
          </w:tcPr>
          <w:p w14:paraId="0A7F2824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ISO 42001導入 · 稽核體系 · 文件</w:t>
            </w:r>
          </w:p>
        </w:tc>
        <w:tc>
          <w:tcPr>
            <w:tcW w:w="1701" w:type="dxa"/>
            <w:shd w:val="clear" w:color="auto" w:fill="F0F4F8"/>
          </w:tcPr>
          <w:p w14:paraId="4B339D8E" w14:textId="77777777" w:rsidR="008A4ABC" w:rsidRDefault="00000000">
            <w:proofErr w:type="spellStart"/>
            <w:r>
              <w:rPr>
                <w:sz w:val="18"/>
              </w:rPr>
              <w:t>待議</w:t>
            </w:r>
            <w:proofErr w:type="spellEnd"/>
          </w:p>
        </w:tc>
        <w:tc>
          <w:tcPr>
            <w:tcW w:w="1984" w:type="dxa"/>
            <w:shd w:val="clear" w:color="auto" w:fill="F0F4F8"/>
          </w:tcPr>
          <w:p w14:paraId="16303E6F" w14:textId="77777777" w:rsidR="008A4ABC" w:rsidRDefault="00000000">
            <w:r>
              <w:rPr>
                <w:sz w:val="18"/>
              </w:rPr>
              <w:t>含外部稽核費用</w:t>
            </w:r>
          </w:p>
        </w:tc>
      </w:tr>
      <w:tr w:rsidR="008A4ABC" w14:paraId="3E452621" w14:textId="77777777">
        <w:trPr>
          <w:jc w:val="center"/>
        </w:trPr>
        <w:tc>
          <w:tcPr>
            <w:tcW w:w="1417" w:type="dxa"/>
          </w:tcPr>
          <w:p w14:paraId="1CBBC644" w14:textId="77777777" w:rsidR="008A4ABC" w:rsidRDefault="00000000">
            <w:r>
              <w:rPr>
                <w:sz w:val="18"/>
              </w:rPr>
              <w:t>教育訓練</w:t>
            </w:r>
          </w:p>
        </w:tc>
        <w:tc>
          <w:tcPr>
            <w:tcW w:w="2835" w:type="dxa"/>
          </w:tcPr>
          <w:p w14:paraId="6AB1DDDE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管理員 · 開發者 · 使用者培訓</w:t>
            </w:r>
          </w:p>
        </w:tc>
        <w:tc>
          <w:tcPr>
            <w:tcW w:w="1701" w:type="dxa"/>
          </w:tcPr>
          <w:p w14:paraId="44996C35" w14:textId="77777777" w:rsidR="008A4ABC" w:rsidRDefault="00000000">
            <w:proofErr w:type="spellStart"/>
            <w:r>
              <w:rPr>
                <w:sz w:val="18"/>
              </w:rPr>
              <w:t>待議</w:t>
            </w:r>
            <w:proofErr w:type="spellEnd"/>
          </w:p>
        </w:tc>
        <w:tc>
          <w:tcPr>
            <w:tcW w:w="1984" w:type="dxa"/>
          </w:tcPr>
          <w:p w14:paraId="4CD90FEF" w14:textId="77777777" w:rsidR="008A4ABC" w:rsidRDefault="00000000">
            <w:r>
              <w:rPr>
                <w:sz w:val="18"/>
              </w:rPr>
              <w:t>含教材編撰</w:t>
            </w:r>
          </w:p>
        </w:tc>
      </w:tr>
      <w:tr w:rsidR="008A4ABC" w14:paraId="6A5D9FBF" w14:textId="77777777">
        <w:trPr>
          <w:jc w:val="center"/>
        </w:trPr>
        <w:tc>
          <w:tcPr>
            <w:tcW w:w="1417" w:type="dxa"/>
            <w:shd w:val="clear" w:color="auto" w:fill="F0F4F8"/>
          </w:tcPr>
          <w:p w14:paraId="7DD4A5D0" w14:textId="77777777" w:rsidR="008A4ABC" w:rsidRDefault="00000000">
            <w:r>
              <w:rPr>
                <w:sz w:val="18"/>
              </w:rPr>
              <w:t>維運服務</w:t>
            </w:r>
          </w:p>
        </w:tc>
        <w:tc>
          <w:tcPr>
            <w:tcW w:w="2835" w:type="dxa"/>
            <w:shd w:val="clear" w:color="auto" w:fill="F0F4F8"/>
          </w:tcPr>
          <w:p w14:paraId="61EA16FE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年度維運 · SLA · 技術支援</w:t>
            </w:r>
          </w:p>
        </w:tc>
        <w:tc>
          <w:tcPr>
            <w:tcW w:w="1701" w:type="dxa"/>
            <w:shd w:val="clear" w:color="auto" w:fill="F0F4F8"/>
          </w:tcPr>
          <w:p w14:paraId="6C8106FB" w14:textId="77777777" w:rsidR="008A4ABC" w:rsidRDefault="00000000">
            <w:proofErr w:type="spellStart"/>
            <w:r>
              <w:rPr>
                <w:sz w:val="18"/>
              </w:rPr>
              <w:t>待議</w:t>
            </w:r>
            <w:proofErr w:type="spellEnd"/>
          </w:p>
        </w:tc>
        <w:tc>
          <w:tcPr>
            <w:tcW w:w="1984" w:type="dxa"/>
            <w:shd w:val="clear" w:color="auto" w:fill="F0F4F8"/>
          </w:tcPr>
          <w:p w14:paraId="2CF5BCED" w14:textId="77777777" w:rsidR="008A4ABC" w:rsidRDefault="00000000">
            <w:r>
              <w:rPr>
                <w:sz w:val="18"/>
              </w:rPr>
              <w:t>含7×24 on-call</w:t>
            </w:r>
          </w:p>
        </w:tc>
      </w:tr>
      <w:tr w:rsidR="008A4ABC" w14:paraId="19AAFCEB" w14:textId="77777777">
        <w:trPr>
          <w:jc w:val="center"/>
        </w:trPr>
        <w:tc>
          <w:tcPr>
            <w:tcW w:w="1417" w:type="dxa"/>
          </w:tcPr>
          <w:p w14:paraId="24C63F73" w14:textId="77777777" w:rsidR="008A4ABC" w:rsidRDefault="008A4ABC"/>
        </w:tc>
        <w:tc>
          <w:tcPr>
            <w:tcW w:w="2835" w:type="dxa"/>
          </w:tcPr>
          <w:p w14:paraId="647CE92E" w14:textId="77777777" w:rsidR="008A4ABC" w:rsidRDefault="008A4ABC"/>
        </w:tc>
        <w:tc>
          <w:tcPr>
            <w:tcW w:w="1701" w:type="dxa"/>
          </w:tcPr>
          <w:p w14:paraId="270A71B7" w14:textId="77777777" w:rsidR="008A4ABC" w:rsidRDefault="008A4ABC"/>
        </w:tc>
        <w:tc>
          <w:tcPr>
            <w:tcW w:w="1984" w:type="dxa"/>
          </w:tcPr>
          <w:p w14:paraId="56B93173" w14:textId="77777777" w:rsidR="008A4ABC" w:rsidRDefault="008A4ABC"/>
        </w:tc>
      </w:tr>
      <w:tr w:rsidR="008A4ABC" w14:paraId="08959C72" w14:textId="77777777">
        <w:trPr>
          <w:jc w:val="center"/>
        </w:trPr>
        <w:tc>
          <w:tcPr>
            <w:tcW w:w="1417" w:type="dxa"/>
            <w:shd w:val="clear" w:color="auto" w:fill="F0F4F8"/>
          </w:tcPr>
          <w:p w14:paraId="4FB58BAD" w14:textId="77777777" w:rsidR="008A4ABC" w:rsidRDefault="00000000">
            <w:r>
              <w:rPr>
                <w:sz w:val="18"/>
              </w:rPr>
              <w:t>合計</w:t>
            </w:r>
          </w:p>
        </w:tc>
        <w:tc>
          <w:tcPr>
            <w:tcW w:w="2835" w:type="dxa"/>
            <w:shd w:val="clear" w:color="auto" w:fill="F0F4F8"/>
          </w:tcPr>
          <w:p w14:paraId="02BC508E" w14:textId="77777777" w:rsidR="008A4ABC" w:rsidRDefault="008A4ABC"/>
        </w:tc>
        <w:tc>
          <w:tcPr>
            <w:tcW w:w="1701" w:type="dxa"/>
            <w:shd w:val="clear" w:color="auto" w:fill="F0F4F8"/>
          </w:tcPr>
          <w:p w14:paraId="0D6B0FDC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待詳細需求訪談後提供</w:t>
            </w:r>
          </w:p>
        </w:tc>
        <w:tc>
          <w:tcPr>
            <w:tcW w:w="1984" w:type="dxa"/>
            <w:shd w:val="clear" w:color="auto" w:fill="F0F4F8"/>
          </w:tcPr>
          <w:p w14:paraId="5F4C2E35" w14:textId="77777777" w:rsidR="008A4ABC" w:rsidRDefault="008A4ABC">
            <w:pPr>
              <w:rPr>
                <w:lang w:eastAsia="zh-TW"/>
              </w:rPr>
            </w:pPr>
          </w:p>
        </w:tc>
      </w:tr>
    </w:tbl>
    <w:p w14:paraId="6E9F782F" w14:textId="77777777" w:rsidR="008A4ABC" w:rsidRDefault="008A4ABC">
      <w:pPr>
        <w:rPr>
          <w:lang w:eastAsia="zh-TW"/>
        </w:rPr>
      </w:pPr>
    </w:p>
    <w:p w14:paraId="76D29ACE" w14:textId="77777777" w:rsidR="008A4ABC" w:rsidRDefault="00000000">
      <w:pPr>
        <w:spacing w:after="120" w:line="288" w:lineRule="exact"/>
        <w:rPr>
          <w:lang w:eastAsia="zh-TW"/>
        </w:rPr>
      </w:pPr>
      <w:r>
        <w:rPr>
          <w:color w:val="5A6A7E"/>
          <w:sz w:val="18"/>
          <w:lang w:eastAsia="zh-TW"/>
        </w:rPr>
        <w:t>註：以上費用不含硬體採購費用，硬體規格將於需求訪談後另行報價。</w:t>
      </w:r>
    </w:p>
    <w:p w14:paraId="0889DB3B" w14:textId="77777777" w:rsidR="008A4ABC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2BAC2CCB" w14:textId="77777777" w:rsidR="008A4ABC" w:rsidRDefault="00000000">
      <w:pPr>
        <w:pStyle w:val="1"/>
      </w:pPr>
      <w:r>
        <w:lastRenderedPageBreak/>
        <w:t xml:space="preserve">11. </w:t>
      </w:r>
      <w:proofErr w:type="spellStart"/>
      <w:r>
        <w:t>風險評估與因應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134"/>
        <w:gridCol w:w="1134"/>
        <w:gridCol w:w="3685"/>
      </w:tblGrid>
      <w:tr w:rsidR="008A4ABC" w14:paraId="38BEEA23" w14:textId="77777777">
        <w:trPr>
          <w:jc w:val="center"/>
        </w:trPr>
        <w:tc>
          <w:tcPr>
            <w:tcW w:w="1984" w:type="dxa"/>
            <w:shd w:val="clear" w:color="auto" w:fill="0A0F1E"/>
          </w:tcPr>
          <w:p w14:paraId="073F30BB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風險項目</w:t>
            </w:r>
          </w:p>
        </w:tc>
        <w:tc>
          <w:tcPr>
            <w:tcW w:w="1134" w:type="dxa"/>
            <w:shd w:val="clear" w:color="auto" w:fill="0A0F1E"/>
          </w:tcPr>
          <w:p w14:paraId="1E3D2644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影響程度</w:t>
            </w:r>
          </w:p>
        </w:tc>
        <w:tc>
          <w:tcPr>
            <w:tcW w:w="1134" w:type="dxa"/>
            <w:shd w:val="clear" w:color="auto" w:fill="0A0F1E"/>
          </w:tcPr>
          <w:p w14:paraId="2AF1B840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發生機率</w:t>
            </w:r>
          </w:p>
        </w:tc>
        <w:tc>
          <w:tcPr>
            <w:tcW w:w="3685" w:type="dxa"/>
            <w:shd w:val="clear" w:color="auto" w:fill="0A0F1E"/>
          </w:tcPr>
          <w:p w14:paraId="163635E9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因應策略</w:t>
            </w:r>
          </w:p>
        </w:tc>
      </w:tr>
      <w:tr w:rsidR="008A4ABC" w14:paraId="2AB5B3F4" w14:textId="77777777">
        <w:trPr>
          <w:jc w:val="center"/>
        </w:trPr>
        <w:tc>
          <w:tcPr>
            <w:tcW w:w="1984" w:type="dxa"/>
            <w:shd w:val="clear" w:color="auto" w:fill="F0F4F8"/>
          </w:tcPr>
          <w:p w14:paraId="0F2906ED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LLM模型更新導致相容性問題</w:t>
            </w:r>
          </w:p>
        </w:tc>
        <w:tc>
          <w:tcPr>
            <w:tcW w:w="1134" w:type="dxa"/>
            <w:shd w:val="clear" w:color="auto" w:fill="F0F4F8"/>
          </w:tcPr>
          <w:p w14:paraId="33FB6D24" w14:textId="77777777" w:rsidR="008A4ABC" w:rsidRDefault="00000000">
            <w:r>
              <w:rPr>
                <w:sz w:val="18"/>
              </w:rPr>
              <w:t>中</w:t>
            </w:r>
          </w:p>
        </w:tc>
        <w:tc>
          <w:tcPr>
            <w:tcW w:w="1134" w:type="dxa"/>
            <w:shd w:val="clear" w:color="auto" w:fill="F0F4F8"/>
          </w:tcPr>
          <w:p w14:paraId="4F96DD03" w14:textId="77777777" w:rsidR="008A4ABC" w:rsidRDefault="00000000">
            <w:r>
              <w:rPr>
                <w:sz w:val="18"/>
              </w:rPr>
              <w:t>高</w:t>
            </w:r>
          </w:p>
        </w:tc>
        <w:tc>
          <w:tcPr>
            <w:tcW w:w="3685" w:type="dxa"/>
            <w:shd w:val="clear" w:color="auto" w:fill="F0F4F8"/>
          </w:tcPr>
          <w:p w14:paraId="69A99B3F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抽象化模型介面層；版本凍結+漸進升級策略</w:t>
            </w:r>
          </w:p>
        </w:tc>
      </w:tr>
      <w:tr w:rsidR="008A4ABC" w14:paraId="769B5787" w14:textId="77777777">
        <w:trPr>
          <w:jc w:val="center"/>
        </w:trPr>
        <w:tc>
          <w:tcPr>
            <w:tcW w:w="1984" w:type="dxa"/>
          </w:tcPr>
          <w:p w14:paraId="17C558FB" w14:textId="77777777" w:rsidR="008A4ABC" w:rsidRDefault="00000000">
            <w:proofErr w:type="spellStart"/>
            <w:r>
              <w:rPr>
                <w:sz w:val="18"/>
              </w:rPr>
              <w:t>國際標準版本更新</w:t>
            </w:r>
            <w:proofErr w:type="spellEnd"/>
          </w:p>
        </w:tc>
        <w:tc>
          <w:tcPr>
            <w:tcW w:w="1134" w:type="dxa"/>
          </w:tcPr>
          <w:p w14:paraId="08F357A6" w14:textId="77777777" w:rsidR="008A4ABC" w:rsidRDefault="00000000">
            <w:r>
              <w:rPr>
                <w:sz w:val="18"/>
              </w:rPr>
              <w:t>低</w:t>
            </w:r>
          </w:p>
        </w:tc>
        <w:tc>
          <w:tcPr>
            <w:tcW w:w="1134" w:type="dxa"/>
          </w:tcPr>
          <w:p w14:paraId="7A763333" w14:textId="77777777" w:rsidR="008A4ABC" w:rsidRDefault="00000000">
            <w:r>
              <w:rPr>
                <w:sz w:val="18"/>
              </w:rPr>
              <w:t>中</w:t>
            </w:r>
          </w:p>
        </w:tc>
        <w:tc>
          <w:tcPr>
            <w:tcW w:w="3685" w:type="dxa"/>
          </w:tcPr>
          <w:p w14:paraId="239718B3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模組化合規框架；預留擴充介面</w:t>
            </w:r>
          </w:p>
        </w:tc>
      </w:tr>
      <w:tr w:rsidR="008A4ABC" w14:paraId="5F14D92E" w14:textId="77777777">
        <w:trPr>
          <w:jc w:val="center"/>
        </w:trPr>
        <w:tc>
          <w:tcPr>
            <w:tcW w:w="1984" w:type="dxa"/>
            <w:shd w:val="clear" w:color="auto" w:fill="F0F4F8"/>
          </w:tcPr>
          <w:p w14:paraId="4079C157" w14:textId="77777777" w:rsidR="008A4ABC" w:rsidRDefault="00000000">
            <w:proofErr w:type="spellStart"/>
            <w:r>
              <w:rPr>
                <w:sz w:val="18"/>
              </w:rPr>
              <w:t>專案人員異動</w:t>
            </w:r>
            <w:proofErr w:type="spellEnd"/>
          </w:p>
        </w:tc>
        <w:tc>
          <w:tcPr>
            <w:tcW w:w="1134" w:type="dxa"/>
            <w:shd w:val="clear" w:color="auto" w:fill="F0F4F8"/>
          </w:tcPr>
          <w:p w14:paraId="19FB04A5" w14:textId="77777777" w:rsidR="008A4ABC" w:rsidRDefault="00000000">
            <w:r>
              <w:rPr>
                <w:sz w:val="18"/>
              </w:rPr>
              <w:t>中</w:t>
            </w:r>
          </w:p>
        </w:tc>
        <w:tc>
          <w:tcPr>
            <w:tcW w:w="1134" w:type="dxa"/>
            <w:shd w:val="clear" w:color="auto" w:fill="F0F4F8"/>
          </w:tcPr>
          <w:p w14:paraId="4DEDDFD8" w14:textId="77777777" w:rsidR="008A4ABC" w:rsidRDefault="00000000">
            <w:r>
              <w:rPr>
                <w:sz w:val="18"/>
              </w:rPr>
              <w:t>低</w:t>
            </w:r>
          </w:p>
        </w:tc>
        <w:tc>
          <w:tcPr>
            <w:tcW w:w="3685" w:type="dxa"/>
            <w:shd w:val="clear" w:color="auto" w:fill="F0F4F8"/>
          </w:tcPr>
          <w:p w14:paraId="39B13A42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完整知識移轉文件；交叉訓練機制</w:t>
            </w:r>
          </w:p>
        </w:tc>
      </w:tr>
      <w:tr w:rsidR="008A4ABC" w14:paraId="573A80CC" w14:textId="77777777">
        <w:trPr>
          <w:jc w:val="center"/>
        </w:trPr>
        <w:tc>
          <w:tcPr>
            <w:tcW w:w="1984" w:type="dxa"/>
          </w:tcPr>
          <w:p w14:paraId="3DDCA66F" w14:textId="77777777" w:rsidR="008A4ABC" w:rsidRDefault="00000000">
            <w:proofErr w:type="spellStart"/>
            <w:r>
              <w:rPr>
                <w:sz w:val="18"/>
              </w:rPr>
              <w:t>硬體交期延遲</w:t>
            </w:r>
            <w:proofErr w:type="spellEnd"/>
          </w:p>
        </w:tc>
        <w:tc>
          <w:tcPr>
            <w:tcW w:w="1134" w:type="dxa"/>
          </w:tcPr>
          <w:p w14:paraId="54E9B94E" w14:textId="77777777" w:rsidR="008A4ABC" w:rsidRDefault="00000000">
            <w:r>
              <w:rPr>
                <w:sz w:val="18"/>
              </w:rPr>
              <w:t>高</w:t>
            </w:r>
          </w:p>
        </w:tc>
        <w:tc>
          <w:tcPr>
            <w:tcW w:w="1134" w:type="dxa"/>
          </w:tcPr>
          <w:p w14:paraId="2576BC08" w14:textId="77777777" w:rsidR="008A4ABC" w:rsidRDefault="00000000">
            <w:r>
              <w:rPr>
                <w:sz w:val="18"/>
              </w:rPr>
              <w:t>中</w:t>
            </w:r>
          </w:p>
        </w:tc>
        <w:tc>
          <w:tcPr>
            <w:tcW w:w="3685" w:type="dxa"/>
          </w:tcPr>
          <w:p w14:paraId="57183873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分階段部署；替代方案預備</w:t>
            </w:r>
          </w:p>
        </w:tc>
      </w:tr>
      <w:tr w:rsidR="008A4ABC" w14:paraId="7AE0CA37" w14:textId="77777777">
        <w:trPr>
          <w:jc w:val="center"/>
        </w:trPr>
        <w:tc>
          <w:tcPr>
            <w:tcW w:w="1984" w:type="dxa"/>
            <w:shd w:val="clear" w:color="auto" w:fill="F0F4F8"/>
          </w:tcPr>
          <w:p w14:paraId="7A6BF6F6" w14:textId="77777777" w:rsidR="008A4ABC" w:rsidRDefault="00000000">
            <w:proofErr w:type="spellStart"/>
            <w:r>
              <w:rPr>
                <w:sz w:val="18"/>
              </w:rPr>
              <w:t>安全漏洞揭露</w:t>
            </w:r>
            <w:proofErr w:type="spellEnd"/>
          </w:p>
        </w:tc>
        <w:tc>
          <w:tcPr>
            <w:tcW w:w="1134" w:type="dxa"/>
            <w:shd w:val="clear" w:color="auto" w:fill="F0F4F8"/>
          </w:tcPr>
          <w:p w14:paraId="1AEE27F1" w14:textId="77777777" w:rsidR="008A4ABC" w:rsidRDefault="00000000">
            <w:r>
              <w:rPr>
                <w:sz w:val="18"/>
              </w:rPr>
              <w:t>高</w:t>
            </w:r>
          </w:p>
        </w:tc>
        <w:tc>
          <w:tcPr>
            <w:tcW w:w="1134" w:type="dxa"/>
            <w:shd w:val="clear" w:color="auto" w:fill="F0F4F8"/>
          </w:tcPr>
          <w:p w14:paraId="3D7F03AB" w14:textId="77777777" w:rsidR="008A4ABC" w:rsidRDefault="00000000">
            <w:r>
              <w:rPr>
                <w:sz w:val="18"/>
              </w:rPr>
              <w:t>中</w:t>
            </w:r>
          </w:p>
        </w:tc>
        <w:tc>
          <w:tcPr>
            <w:tcW w:w="3685" w:type="dxa"/>
            <w:shd w:val="clear" w:color="auto" w:fill="F0F4F8"/>
          </w:tcPr>
          <w:p w14:paraId="4CBC9D06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即時回應流程；緊急補丁SLA &lt; 24hr</w:t>
            </w:r>
          </w:p>
        </w:tc>
      </w:tr>
      <w:tr w:rsidR="008A4ABC" w14:paraId="2678899E" w14:textId="77777777">
        <w:trPr>
          <w:jc w:val="center"/>
        </w:trPr>
        <w:tc>
          <w:tcPr>
            <w:tcW w:w="1984" w:type="dxa"/>
          </w:tcPr>
          <w:p w14:paraId="1CBA946C" w14:textId="77777777" w:rsidR="008A4ABC" w:rsidRDefault="00000000">
            <w:proofErr w:type="spellStart"/>
            <w:r>
              <w:rPr>
                <w:sz w:val="18"/>
              </w:rPr>
              <w:t>使用者抗拒變革</w:t>
            </w:r>
            <w:proofErr w:type="spellEnd"/>
          </w:p>
        </w:tc>
        <w:tc>
          <w:tcPr>
            <w:tcW w:w="1134" w:type="dxa"/>
          </w:tcPr>
          <w:p w14:paraId="3CDCB133" w14:textId="77777777" w:rsidR="008A4ABC" w:rsidRDefault="00000000">
            <w:r>
              <w:rPr>
                <w:sz w:val="18"/>
              </w:rPr>
              <w:t>中</w:t>
            </w:r>
          </w:p>
        </w:tc>
        <w:tc>
          <w:tcPr>
            <w:tcW w:w="1134" w:type="dxa"/>
          </w:tcPr>
          <w:p w14:paraId="7986D3AE" w14:textId="77777777" w:rsidR="008A4ABC" w:rsidRDefault="00000000">
            <w:r>
              <w:rPr>
                <w:sz w:val="18"/>
              </w:rPr>
              <w:t>中</w:t>
            </w:r>
          </w:p>
        </w:tc>
        <w:tc>
          <w:tcPr>
            <w:tcW w:w="3685" w:type="dxa"/>
          </w:tcPr>
          <w:p w14:paraId="4473B877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漸進式推廣；種子使用者培訓；成效展示</w:t>
            </w:r>
          </w:p>
        </w:tc>
      </w:tr>
    </w:tbl>
    <w:p w14:paraId="79444AD0" w14:textId="77777777" w:rsidR="008A4ABC" w:rsidRDefault="008A4ABC">
      <w:pPr>
        <w:rPr>
          <w:lang w:eastAsia="zh-TW"/>
        </w:rPr>
      </w:pPr>
    </w:p>
    <w:p w14:paraId="4BF6F44A" w14:textId="77777777" w:rsidR="008A4ABC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5C0695EB" w14:textId="77777777" w:rsidR="008A4ABC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12. </w:t>
      </w:r>
      <w:r>
        <w:rPr>
          <w:lang w:eastAsia="zh-TW"/>
        </w:rPr>
        <w:t>結論與建議</w:t>
      </w:r>
    </w:p>
    <w:p w14:paraId="03B24CD0" w14:textId="77777777" w:rsidR="008A4ABC" w:rsidRDefault="00000000">
      <w:pPr>
        <w:spacing w:after="120" w:line="352" w:lineRule="exact"/>
        <w:rPr>
          <w:lang w:eastAsia="zh-TW"/>
        </w:rPr>
      </w:pPr>
      <w:r>
        <w:rPr>
          <w:lang w:eastAsia="zh-TW"/>
        </w:rPr>
        <w:t>本提案書完整呈現了群暉科技針對　貴院「國防 AI 服務鏈」之建置計畫。我們將以五大安全治理原則為設計錨點，結合群暉在資料安全儲存與 AI Agent 開發的雙重優勢，為　貴院打造符合國際標準、具備縱深防禦能力的 AI 服務基礎設施。</w:t>
      </w:r>
    </w:p>
    <w:p w14:paraId="6A398560" w14:textId="77777777" w:rsidR="008A4ABC" w:rsidRDefault="00000000">
      <w:pPr>
        <w:spacing w:after="120" w:line="352" w:lineRule="exact"/>
      </w:pPr>
      <w:proofErr w:type="spellStart"/>
      <w:r>
        <w:rPr>
          <w:b/>
        </w:rPr>
        <w:t>核心價值主張</w:t>
      </w:r>
      <w:proofErr w:type="spellEnd"/>
      <w:r>
        <w:rPr>
          <w:b/>
        </w:rPr>
        <w:t>：</w:t>
      </w:r>
    </w:p>
    <w:p w14:paraId="3BBEAE75" w14:textId="77777777" w:rsidR="008A4ABC" w:rsidRDefault="00000000">
      <w:pPr>
        <w:pStyle w:val="a0"/>
        <w:spacing w:after="60" w:line="300" w:lineRule="exact"/>
        <w:ind w:left="567"/>
        <w:rPr>
          <w:lang w:eastAsia="zh-TW"/>
        </w:rPr>
      </w:pPr>
      <w:r>
        <w:rPr>
          <w:sz w:val="20"/>
          <w:lang w:eastAsia="zh-TW"/>
        </w:rPr>
        <w:t>資料安全 DNA：群暉核心業務即為資料安全，天然具備加密、備份、防竄改等能力，與本案安全治理高度契合</w:t>
      </w:r>
    </w:p>
    <w:p w14:paraId="1D379EA4" w14:textId="77777777" w:rsidR="008A4ABC" w:rsidRDefault="00000000">
      <w:pPr>
        <w:pStyle w:val="a0"/>
        <w:spacing w:after="60" w:line="300" w:lineRule="exact"/>
        <w:ind w:left="567"/>
      </w:pPr>
      <w:r>
        <w:rPr>
          <w:sz w:val="20"/>
        </w:rPr>
        <w:t xml:space="preserve">AI Agent </w:t>
      </w:r>
      <w:proofErr w:type="spellStart"/>
      <w:r>
        <w:rPr>
          <w:sz w:val="20"/>
        </w:rPr>
        <w:t>實戰驗證：DSM</w:t>
      </w:r>
      <w:proofErr w:type="spellEnd"/>
      <w:r>
        <w:rPr>
          <w:sz w:val="20"/>
        </w:rPr>
        <w:t xml:space="preserve"> Agent </w:t>
      </w:r>
      <w:proofErr w:type="spellStart"/>
      <w:r>
        <w:rPr>
          <w:sz w:val="20"/>
        </w:rPr>
        <w:t>已驗證</w:t>
      </w:r>
      <w:proofErr w:type="spellEnd"/>
      <w:r>
        <w:rPr>
          <w:sz w:val="20"/>
        </w:rPr>
        <w:t xml:space="preserve"> LLM 工具呼叫、HITL、沙箱等核心模式，非紙上談兵</w:t>
      </w:r>
    </w:p>
    <w:p w14:paraId="79CDAEC6" w14:textId="77777777" w:rsidR="008A4ABC" w:rsidRDefault="00000000">
      <w:pPr>
        <w:pStyle w:val="a0"/>
        <w:spacing w:after="60" w:line="300" w:lineRule="exact"/>
        <w:ind w:left="567"/>
      </w:pPr>
      <w:r>
        <w:rPr>
          <w:sz w:val="20"/>
        </w:rPr>
        <w:t>一站式服務：從基礎設施（K8s、NAS/SAN、網路）到應用層（Portal、Gateway、Harness）全棧覆蓋</w:t>
      </w:r>
    </w:p>
    <w:p w14:paraId="62B6E0C8" w14:textId="77777777" w:rsidR="008A4ABC" w:rsidRDefault="00000000">
      <w:pPr>
        <w:pStyle w:val="a0"/>
        <w:spacing w:after="60" w:line="300" w:lineRule="exact"/>
        <w:ind w:left="567"/>
        <w:rPr>
          <w:lang w:eastAsia="zh-TW"/>
        </w:rPr>
      </w:pPr>
      <w:r>
        <w:rPr>
          <w:sz w:val="20"/>
          <w:lang w:eastAsia="zh-TW"/>
        </w:rPr>
        <w:t>在地化優勢：臺灣總部，可提供即時技術支援、安全回應與客製化開發，無需依賴海外團隊</w:t>
      </w:r>
    </w:p>
    <w:p w14:paraId="1CDA466E" w14:textId="77777777" w:rsidR="008A4ABC" w:rsidRDefault="00000000">
      <w:pPr>
        <w:pStyle w:val="a0"/>
        <w:spacing w:after="60" w:line="300" w:lineRule="exact"/>
        <w:ind w:left="567"/>
      </w:pPr>
      <w:proofErr w:type="spellStart"/>
      <w:r>
        <w:rPr>
          <w:sz w:val="20"/>
        </w:rPr>
        <w:t>合規加速：ISO</w:t>
      </w:r>
      <w:proofErr w:type="spellEnd"/>
      <w:r>
        <w:rPr>
          <w:sz w:val="20"/>
        </w:rPr>
        <w:t xml:space="preserve"> 27001 + SOC 2 認證經驗，可加速本案 ISO 42001 AIMS 導入</w:t>
      </w:r>
    </w:p>
    <w:p w14:paraId="7CCCA168" w14:textId="77777777" w:rsidR="008A4ABC" w:rsidRDefault="008A4ABC">
      <w:pPr>
        <w:spacing w:after="120" w:line="352" w:lineRule="exact"/>
      </w:pPr>
    </w:p>
    <w:p w14:paraId="5158FC81" w14:textId="77777777" w:rsidR="008A4ABC" w:rsidRDefault="00000000">
      <w:pPr>
        <w:spacing w:after="120" w:line="352" w:lineRule="exact"/>
      </w:pPr>
      <w:r>
        <w:rPr>
          <w:b/>
        </w:rPr>
        <w:t>建議下一步行動：</w:t>
      </w:r>
    </w:p>
    <w:p w14:paraId="5DDBC617" w14:textId="77777777" w:rsidR="008A4ABC" w:rsidRDefault="00000000">
      <w:pPr>
        <w:pStyle w:val="a0"/>
        <w:spacing w:after="60" w:line="300" w:lineRule="exact"/>
        <w:ind w:left="567"/>
        <w:rPr>
          <w:lang w:eastAsia="zh-TW"/>
        </w:rPr>
      </w:pPr>
      <w:r>
        <w:rPr>
          <w:sz w:val="20"/>
          <w:lang w:eastAsia="zh-TW"/>
        </w:rPr>
        <w:t>即刻啟動：安排需求訪談會議，確認詳細規格與優先順序</w:t>
      </w:r>
    </w:p>
    <w:p w14:paraId="534B4967" w14:textId="77777777" w:rsidR="008A4ABC" w:rsidRDefault="00000000">
      <w:pPr>
        <w:pStyle w:val="a0"/>
        <w:spacing w:after="60" w:line="300" w:lineRule="exact"/>
        <w:ind w:left="567"/>
        <w:rPr>
          <w:lang w:eastAsia="zh-TW"/>
        </w:rPr>
      </w:pPr>
      <w:r>
        <w:rPr>
          <w:sz w:val="20"/>
          <w:lang w:eastAsia="zh-TW"/>
        </w:rPr>
        <w:t>30 天內：完成正式提案書 V1.0 + 詳細費用估算</w:t>
      </w:r>
    </w:p>
    <w:p w14:paraId="0A4BE796" w14:textId="77777777" w:rsidR="008A4ABC" w:rsidRDefault="00000000">
      <w:pPr>
        <w:pStyle w:val="a0"/>
        <w:spacing w:after="60" w:line="300" w:lineRule="exact"/>
        <w:ind w:left="567"/>
        <w:rPr>
          <w:lang w:eastAsia="zh-TW"/>
        </w:rPr>
      </w:pPr>
      <w:r>
        <w:rPr>
          <w:sz w:val="20"/>
          <w:lang w:eastAsia="zh-TW"/>
        </w:rPr>
        <w:t>60 天內：簽訂合約，啟動 Q1 基礎防禦網建置</w:t>
      </w:r>
    </w:p>
    <w:p w14:paraId="1D001FF0" w14:textId="77777777" w:rsidR="008A4ABC" w:rsidRDefault="008A4ABC">
      <w:pPr>
        <w:spacing w:after="120" w:line="352" w:lineRule="exact"/>
        <w:rPr>
          <w:lang w:eastAsia="zh-TW"/>
        </w:rPr>
      </w:pPr>
    </w:p>
    <w:p w14:paraId="28D607BD" w14:textId="77777777" w:rsidR="008A4ABC" w:rsidRDefault="00000000">
      <w:pPr>
        <w:spacing w:after="120" w:line="384" w:lineRule="exact"/>
        <w:rPr>
          <w:lang w:eastAsia="zh-TW"/>
        </w:rPr>
      </w:pPr>
      <w:r>
        <w:rPr>
          <w:b/>
          <w:color w:val="00B4D8"/>
          <w:sz w:val="24"/>
          <w:lang w:eastAsia="zh-TW"/>
        </w:rPr>
        <w:t>群暉科技期待與　貴院攜手，共同建構安全、合規、高效的國防 AI 服務鏈。</w:t>
      </w:r>
    </w:p>
    <w:p w14:paraId="35F3B76D" w14:textId="77777777" w:rsidR="008A4ABC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61D09B4D" w14:textId="77777777" w:rsidR="008A4ABC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>附件一：</w:t>
      </w:r>
      <w:r>
        <w:rPr>
          <w:lang w:eastAsia="zh-TW"/>
        </w:rPr>
        <w:t xml:space="preserve">AI </w:t>
      </w:r>
      <w:r>
        <w:rPr>
          <w:lang w:eastAsia="zh-TW"/>
        </w:rPr>
        <w:t>國際標準合規對照表</w:t>
      </w:r>
    </w:p>
    <w:p w14:paraId="1AE2B67C" w14:textId="77777777" w:rsidR="008A4ABC" w:rsidRDefault="00000000">
      <w:pPr>
        <w:spacing w:after="120" w:line="320" w:lineRule="exact"/>
        <w:rPr>
          <w:lang w:eastAsia="zh-TW"/>
        </w:rPr>
      </w:pPr>
      <w:r>
        <w:rPr>
          <w:color w:val="5A6A7E"/>
          <w:sz w:val="20"/>
          <w:lang w:eastAsia="zh-TW"/>
        </w:rPr>
        <w:t>（詳見總結報告第 12 頁「AI 國際標準與法規合規全覽」）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701"/>
        <w:gridCol w:w="3252"/>
        <w:gridCol w:w="2835"/>
      </w:tblGrid>
      <w:tr w:rsidR="008A4ABC" w14:paraId="717F0DFB" w14:textId="77777777">
        <w:trPr>
          <w:jc w:val="center"/>
        </w:trPr>
        <w:tc>
          <w:tcPr>
            <w:tcW w:w="1134" w:type="dxa"/>
            <w:shd w:val="clear" w:color="auto" w:fill="0A0F1E"/>
          </w:tcPr>
          <w:p w14:paraId="067F80E7" w14:textId="77777777" w:rsidR="008A4AB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支柱</w:t>
            </w:r>
            <w:proofErr w:type="spellEnd"/>
          </w:p>
        </w:tc>
        <w:tc>
          <w:tcPr>
            <w:tcW w:w="1701" w:type="dxa"/>
            <w:shd w:val="clear" w:color="auto" w:fill="0A0F1E"/>
          </w:tcPr>
          <w:p w14:paraId="6480C6D4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標準名稱</w:t>
            </w:r>
          </w:p>
        </w:tc>
        <w:tc>
          <w:tcPr>
            <w:tcW w:w="2268" w:type="dxa"/>
            <w:shd w:val="clear" w:color="auto" w:fill="0A0F1E"/>
          </w:tcPr>
          <w:p w14:paraId="3B589399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適用範圍</w:t>
            </w:r>
          </w:p>
        </w:tc>
        <w:tc>
          <w:tcPr>
            <w:tcW w:w="2835" w:type="dxa"/>
            <w:shd w:val="clear" w:color="auto" w:fill="0A0F1E"/>
          </w:tcPr>
          <w:p w14:paraId="50233397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本案對應</w:t>
            </w:r>
          </w:p>
        </w:tc>
      </w:tr>
      <w:tr w:rsidR="008A4ABC" w14:paraId="7646BBDA" w14:textId="77777777">
        <w:trPr>
          <w:jc w:val="center"/>
        </w:trPr>
        <w:tc>
          <w:tcPr>
            <w:tcW w:w="1134" w:type="dxa"/>
            <w:shd w:val="clear" w:color="auto" w:fill="F0F4F8"/>
          </w:tcPr>
          <w:p w14:paraId="32484621" w14:textId="77777777" w:rsidR="008A4ABC" w:rsidRDefault="00000000">
            <w:r>
              <w:rPr>
                <w:sz w:val="18"/>
              </w:rPr>
              <w:t>ISO</w:t>
            </w:r>
          </w:p>
        </w:tc>
        <w:tc>
          <w:tcPr>
            <w:tcW w:w="1701" w:type="dxa"/>
            <w:shd w:val="clear" w:color="auto" w:fill="F0F4F8"/>
          </w:tcPr>
          <w:p w14:paraId="19B721DA" w14:textId="77777777" w:rsidR="008A4ABC" w:rsidRDefault="00000000">
            <w:r>
              <w:rPr>
                <w:sz w:val="18"/>
              </w:rPr>
              <w:t>ISO/IEC 42001</w:t>
            </w:r>
          </w:p>
        </w:tc>
        <w:tc>
          <w:tcPr>
            <w:tcW w:w="2268" w:type="dxa"/>
            <w:shd w:val="clear" w:color="auto" w:fill="F0F4F8"/>
          </w:tcPr>
          <w:p w14:paraId="219A7513" w14:textId="77777777" w:rsidR="008A4ABC" w:rsidRDefault="00000000">
            <w:r>
              <w:rPr>
                <w:sz w:val="18"/>
              </w:rPr>
              <w:t>AI管理系統(AIMS)</w:t>
            </w:r>
          </w:p>
        </w:tc>
        <w:tc>
          <w:tcPr>
            <w:tcW w:w="2835" w:type="dxa"/>
            <w:shd w:val="clear" w:color="auto" w:fill="F0F4F8"/>
          </w:tcPr>
          <w:p w14:paraId="3D8A1B51" w14:textId="77777777" w:rsidR="008A4ABC" w:rsidRDefault="00000000">
            <w:r>
              <w:rPr>
                <w:sz w:val="18"/>
              </w:rPr>
              <w:t>全案治理框架</w:t>
            </w:r>
          </w:p>
        </w:tc>
      </w:tr>
      <w:tr w:rsidR="008A4ABC" w14:paraId="08F213A7" w14:textId="77777777">
        <w:trPr>
          <w:jc w:val="center"/>
        </w:trPr>
        <w:tc>
          <w:tcPr>
            <w:tcW w:w="1134" w:type="dxa"/>
          </w:tcPr>
          <w:p w14:paraId="12A19AB3" w14:textId="77777777" w:rsidR="008A4ABC" w:rsidRDefault="00000000">
            <w:r>
              <w:rPr>
                <w:sz w:val="18"/>
              </w:rPr>
              <w:t>ISO</w:t>
            </w:r>
          </w:p>
        </w:tc>
        <w:tc>
          <w:tcPr>
            <w:tcW w:w="1701" w:type="dxa"/>
          </w:tcPr>
          <w:p w14:paraId="5CB88C48" w14:textId="77777777" w:rsidR="008A4ABC" w:rsidRDefault="00000000">
            <w:r>
              <w:rPr>
                <w:sz w:val="18"/>
              </w:rPr>
              <w:t>ISO/IEC 27001</w:t>
            </w:r>
          </w:p>
        </w:tc>
        <w:tc>
          <w:tcPr>
            <w:tcW w:w="2268" w:type="dxa"/>
          </w:tcPr>
          <w:p w14:paraId="2EEA9C65" w14:textId="77777777" w:rsidR="008A4ABC" w:rsidRDefault="00000000">
            <w:r>
              <w:rPr>
                <w:sz w:val="18"/>
              </w:rPr>
              <w:t>資安管理</w:t>
            </w:r>
          </w:p>
        </w:tc>
        <w:tc>
          <w:tcPr>
            <w:tcW w:w="2835" w:type="dxa"/>
          </w:tcPr>
          <w:p w14:paraId="797E9A4A" w14:textId="77777777" w:rsidR="008A4ABC" w:rsidRDefault="00000000">
            <w:r>
              <w:rPr>
                <w:sz w:val="18"/>
              </w:rPr>
              <w:t>SOC+稽核體系</w:t>
            </w:r>
          </w:p>
        </w:tc>
      </w:tr>
      <w:tr w:rsidR="008A4ABC" w14:paraId="07644021" w14:textId="77777777">
        <w:trPr>
          <w:jc w:val="center"/>
        </w:trPr>
        <w:tc>
          <w:tcPr>
            <w:tcW w:w="1134" w:type="dxa"/>
            <w:shd w:val="clear" w:color="auto" w:fill="F0F4F8"/>
          </w:tcPr>
          <w:p w14:paraId="49E8B06E" w14:textId="77777777" w:rsidR="008A4ABC" w:rsidRDefault="00000000">
            <w:r>
              <w:rPr>
                <w:sz w:val="18"/>
              </w:rPr>
              <w:t>NIST</w:t>
            </w:r>
          </w:p>
        </w:tc>
        <w:tc>
          <w:tcPr>
            <w:tcW w:w="1701" w:type="dxa"/>
            <w:shd w:val="clear" w:color="auto" w:fill="F0F4F8"/>
          </w:tcPr>
          <w:p w14:paraId="7EC53FBA" w14:textId="77777777" w:rsidR="008A4ABC" w:rsidRDefault="00000000">
            <w:r>
              <w:rPr>
                <w:sz w:val="18"/>
              </w:rPr>
              <w:t>AI RMF 1.0</w:t>
            </w:r>
          </w:p>
        </w:tc>
        <w:tc>
          <w:tcPr>
            <w:tcW w:w="2268" w:type="dxa"/>
            <w:shd w:val="clear" w:color="auto" w:fill="F0F4F8"/>
          </w:tcPr>
          <w:p w14:paraId="702AC59E" w14:textId="77777777" w:rsidR="008A4ABC" w:rsidRDefault="00000000">
            <w:r>
              <w:rPr>
                <w:sz w:val="18"/>
              </w:rPr>
              <w:t>GOVERN/MAP/MEASURE/MANAGE</w:t>
            </w:r>
          </w:p>
        </w:tc>
        <w:tc>
          <w:tcPr>
            <w:tcW w:w="2835" w:type="dxa"/>
            <w:shd w:val="clear" w:color="auto" w:fill="F0F4F8"/>
          </w:tcPr>
          <w:p w14:paraId="33EC32C3" w14:textId="77777777" w:rsidR="008A4ABC" w:rsidRDefault="00000000">
            <w:r>
              <w:rPr>
                <w:sz w:val="18"/>
              </w:rPr>
              <w:t>風險管理流程</w:t>
            </w:r>
          </w:p>
        </w:tc>
      </w:tr>
      <w:tr w:rsidR="008A4ABC" w14:paraId="405BEFCA" w14:textId="77777777">
        <w:trPr>
          <w:jc w:val="center"/>
        </w:trPr>
        <w:tc>
          <w:tcPr>
            <w:tcW w:w="1134" w:type="dxa"/>
          </w:tcPr>
          <w:p w14:paraId="2BFCEAEF" w14:textId="77777777" w:rsidR="008A4ABC" w:rsidRDefault="00000000">
            <w:r>
              <w:rPr>
                <w:sz w:val="18"/>
              </w:rPr>
              <w:t>NIST</w:t>
            </w:r>
          </w:p>
        </w:tc>
        <w:tc>
          <w:tcPr>
            <w:tcW w:w="1701" w:type="dxa"/>
          </w:tcPr>
          <w:p w14:paraId="20CDAE77" w14:textId="77777777" w:rsidR="008A4ABC" w:rsidRDefault="00000000">
            <w:r>
              <w:rPr>
                <w:sz w:val="18"/>
              </w:rPr>
              <w:t>AI 600-1</w:t>
            </w:r>
          </w:p>
        </w:tc>
        <w:tc>
          <w:tcPr>
            <w:tcW w:w="2268" w:type="dxa"/>
          </w:tcPr>
          <w:p w14:paraId="0DAAC454" w14:textId="77777777" w:rsidR="008A4ABC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GenAI剖繪12類風險</w:t>
            </w:r>
          </w:p>
        </w:tc>
        <w:tc>
          <w:tcPr>
            <w:tcW w:w="2835" w:type="dxa"/>
          </w:tcPr>
          <w:p w14:paraId="6B3A8DB9" w14:textId="77777777" w:rsidR="008A4ABC" w:rsidRDefault="00000000">
            <w:proofErr w:type="spellStart"/>
            <w:r>
              <w:rPr>
                <w:sz w:val="18"/>
              </w:rPr>
              <w:t>Agent風險評估</w:t>
            </w:r>
            <w:proofErr w:type="spellEnd"/>
          </w:p>
        </w:tc>
      </w:tr>
      <w:tr w:rsidR="008A4ABC" w14:paraId="7EE3567C" w14:textId="77777777">
        <w:trPr>
          <w:jc w:val="center"/>
        </w:trPr>
        <w:tc>
          <w:tcPr>
            <w:tcW w:w="1134" w:type="dxa"/>
            <w:shd w:val="clear" w:color="auto" w:fill="F0F4F8"/>
          </w:tcPr>
          <w:p w14:paraId="220ADC58" w14:textId="77777777" w:rsidR="008A4ABC" w:rsidRDefault="00000000">
            <w:r>
              <w:rPr>
                <w:sz w:val="18"/>
              </w:rPr>
              <w:t>NIST</w:t>
            </w:r>
          </w:p>
        </w:tc>
        <w:tc>
          <w:tcPr>
            <w:tcW w:w="1701" w:type="dxa"/>
            <w:shd w:val="clear" w:color="auto" w:fill="F0F4F8"/>
          </w:tcPr>
          <w:p w14:paraId="15B3EC25" w14:textId="77777777" w:rsidR="008A4ABC" w:rsidRDefault="00000000">
            <w:r>
              <w:rPr>
                <w:sz w:val="18"/>
              </w:rPr>
              <w:t>SP 800-53 R5</w:t>
            </w:r>
          </w:p>
        </w:tc>
        <w:tc>
          <w:tcPr>
            <w:tcW w:w="2268" w:type="dxa"/>
            <w:shd w:val="clear" w:color="auto" w:fill="F0F4F8"/>
          </w:tcPr>
          <w:p w14:paraId="3277088E" w14:textId="77777777" w:rsidR="008A4ABC" w:rsidRDefault="00000000">
            <w:r>
              <w:rPr>
                <w:sz w:val="18"/>
              </w:rPr>
              <w:t>安全控制基線</w:t>
            </w:r>
          </w:p>
        </w:tc>
        <w:tc>
          <w:tcPr>
            <w:tcW w:w="2835" w:type="dxa"/>
            <w:shd w:val="clear" w:color="auto" w:fill="F0F4F8"/>
          </w:tcPr>
          <w:p w14:paraId="1B900382" w14:textId="77777777" w:rsidR="008A4ABC" w:rsidRDefault="00000000">
            <w:r>
              <w:rPr>
                <w:sz w:val="18"/>
              </w:rPr>
              <w:t>技術控制措施</w:t>
            </w:r>
          </w:p>
        </w:tc>
      </w:tr>
      <w:tr w:rsidR="008A4ABC" w14:paraId="1FA541FD" w14:textId="77777777">
        <w:trPr>
          <w:jc w:val="center"/>
        </w:trPr>
        <w:tc>
          <w:tcPr>
            <w:tcW w:w="1134" w:type="dxa"/>
          </w:tcPr>
          <w:p w14:paraId="7279BF17" w14:textId="77777777" w:rsidR="008A4ABC" w:rsidRDefault="00000000">
            <w:r>
              <w:rPr>
                <w:sz w:val="18"/>
              </w:rPr>
              <w:t>NIST</w:t>
            </w:r>
          </w:p>
        </w:tc>
        <w:tc>
          <w:tcPr>
            <w:tcW w:w="1701" w:type="dxa"/>
          </w:tcPr>
          <w:p w14:paraId="43A4D2DC" w14:textId="77777777" w:rsidR="008A4ABC" w:rsidRDefault="00000000">
            <w:r>
              <w:rPr>
                <w:sz w:val="18"/>
              </w:rPr>
              <w:t>SP 800-207</w:t>
            </w:r>
          </w:p>
        </w:tc>
        <w:tc>
          <w:tcPr>
            <w:tcW w:w="2268" w:type="dxa"/>
          </w:tcPr>
          <w:p w14:paraId="253A255B" w14:textId="77777777" w:rsidR="008A4ABC" w:rsidRDefault="00000000">
            <w:r>
              <w:rPr>
                <w:sz w:val="18"/>
              </w:rPr>
              <w:t>零信任架構</w:t>
            </w:r>
          </w:p>
        </w:tc>
        <w:tc>
          <w:tcPr>
            <w:tcW w:w="2835" w:type="dxa"/>
          </w:tcPr>
          <w:p w14:paraId="42B7C8F5" w14:textId="77777777" w:rsidR="008A4ABC" w:rsidRDefault="00000000">
            <w:r>
              <w:rPr>
                <w:sz w:val="18"/>
              </w:rPr>
              <w:t>PQ Tunnel/ZTA</w:t>
            </w:r>
          </w:p>
        </w:tc>
      </w:tr>
      <w:tr w:rsidR="008A4ABC" w14:paraId="7A9C178E" w14:textId="77777777">
        <w:trPr>
          <w:jc w:val="center"/>
        </w:trPr>
        <w:tc>
          <w:tcPr>
            <w:tcW w:w="1134" w:type="dxa"/>
            <w:shd w:val="clear" w:color="auto" w:fill="F0F4F8"/>
          </w:tcPr>
          <w:p w14:paraId="21E1385D" w14:textId="77777777" w:rsidR="008A4ABC" w:rsidRDefault="00000000">
            <w:r>
              <w:rPr>
                <w:sz w:val="18"/>
              </w:rPr>
              <w:t>OWASP</w:t>
            </w:r>
          </w:p>
        </w:tc>
        <w:tc>
          <w:tcPr>
            <w:tcW w:w="1701" w:type="dxa"/>
            <w:shd w:val="clear" w:color="auto" w:fill="F0F4F8"/>
          </w:tcPr>
          <w:p w14:paraId="583C1D21" w14:textId="77777777" w:rsidR="008A4ABC" w:rsidRDefault="00000000">
            <w:r>
              <w:rPr>
                <w:sz w:val="18"/>
              </w:rPr>
              <w:t>LLM Top 10</w:t>
            </w:r>
          </w:p>
        </w:tc>
        <w:tc>
          <w:tcPr>
            <w:tcW w:w="2268" w:type="dxa"/>
            <w:shd w:val="clear" w:color="auto" w:fill="F0F4F8"/>
          </w:tcPr>
          <w:p w14:paraId="1536508F" w14:textId="77777777" w:rsidR="008A4ABC" w:rsidRDefault="00000000">
            <w:r>
              <w:rPr>
                <w:sz w:val="18"/>
              </w:rPr>
              <w:t>注入/洩漏/供應鏈</w:t>
            </w:r>
          </w:p>
        </w:tc>
        <w:tc>
          <w:tcPr>
            <w:tcW w:w="2835" w:type="dxa"/>
            <w:shd w:val="clear" w:color="auto" w:fill="F0F4F8"/>
          </w:tcPr>
          <w:p w14:paraId="5FBD420F" w14:textId="77777777" w:rsidR="008A4ABC" w:rsidRDefault="00000000">
            <w:r>
              <w:rPr>
                <w:sz w:val="18"/>
              </w:rPr>
              <w:t>Guardrail設計</w:t>
            </w:r>
          </w:p>
        </w:tc>
      </w:tr>
      <w:tr w:rsidR="008A4ABC" w14:paraId="06615E63" w14:textId="77777777">
        <w:trPr>
          <w:jc w:val="center"/>
        </w:trPr>
        <w:tc>
          <w:tcPr>
            <w:tcW w:w="1134" w:type="dxa"/>
          </w:tcPr>
          <w:p w14:paraId="5140A82F" w14:textId="77777777" w:rsidR="008A4ABC" w:rsidRDefault="00000000">
            <w:r>
              <w:rPr>
                <w:sz w:val="18"/>
              </w:rPr>
              <w:t>OWASP</w:t>
            </w:r>
          </w:p>
        </w:tc>
        <w:tc>
          <w:tcPr>
            <w:tcW w:w="1701" w:type="dxa"/>
          </w:tcPr>
          <w:p w14:paraId="3880E7D2" w14:textId="77777777" w:rsidR="008A4ABC" w:rsidRDefault="00000000">
            <w:r>
              <w:rPr>
                <w:sz w:val="18"/>
              </w:rPr>
              <w:t>AISVS</w:t>
            </w:r>
          </w:p>
        </w:tc>
        <w:tc>
          <w:tcPr>
            <w:tcW w:w="2268" w:type="dxa"/>
          </w:tcPr>
          <w:p w14:paraId="444A2779" w14:textId="77777777" w:rsidR="008A4ABC" w:rsidRDefault="00000000">
            <w:r>
              <w:rPr>
                <w:sz w:val="18"/>
              </w:rPr>
              <w:t>AI安全驗證標準</w:t>
            </w:r>
          </w:p>
        </w:tc>
        <w:tc>
          <w:tcPr>
            <w:tcW w:w="2835" w:type="dxa"/>
          </w:tcPr>
          <w:p w14:paraId="6BD93208" w14:textId="77777777" w:rsidR="008A4ABC" w:rsidRDefault="00000000">
            <w:r>
              <w:rPr>
                <w:sz w:val="18"/>
              </w:rPr>
              <w:t>安全測試基準</w:t>
            </w:r>
          </w:p>
        </w:tc>
      </w:tr>
      <w:tr w:rsidR="008A4ABC" w14:paraId="79B22955" w14:textId="77777777">
        <w:trPr>
          <w:jc w:val="center"/>
        </w:trPr>
        <w:tc>
          <w:tcPr>
            <w:tcW w:w="1134" w:type="dxa"/>
            <w:shd w:val="clear" w:color="auto" w:fill="F0F4F8"/>
          </w:tcPr>
          <w:p w14:paraId="606EAAA5" w14:textId="77777777" w:rsidR="008A4ABC" w:rsidRDefault="00000000">
            <w:r>
              <w:rPr>
                <w:sz w:val="18"/>
              </w:rPr>
              <w:t>MITRE</w:t>
            </w:r>
          </w:p>
        </w:tc>
        <w:tc>
          <w:tcPr>
            <w:tcW w:w="1701" w:type="dxa"/>
            <w:shd w:val="clear" w:color="auto" w:fill="F0F4F8"/>
          </w:tcPr>
          <w:p w14:paraId="10955C01" w14:textId="77777777" w:rsidR="008A4ABC" w:rsidRDefault="00000000">
            <w:r>
              <w:rPr>
                <w:sz w:val="18"/>
              </w:rPr>
              <w:t>ATLAS</w:t>
            </w:r>
          </w:p>
        </w:tc>
        <w:tc>
          <w:tcPr>
            <w:tcW w:w="2268" w:type="dxa"/>
            <w:shd w:val="clear" w:color="auto" w:fill="F0F4F8"/>
          </w:tcPr>
          <w:p w14:paraId="4CF74098" w14:textId="77777777" w:rsidR="008A4ABC" w:rsidRDefault="00000000">
            <w:r>
              <w:rPr>
                <w:sz w:val="18"/>
              </w:rPr>
              <w:t>AI對抗戰術知識庫</w:t>
            </w:r>
          </w:p>
        </w:tc>
        <w:tc>
          <w:tcPr>
            <w:tcW w:w="2835" w:type="dxa"/>
            <w:shd w:val="clear" w:color="auto" w:fill="F0F4F8"/>
          </w:tcPr>
          <w:p w14:paraId="4475E3D5" w14:textId="77777777" w:rsidR="008A4ABC" w:rsidRDefault="00000000">
            <w:r>
              <w:rPr>
                <w:sz w:val="18"/>
              </w:rPr>
              <w:t>紅隊演練依據</w:t>
            </w:r>
          </w:p>
        </w:tc>
      </w:tr>
      <w:tr w:rsidR="008A4ABC" w14:paraId="539B58A5" w14:textId="77777777">
        <w:trPr>
          <w:jc w:val="center"/>
        </w:trPr>
        <w:tc>
          <w:tcPr>
            <w:tcW w:w="1134" w:type="dxa"/>
          </w:tcPr>
          <w:p w14:paraId="42E8A29B" w14:textId="77777777" w:rsidR="008A4ABC" w:rsidRDefault="00000000">
            <w:r>
              <w:rPr>
                <w:sz w:val="18"/>
              </w:rPr>
              <w:t>法規</w:t>
            </w:r>
          </w:p>
        </w:tc>
        <w:tc>
          <w:tcPr>
            <w:tcW w:w="1701" w:type="dxa"/>
          </w:tcPr>
          <w:p w14:paraId="71B2F08B" w14:textId="77777777" w:rsidR="008A4ABC" w:rsidRDefault="00000000">
            <w:r>
              <w:rPr>
                <w:sz w:val="18"/>
              </w:rPr>
              <w:t>資通安全管理法</w:t>
            </w:r>
          </w:p>
        </w:tc>
        <w:tc>
          <w:tcPr>
            <w:tcW w:w="2268" w:type="dxa"/>
          </w:tcPr>
          <w:p w14:paraId="78C2F556" w14:textId="77777777" w:rsidR="008A4ABC" w:rsidRDefault="00000000">
            <w:r>
              <w:rPr>
                <w:sz w:val="18"/>
              </w:rPr>
              <w:t>A級機關防護基準</w:t>
            </w:r>
          </w:p>
        </w:tc>
        <w:tc>
          <w:tcPr>
            <w:tcW w:w="2835" w:type="dxa"/>
          </w:tcPr>
          <w:p w14:paraId="6A4AD35C" w14:textId="77777777" w:rsidR="008A4ABC" w:rsidRDefault="00000000">
            <w:r>
              <w:rPr>
                <w:sz w:val="18"/>
              </w:rPr>
              <w:t>合規基線</w:t>
            </w:r>
          </w:p>
        </w:tc>
      </w:tr>
    </w:tbl>
    <w:p w14:paraId="09A4A52F" w14:textId="77777777" w:rsidR="008A4ABC" w:rsidRDefault="008A4ABC"/>
    <w:p w14:paraId="0C61BD7D" w14:textId="77777777" w:rsidR="008A4ABC" w:rsidRDefault="00000000">
      <w:pPr>
        <w:pStyle w:val="1"/>
      </w:pPr>
      <w:r>
        <w:t>附件二：名詞解釋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3118"/>
        <w:gridCol w:w="3685"/>
      </w:tblGrid>
      <w:tr w:rsidR="008A4ABC" w14:paraId="4AB2D672" w14:textId="77777777">
        <w:trPr>
          <w:jc w:val="center"/>
        </w:trPr>
        <w:tc>
          <w:tcPr>
            <w:tcW w:w="1134" w:type="dxa"/>
            <w:shd w:val="clear" w:color="auto" w:fill="0A0F1E"/>
          </w:tcPr>
          <w:p w14:paraId="1CAF2DD8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縮寫</w:t>
            </w:r>
          </w:p>
        </w:tc>
        <w:tc>
          <w:tcPr>
            <w:tcW w:w="3118" w:type="dxa"/>
            <w:shd w:val="clear" w:color="auto" w:fill="0A0F1E"/>
          </w:tcPr>
          <w:p w14:paraId="077E6B3F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全稱</w:t>
            </w:r>
          </w:p>
        </w:tc>
        <w:tc>
          <w:tcPr>
            <w:tcW w:w="3685" w:type="dxa"/>
            <w:shd w:val="clear" w:color="auto" w:fill="0A0F1E"/>
          </w:tcPr>
          <w:p w14:paraId="17E51712" w14:textId="77777777" w:rsidR="008A4A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8A4ABC" w14:paraId="721D1A7E" w14:textId="77777777">
        <w:trPr>
          <w:jc w:val="center"/>
        </w:trPr>
        <w:tc>
          <w:tcPr>
            <w:tcW w:w="1134" w:type="dxa"/>
            <w:shd w:val="clear" w:color="auto" w:fill="F0F4F8"/>
          </w:tcPr>
          <w:p w14:paraId="49D9A323" w14:textId="77777777" w:rsidR="008A4ABC" w:rsidRDefault="00000000">
            <w:r>
              <w:rPr>
                <w:sz w:val="18"/>
              </w:rPr>
              <w:t>LLM</w:t>
            </w:r>
          </w:p>
        </w:tc>
        <w:tc>
          <w:tcPr>
            <w:tcW w:w="3118" w:type="dxa"/>
            <w:shd w:val="clear" w:color="auto" w:fill="F0F4F8"/>
          </w:tcPr>
          <w:p w14:paraId="3D5459BF" w14:textId="77777777" w:rsidR="008A4ABC" w:rsidRDefault="00000000">
            <w:r>
              <w:rPr>
                <w:sz w:val="18"/>
              </w:rPr>
              <w:t>Large Language Model</w:t>
            </w:r>
          </w:p>
        </w:tc>
        <w:tc>
          <w:tcPr>
            <w:tcW w:w="3685" w:type="dxa"/>
            <w:shd w:val="clear" w:color="auto" w:fill="F0F4F8"/>
          </w:tcPr>
          <w:p w14:paraId="6803BAAB" w14:textId="77777777" w:rsidR="008A4ABC" w:rsidRDefault="00000000">
            <w:r>
              <w:rPr>
                <w:sz w:val="18"/>
              </w:rPr>
              <w:t>大型語言模型</w:t>
            </w:r>
          </w:p>
        </w:tc>
      </w:tr>
      <w:tr w:rsidR="008A4ABC" w14:paraId="097E421F" w14:textId="77777777">
        <w:trPr>
          <w:jc w:val="center"/>
        </w:trPr>
        <w:tc>
          <w:tcPr>
            <w:tcW w:w="1134" w:type="dxa"/>
          </w:tcPr>
          <w:p w14:paraId="618E54F3" w14:textId="77777777" w:rsidR="008A4ABC" w:rsidRDefault="00000000">
            <w:r>
              <w:rPr>
                <w:sz w:val="18"/>
              </w:rPr>
              <w:t>HITL</w:t>
            </w:r>
          </w:p>
        </w:tc>
        <w:tc>
          <w:tcPr>
            <w:tcW w:w="3118" w:type="dxa"/>
          </w:tcPr>
          <w:p w14:paraId="2C5DCDD0" w14:textId="77777777" w:rsidR="008A4ABC" w:rsidRDefault="00000000">
            <w:r>
              <w:rPr>
                <w:sz w:val="18"/>
              </w:rPr>
              <w:t>Human-in-the-Loop</w:t>
            </w:r>
          </w:p>
        </w:tc>
        <w:tc>
          <w:tcPr>
            <w:tcW w:w="3685" w:type="dxa"/>
          </w:tcPr>
          <w:p w14:paraId="25AD6EBE" w14:textId="77777777" w:rsidR="008A4ABC" w:rsidRDefault="00000000">
            <w:r>
              <w:rPr>
                <w:sz w:val="18"/>
              </w:rPr>
              <w:t>人機協作審批機制</w:t>
            </w:r>
          </w:p>
        </w:tc>
      </w:tr>
      <w:tr w:rsidR="008A4ABC" w14:paraId="1D52FF11" w14:textId="77777777">
        <w:trPr>
          <w:jc w:val="center"/>
        </w:trPr>
        <w:tc>
          <w:tcPr>
            <w:tcW w:w="1134" w:type="dxa"/>
            <w:shd w:val="clear" w:color="auto" w:fill="F0F4F8"/>
          </w:tcPr>
          <w:p w14:paraId="4BBB6399" w14:textId="77777777" w:rsidR="008A4ABC" w:rsidRDefault="00000000">
            <w:r>
              <w:rPr>
                <w:sz w:val="18"/>
              </w:rPr>
              <w:t>DLP</w:t>
            </w:r>
          </w:p>
        </w:tc>
        <w:tc>
          <w:tcPr>
            <w:tcW w:w="3118" w:type="dxa"/>
            <w:shd w:val="clear" w:color="auto" w:fill="F0F4F8"/>
          </w:tcPr>
          <w:p w14:paraId="6EE8B13B" w14:textId="77777777" w:rsidR="008A4ABC" w:rsidRDefault="00000000">
            <w:r>
              <w:rPr>
                <w:sz w:val="18"/>
              </w:rPr>
              <w:t>Data Loss Prevention</w:t>
            </w:r>
          </w:p>
        </w:tc>
        <w:tc>
          <w:tcPr>
            <w:tcW w:w="3685" w:type="dxa"/>
            <w:shd w:val="clear" w:color="auto" w:fill="F0F4F8"/>
          </w:tcPr>
          <w:p w14:paraId="6FE41DAA" w14:textId="77777777" w:rsidR="008A4ABC" w:rsidRDefault="00000000">
            <w:r>
              <w:rPr>
                <w:sz w:val="18"/>
              </w:rPr>
              <w:t>資料外洩防護</w:t>
            </w:r>
          </w:p>
        </w:tc>
      </w:tr>
      <w:tr w:rsidR="008A4ABC" w14:paraId="0BAB448D" w14:textId="77777777">
        <w:trPr>
          <w:jc w:val="center"/>
        </w:trPr>
        <w:tc>
          <w:tcPr>
            <w:tcW w:w="1134" w:type="dxa"/>
          </w:tcPr>
          <w:p w14:paraId="140FEFD8" w14:textId="77777777" w:rsidR="008A4ABC" w:rsidRDefault="00000000">
            <w:r>
              <w:rPr>
                <w:sz w:val="18"/>
              </w:rPr>
              <w:t>PII</w:t>
            </w:r>
          </w:p>
        </w:tc>
        <w:tc>
          <w:tcPr>
            <w:tcW w:w="3118" w:type="dxa"/>
          </w:tcPr>
          <w:p w14:paraId="4270DB94" w14:textId="77777777" w:rsidR="008A4ABC" w:rsidRDefault="00000000">
            <w:r>
              <w:rPr>
                <w:sz w:val="18"/>
              </w:rPr>
              <w:t>Personally Identifiable Information</w:t>
            </w:r>
          </w:p>
        </w:tc>
        <w:tc>
          <w:tcPr>
            <w:tcW w:w="3685" w:type="dxa"/>
          </w:tcPr>
          <w:p w14:paraId="7EA499C0" w14:textId="77777777" w:rsidR="008A4ABC" w:rsidRDefault="00000000">
            <w:r>
              <w:rPr>
                <w:sz w:val="18"/>
              </w:rPr>
              <w:t>個人可識別資訊</w:t>
            </w:r>
          </w:p>
        </w:tc>
      </w:tr>
      <w:tr w:rsidR="008A4ABC" w14:paraId="13763093" w14:textId="77777777">
        <w:trPr>
          <w:jc w:val="center"/>
        </w:trPr>
        <w:tc>
          <w:tcPr>
            <w:tcW w:w="1134" w:type="dxa"/>
            <w:shd w:val="clear" w:color="auto" w:fill="F0F4F8"/>
          </w:tcPr>
          <w:p w14:paraId="44719AFB" w14:textId="77777777" w:rsidR="008A4ABC" w:rsidRDefault="00000000">
            <w:r>
              <w:rPr>
                <w:sz w:val="18"/>
              </w:rPr>
              <w:t>MCP</w:t>
            </w:r>
          </w:p>
        </w:tc>
        <w:tc>
          <w:tcPr>
            <w:tcW w:w="3118" w:type="dxa"/>
            <w:shd w:val="clear" w:color="auto" w:fill="F0F4F8"/>
          </w:tcPr>
          <w:p w14:paraId="55536D25" w14:textId="77777777" w:rsidR="008A4ABC" w:rsidRDefault="00000000">
            <w:r>
              <w:rPr>
                <w:sz w:val="18"/>
              </w:rPr>
              <w:t>Model Context Protocol</w:t>
            </w:r>
          </w:p>
        </w:tc>
        <w:tc>
          <w:tcPr>
            <w:tcW w:w="3685" w:type="dxa"/>
            <w:shd w:val="clear" w:color="auto" w:fill="F0F4F8"/>
          </w:tcPr>
          <w:p w14:paraId="7C8EF5BC" w14:textId="77777777" w:rsidR="008A4ABC" w:rsidRDefault="00000000">
            <w:r>
              <w:rPr>
                <w:sz w:val="18"/>
              </w:rPr>
              <w:t>模型上下文協議</w:t>
            </w:r>
          </w:p>
        </w:tc>
      </w:tr>
      <w:tr w:rsidR="008A4ABC" w14:paraId="0FE07268" w14:textId="77777777">
        <w:trPr>
          <w:jc w:val="center"/>
        </w:trPr>
        <w:tc>
          <w:tcPr>
            <w:tcW w:w="1134" w:type="dxa"/>
          </w:tcPr>
          <w:p w14:paraId="383233DF" w14:textId="77777777" w:rsidR="008A4ABC" w:rsidRDefault="00000000">
            <w:r>
              <w:rPr>
                <w:sz w:val="18"/>
              </w:rPr>
              <w:t>OPA</w:t>
            </w:r>
          </w:p>
        </w:tc>
        <w:tc>
          <w:tcPr>
            <w:tcW w:w="3118" w:type="dxa"/>
          </w:tcPr>
          <w:p w14:paraId="78FCBBE3" w14:textId="77777777" w:rsidR="008A4ABC" w:rsidRDefault="00000000">
            <w:r>
              <w:rPr>
                <w:sz w:val="18"/>
              </w:rPr>
              <w:t>Open Policy Agent</w:t>
            </w:r>
          </w:p>
        </w:tc>
        <w:tc>
          <w:tcPr>
            <w:tcW w:w="3685" w:type="dxa"/>
          </w:tcPr>
          <w:p w14:paraId="12C0F76B" w14:textId="77777777" w:rsidR="008A4ABC" w:rsidRDefault="00000000">
            <w:r>
              <w:rPr>
                <w:sz w:val="18"/>
              </w:rPr>
              <w:t>開放策略代理</w:t>
            </w:r>
          </w:p>
        </w:tc>
      </w:tr>
      <w:tr w:rsidR="008A4ABC" w14:paraId="20C30702" w14:textId="77777777">
        <w:trPr>
          <w:jc w:val="center"/>
        </w:trPr>
        <w:tc>
          <w:tcPr>
            <w:tcW w:w="1134" w:type="dxa"/>
            <w:shd w:val="clear" w:color="auto" w:fill="F0F4F8"/>
          </w:tcPr>
          <w:p w14:paraId="3091AB8A" w14:textId="77777777" w:rsidR="008A4ABC" w:rsidRDefault="00000000">
            <w:r>
              <w:rPr>
                <w:sz w:val="18"/>
              </w:rPr>
              <w:t>RBAC</w:t>
            </w:r>
          </w:p>
        </w:tc>
        <w:tc>
          <w:tcPr>
            <w:tcW w:w="3118" w:type="dxa"/>
            <w:shd w:val="clear" w:color="auto" w:fill="F0F4F8"/>
          </w:tcPr>
          <w:p w14:paraId="5F6EA9F8" w14:textId="77777777" w:rsidR="008A4ABC" w:rsidRDefault="00000000">
            <w:r>
              <w:rPr>
                <w:sz w:val="18"/>
              </w:rPr>
              <w:t>Role-Based Access Control</w:t>
            </w:r>
          </w:p>
        </w:tc>
        <w:tc>
          <w:tcPr>
            <w:tcW w:w="3685" w:type="dxa"/>
            <w:shd w:val="clear" w:color="auto" w:fill="F0F4F8"/>
          </w:tcPr>
          <w:p w14:paraId="337B6AF5" w14:textId="77777777" w:rsidR="008A4ABC" w:rsidRDefault="00000000">
            <w:r>
              <w:rPr>
                <w:sz w:val="18"/>
              </w:rPr>
              <w:t>角色型存取控制</w:t>
            </w:r>
          </w:p>
        </w:tc>
      </w:tr>
      <w:tr w:rsidR="008A4ABC" w14:paraId="4BE98C9C" w14:textId="77777777">
        <w:trPr>
          <w:jc w:val="center"/>
        </w:trPr>
        <w:tc>
          <w:tcPr>
            <w:tcW w:w="1134" w:type="dxa"/>
          </w:tcPr>
          <w:p w14:paraId="74F08E92" w14:textId="77777777" w:rsidR="008A4ABC" w:rsidRDefault="00000000">
            <w:r>
              <w:rPr>
                <w:sz w:val="18"/>
              </w:rPr>
              <w:t>ABAC</w:t>
            </w:r>
          </w:p>
        </w:tc>
        <w:tc>
          <w:tcPr>
            <w:tcW w:w="3118" w:type="dxa"/>
          </w:tcPr>
          <w:p w14:paraId="4B9A75BE" w14:textId="77777777" w:rsidR="008A4ABC" w:rsidRDefault="00000000">
            <w:r>
              <w:rPr>
                <w:sz w:val="18"/>
              </w:rPr>
              <w:t>Attribute-Based Access Control</w:t>
            </w:r>
          </w:p>
        </w:tc>
        <w:tc>
          <w:tcPr>
            <w:tcW w:w="3685" w:type="dxa"/>
          </w:tcPr>
          <w:p w14:paraId="7FA3D9DA" w14:textId="77777777" w:rsidR="008A4ABC" w:rsidRDefault="00000000">
            <w:r>
              <w:rPr>
                <w:sz w:val="18"/>
              </w:rPr>
              <w:t>屬性型存取控制</w:t>
            </w:r>
          </w:p>
        </w:tc>
      </w:tr>
      <w:tr w:rsidR="008A4ABC" w14:paraId="1B60ED87" w14:textId="77777777">
        <w:trPr>
          <w:jc w:val="center"/>
        </w:trPr>
        <w:tc>
          <w:tcPr>
            <w:tcW w:w="1134" w:type="dxa"/>
            <w:shd w:val="clear" w:color="auto" w:fill="F0F4F8"/>
          </w:tcPr>
          <w:p w14:paraId="59C425CC" w14:textId="77777777" w:rsidR="008A4ABC" w:rsidRDefault="00000000">
            <w:r>
              <w:rPr>
                <w:sz w:val="18"/>
              </w:rPr>
              <w:t>SOC</w:t>
            </w:r>
          </w:p>
        </w:tc>
        <w:tc>
          <w:tcPr>
            <w:tcW w:w="3118" w:type="dxa"/>
            <w:shd w:val="clear" w:color="auto" w:fill="F0F4F8"/>
          </w:tcPr>
          <w:p w14:paraId="54EAD6E1" w14:textId="77777777" w:rsidR="008A4ABC" w:rsidRDefault="00000000">
            <w:r>
              <w:rPr>
                <w:sz w:val="18"/>
              </w:rPr>
              <w:t>Security Operations Center</w:t>
            </w:r>
          </w:p>
        </w:tc>
        <w:tc>
          <w:tcPr>
            <w:tcW w:w="3685" w:type="dxa"/>
            <w:shd w:val="clear" w:color="auto" w:fill="F0F4F8"/>
          </w:tcPr>
          <w:p w14:paraId="5042526D" w14:textId="77777777" w:rsidR="008A4ABC" w:rsidRDefault="00000000">
            <w:r>
              <w:rPr>
                <w:sz w:val="18"/>
              </w:rPr>
              <w:t>安全營運中心</w:t>
            </w:r>
          </w:p>
        </w:tc>
      </w:tr>
      <w:tr w:rsidR="008A4ABC" w14:paraId="46FBFF35" w14:textId="77777777">
        <w:trPr>
          <w:jc w:val="center"/>
        </w:trPr>
        <w:tc>
          <w:tcPr>
            <w:tcW w:w="1134" w:type="dxa"/>
          </w:tcPr>
          <w:p w14:paraId="708503EB" w14:textId="77777777" w:rsidR="008A4ABC" w:rsidRDefault="00000000">
            <w:r>
              <w:rPr>
                <w:sz w:val="18"/>
              </w:rPr>
              <w:t>SIEM</w:t>
            </w:r>
          </w:p>
        </w:tc>
        <w:tc>
          <w:tcPr>
            <w:tcW w:w="3118" w:type="dxa"/>
          </w:tcPr>
          <w:p w14:paraId="39F45132" w14:textId="77777777" w:rsidR="008A4ABC" w:rsidRDefault="00000000">
            <w:r>
              <w:rPr>
                <w:sz w:val="18"/>
              </w:rPr>
              <w:t>Security Information &amp; Event Mgmt</w:t>
            </w:r>
          </w:p>
        </w:tc>
        <w:tc>
          <w:tcPr>
            <w:tcW w:w="3685" w:type="dxa"/>
          </w:tcPr>
          <w:p w14:paraId="6CDBCAB2" w14:textId="77777777" w:rsidR="008A4ABC" w:rsidRDefault="00000000">
            <w:r>
              <w:rPr>
                <w:sz w:val="18"/>
              </w:rPr>
              <w:t>安全資訊與事件管理</w:t>
            </w:r>
          </w:p>
        </w:tc>
      </w:tr>
      <w:tr w:rsidR="008A4ABC" w14:paraId="3620903A" w14:textId="77777777">
        <w:trPr>
          <w:jc w:val="center"/>
        </w:trPr>
        <w:tc>
          <w:tcPr>
            <w:tcW w:w="1134" w:type="dxa"/>
            <w:shd w:val="clear" w:color="auto" w:fill="F0F4F8"/>
          </w:tcPr>
          <w:p w14:paraId="4C7A6780" w14:textId="77777777" w:rsidR="008A4ABC" w:rsidRDefault="00000000">
            <w:r>
              <w:rPr>
                <w:sz w:val="18"/>
              </w:rPr>
              <w:t>SBOM</w:t>
            </w:r>
          </w:p>
        </w:tc>
        <w:tc>
          <w:tcPr>
            <w:tcW w:w="3118" w:type="dxa"/>
            <w:shd w:val="clear" w:color="auto" w:fill="F0F4F8"/>
          </w:tcPr>
          <w:p w14:paraId="0EE16BC6" w14:textId="77777777" w:rsidR="008A4ABC" w:rsidRDefault="00000000">
            <w:r>
              <w:rPr>
                <w:sz w:val="18"/>
              </w:rPr>
              <w:t>Software Bill of Materials</w:t>
            </w:r>
          </w:p>
        </w:tc>
        <w:tc>
          <w:tcPr>
            <w:tcW w:w="3685" w:type="dxa"/>
            <w:shd w:val="clear" w:color="auto" w:fill="F0F4F8"/>
          </w:tcPr>
          <w:p w14:paraId="78F04F56" w14:textId="77777777" w:rsidR="008A4ABC" w:rsidRDefault="00000000">
            <w:r>
              <w:rPr>
                <w:sz w:val="18"/>
              </w:rPr>
              <w:t>軟體料件清單</w:t>
            </w:r>
          </w:p>
        </w:tc>
      </w:tr>
      <w:tr w:rsidR="008A4ABC" w14:paraId="7E912C23" w14:textId="77777777">
        <w:trPr>
          <w:jc w:val="center"/>
        </w:trPr>
        <w:tc>
          <w:tcPr>
            <w:tcW w:w="1134" w:type="dxa"/>
          </w:tcPr>
          <w:p w14:paraId="1A49CFD3" w14:textId="77777777" w:rsidR="008A4ABC" w:rsidRDefault="00000000">
            <w:r>
              <w:rPr>
                <w:sz w:val="18"/>
              </w:rPr>
              <w:t>ZTA</w:t>
            </w:r>
          </w:p>
        </w:tc>
        <w:tc>
          <w:tcPr>
            <w:tcW w:w="3118" w:type="dxa"/>
          </w:tcPr>
          <w:p w14:paraId="1CB68176" w14:textId="77777777" w:rsidR="008A4ABC" w:rsidRDefault="00000000">
            <w:r>
              <w:rPr>
                <w:sz w:val="18"/>
              </w:rPr>
              <w:t>Zero Trust Architecture</w:t>
            </w:r>
          </w:p>
        </w:tc>
        <w:tc>
          <w:tcPr>
            <w:tcW w:w="3685" w:type="dxa"/>
          </w:tcPr>
          <w:p w14:paraId="20913B00" w14:textId="77777777" w:rsidR="008A4ABC" w:rsidRDefault="00000000">
            <w:r>
              <w:rPr>
                <w:sz w:val="18"/>
              </w:rPr>
              <w:t>零信任架構</w:t>
            </w:r>
          </w:p>
        </w:tc>
      </w:tr>
      <w:tr w:rsidR="008A4ABC" w14:paraId="1B437ACB" w14:textId="77777777">
        <w:trPr>
          <w:jc w:val="center"/>
        </w:trPr>
        <w:tc>
          <w:tcPr>
            <w:tcW w:w="1134" w:type="dxa"/>
            <w:shd w:val="clear" w:color="auto" w:fill="F0F4F8"/>
          </w:tcPr>
          <w:p w14:paraId="22574350" w14:textId="77777777" w:rsidR="008A4ABC" w:rsidRDefault="00000000">
            <w:r>
              <w:rPr>
                <w:sz w:val="18"/>
              </w:rPr>
              <w:t>PAM</w:t>
            </w:r>
          </w:p>
        </w:tc>
        <w:tc>
          <w:tcPr>
            <w:tcW w:w="3118" w:type="dxa"/>
            <w:shd w:val="clear" w:color="auto" w:fill="F0F4F8"/>
          </w:tcPr>
          <w:p w14:paraId="08BE0CA3" w14:textId="77777777" w:rsidR="008A4ABC" w:rsidRDefault="00000000">
            <w:r>
              <w:rPr>
                <w:sz w:val="18"/>
              </w:rPr>
              <w:t>Privileged Access Management</w:t>
            </w:r>
          </w:p>
        </w:tc>
        <w:tc>
          <w:tcPr>
            <w:tcW w:w="3685" w:type="dxa"/>
            <w:shd w:val="clear" w:color="auto" w:fill="F0F4F8"/>
          </w:tcPr>
          <w:p w14:paraId="7DF78202" w14:textId="77777777" w:rsidR="008A4ABC" w:rsidRDefault="00000000">
            <w:r>
              <w:rPr>
                <w:sz w:val="18"/>
              </w:rPr>
              <w:t>特權帳號管理</w:t>
            </w:r>
          </w:p>
        </w:tc>
      </w:tr>
      <w:tr w:rsidR="008A4ABC" w14:paraId="04033F6F" w14:textId="77777777">
        <w:trPr>
          <w:jc w:val="center"/>
        </w:trPr>
        <w:tc>
          <w:tcPr>
            <w:tcW w:w="1134" w:type="dxa"/>
          </w:tcPr>
          <w:p w14:paraId="06CA7F2A" w14:textId="77777777" w:rsidR="008A4ABC" w:rsidRDefault="00000000">
            <w:r>
              <w:rPr>
                <w:sz w:val="18"/>
              </w:rPr>
              <w:t>VFS</w:t>
            </w:r>
          </w:p>
        </w:tc>
        <w:tc>
          <w:tcPr>
            <w:tcW w:w="3118" w:type="dxa"/>
          </w:tcPr>
          <w:p w14:paraId="217D1154" w14:textId="77777777" w:rsidR="008A4ABC" w:rsidRDefault="00000000">
            <w:r>
              <w:rPr>
                <w:sz w:val="18"/>
              </w:rPr>
              <w:t>Virtual File System</w:t>
            </w:r>
          </w:p>
        </w:tc>
        <w:tc>
          <w:tcPr>
            <w:tcW w:w="3685" w:type="dxa"/>
          </w:tcPr>
          <w:p w14:paraId="560E774A" w14:textId="77777777" w:rsidR="008A4ABC" w:rsidRDefault="00000000">
            <w:r>
              <w:rPr>
                <w:sz w:val="18"/>
              </w:rPr>
              <w:t>虛擬檔案系統</w:t>
            </w:r>
          </w:p>
        </w:tc>
      </w:tr>
      <w:tr w:rsidR="008A4ABC" w14:paraId="285FB1C8" w14:textId="77777777">
        <w:trPr>
          <w:jc w:val="center"/>
        </w:trPr>
        <w:tc>
          <w:tcPr>
            <w:tcW w:w="1134" w:type="dxa"/>
            <w:shd w:val="clear" w:color="auto" w:fill="F0F4F8"/>
          </w:tcPr>
          <w:p w14:paraId="0BA527DF" w14:textId="77777777" w:rsidR="008A4ABC" w:rsidRDefault="00000000">
            <w:r>
              <w:rPr>
                <w:sz w:val="18"/>
              </w:rPr>
              <w:t>K8s</w:t>
            </w:r>
          </w:p>
        </w:tc>
        <w:tc>
          <w:tcPr>
            <w:tcW w:w="3118" w:type="dxa"/>
            <w:shd w:val="clear" w:color="auto" w:fill="F0F4F8"/>
          </w:tcPr>
          <w:p w14:paraId="59F73F5F" w14:textId="77777777" w:rsidR="008A4ABC" w:rsidRDefault="00000000">
            <w:r>
              <w:rPr>
                <w:sz w:val="18"/>
              </w:rPr>
              <w:t>Kubernetes</w:t>
            </w:r>
          </w:p>
        </w:tc>
        <w:tc>
          <w:tcPr>
            <w:tcW w:w="3685" w:type="dxa"/>
            <w:shd w:val="clear" w:color="auto" w:fill="F0F4F8"/>
          </w:tcPr>
          <w:p w14:paraId="7D47038A" w14:textId="77777777" w:rsidR="008A4ABC" w:rsidRDefault="00000000">
            <w:r>
              <w:rPr>
                <w:sz w:val="18"/>
              </w:rPr>
              <w:t>容器編排平台</w:t>
            </w:r>
          </w:p>
        </w:tc>
      </w:tr>
      <w:tr w:rsidR="008A4ABC" w14:paraId="494CD0BF" w14:textId="77777777">
        <w:trPr>
          <w:jc w:val="center"/>
        </w:trPr>
        <w:tc>
          <w:tcPr>
            <w:tcW w:w="1134" w:type="dxa"/>
          </w:tcPr>
          <w:p w14:paraId="7A3407D1" w14:textId="77777777" w:rsidR="008A4ABC" w:rsidRDefault="00000000">
            <w:r>
              <w:rPr>
                <w:sz w:val="18"/>
              </w:rPr>
              <w:t>DSM</w:t>
            </w:r>
          </w:p>
        </w:tc>
        <w:tc>
          <w:tcPr>
            <w:tcW w:w="3118" w:type="dxa"/>
          </w:tcPr>
          <w:p w14:paraId="391CC5AD" w14:textId="77777777" w:rsidR="008A4ABC" w:rsidRDefault="00000000">
            <w:r>
              <w:rPr>
                <w:sz w:val="18"/>
              </w:rPr>
              <w:t>DiskStation Manager</w:t>
            </w:r>
          </w:p>
        </w:tc>
        <w:tc>
          <w:tcPr>
            <w:tcW w:w="3685" w:type="dxa"/>
          </w:tcPr>
          <w:p w14:paraId="1FD8554B" w14:textId="77777777" w:rsidR="008A4ABC" w:rsidRDefault="00000000">
            <w:r>
              <w:rPr>
                <w:sz w:val="18"/>
              </w:rPr>
              <w:t>群暉磁碟管理系統</w:t>
            </w:r>
          </w:p>
        </w:tc>
      </w:tr>
    </w:tbl>
    <w:p w14:paraId="22F11990" w14:textId="77777777" w:rsidR="008A4ABC" w:rsidRDefault="008A4ABC"/>
    <w:sectPr w:rsidR="008A4AB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6706744">
    <w:abstractNumId w:val="8"/>
  </w:num>
  <w:num w:numId="2" w16cid:durableId="12268021">
    <w:abstractNumId w:val="6"/>
  </w:num>
  <w:num w:numId="3" w16cid:durableId="1483542142">
    <w:abstractNumId w:val="5"/>
  </w:num>
  <w:num w:numId="4" w16cid:durableId="1420447009">
    <w:abstractNumId w:val="4"/>
  </w:num>
  <w:num w:numId="5" w16cid:durableId="1517966137">
    <w:abstractNumId w:val="7"/>
  </w:num>
  <w:num w:numId="6" w16cid:durableId="55402405">
    <w:abstractNumId w:val="3"/>
  </w:num>
  <w:num w:numId="7" w16cid:durableId="14812772">
    <w:abstractNumId w:val="2"/>
  </w:num>
  <w:num w:numId="8" w16cid:durableId="1354724676">
    <w:abstractNumId w:val="1"/>
  </w:num>
  <w:num w:numId="9" w16cid:durableId="1721588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C61"/>
    <w:rsid w:val="0015074B"/>
    <w:rsid w:val="0029639D"/>
    <w:rsid w:val="00326F90"/>
    <w:rsid w:val="004F4310"/>
    <w:rsid w:val="008A4ABC"/>
    <w:rsid w:val="00AA1D8D"/>
    <w:rsid w:val="00B47730"/>
    <w:rsid w:val="00CB0664"/>
    <w:rsid w:val="00F018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AC9087"/>
  <w14:defaultImageDpi w14:val="300"/>
  <w15:docId w15:val="{50B9CFBE-C013-4943-87CB-DF2A9ABD3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color w:val="1A1A2E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A0F1E"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A0F1E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A0F1E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A0F1E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1638</Words>
  <Characters>9340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Eddy Yang</cp:lastModifiedBy>
  <cp:revision>3</cp:revision>
  <dcterms:created xsi:type="dcterms:W3CDTF">2013-12-23T23:15:00Z</dcterms:created>
  <dcterms:modified xsi:type="dcterms:W3CDTF">2026-09-13T05:53:00Z</dcterms:modified>
  <cp:category/>
</cp:coreProperties>
</file>