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672" w:rsidRPr="00C52C0C" w:rsidRDefault="00AB1672" w:rsidP="00AB1672">
      <w:pPr>
        <w:spacing w:after="600"/>
        <w:jc w:val="center"/>
        <w:rPr>
          <w:rFonts w:ascii="Palatino Linotype" w:hAnsi="Palatino Linotype"/>
          <w:sz w:val="50"/>
          <w:szCs w:val="50"/>
        </w:rPr>
      </w:pPr>
      <w:r w:rsidRPr="00C52C0C">
        <w:rPr>
          <w:rFonts w:ascii="Palatino Linotype" w:hAnsi="Palatino Linotype"/>
          <w:sz w:val="50"/>
          <w:szCs w:val="50"/>
        </w:rPr>
        <w:t>Masarykova univerzita</w:t>
      </w:r>
    </w:p>
    <w:p w:rsidR="00AB1672" w:rsidRPr="00C52C0C" w:rsidRDefault="00AB1672" w:rsidP="00AB1672">
      <w:pPr>
        <w:spacing w:after="600"/>
        <w:jc w:val="center"/>
        <w:rPr>
          <w:rFonts w:ascii="Palatino Linotype" w:hAnsi="Palatino Linotype"/>
          <w:sz w:val="40"/>
          <w:szCs w:val="40"/>
        </w:rPr>
      </w:pPr>
      <w:r w:rsidRPr="00C52C0C">
        <w:rPr>
          <w:rFonts w:ascii="Palatino Linotype" w:hAnsi="Palatino Linotype"/>
          <w:sz w:val="40"/>
          <w:szCs w:val="40"/>
        </w:rPr>
        <w:t>Fakulta informatiky</w:t>
      </w:r>
    </w:p>
    <w:p w:rsidR="00AB1672" w:rsidRPr="00C52C0C" w:rsidRDefault="00A47A01" w:rsidP="00AB1672">
      <w:pPr>
        <w:jc w:val="center"/>
        <w:rPr>
          <w:rFonts w:ascii="Palatino Linotype" w:hAnsi="Palatino Linotype"/>
          <w:sz w:val="50"/>
          <w:szCs w:val="50"/>
        </w:rPr>
      </w:pPr>
      <w:r>
        <w:rPr>
          <w:rFonts w:ascii="Palatino Linotype" w:hAnsi="Palatino Linotype"/>
          <w:noProof/>
        </w:rPr>
        <w:drawing>
          <wp:inline distT="0" distB="0" distL="0" distR="0">
            <wp:extent cx="1781175" cy="1828800"/>
            <wp:effectExtent l="1905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8" cstate="print"/>
                    <a:srcRect/>
                    <a:stretch>
                      <a:fillRect/>
                    </a:stretch>
                  </pic:blipFill>
                  <pic:spPr bwMode="auto">
                    <a:xfrm>
                      <a:off x="0" y="0"/>
                      <a:ext cx="1781175" cy="1828800"/>
                    </a:xfrm>
                    <a:prstGeom prst="rect">
                      <a:avLst/>
                    </a:prstGeom>
                    <a:solidFill>
                      <a:srgbClr val="FFFFFF"/>
                    </a:solidFill>
                    <a:ln w="9525">
                      <a:noFill/>
                      <a:miter lim="800000"/>
                      <a:headEnd/>
                      <a:tailEnd/>
                    </a:ln>
                  </pic:spPr>
                </pic:pic>
              </a:graphicData>
            </a:graphic>
          </wp:inline>
        </w:drawing>
      </w:r>
    </w:p>
    <w:p w:rsidR="00AB1672" w:rsidRPr="00C52C0C" w:rsidRDefault="00D61D31" w:rsidP="00C52C0C">
      <w:pPr>
        <w:suppressAutoHyphens/>
        <w:spacing w:before="1000" w:after="1000"/>
        <w:jc w:val="center"/>
        <w:rPr>
          <w:rFonts w:ascii="Palatino Linotype" w:hAnsi="Palatino Linotype"/>
          <w:sz w:val="50"/>
          <w:szCs w:val="50"/>
        </w:rPr>
      </w:pPr>
      <w:r>
        <w:rPr>
          <w:rFonts w:ascii="Palatino Linotype" w:hAnsi="Palatino Linotype"/>
          <w:sz w:val="50"/>
          <w:szCs w:val="50"/>
        </w:rPr>
        <w:t>Monitoring Esper serverů pomocí JMX</w:t>
      </w:r>
    </w:p>
    <w:p w:rsidR="00AB1672" w:rsidRPr="00C52C0C" w:rsidRDefault="00D61D31" w:rsidP="00AB1672">
      <w:pPr>
        <w:spacing w:after="1000"/>
        <w:jc w:val="center"/>
        <w:rPr>
          <w:rFonts w:ascii="Palatino Linotype" w:hAnsi="Palatino Linotype"/>
          <w:sz w:val="32"/>
          <w:szCs w:val="32"/>
        </w:rPr>
      </w:pPr>
      <w:r>
        <w:rPr>
          <w:rFonts w:ascii="Palatino Linotype" w:hAnsi="Palatino Linotype"/>
          <w:sz w:val="32"/>
          <w:szCs w:val="32"/>
        </w:rPr>
        <w:t>Diplomová</w:t>
      </w:r>
      <w:r w:rsidR="00AB1672" w:rsidRPr="00C52C0C">
        <w:rPr>
          <w:rFonts w:ascii="Palatino Linotype" w:hAnsi="Palatino Linotype"/>
          <w:sz w:val="32"/>
          <w:szCs w:val="32"/>
        </w:rPr>
        <w:t xml:space="preserve"> práce</w:t>
      </w:r>
    </w:p>
    <w:p w:rsidR="00AB1672" w:rsidRPr="00C52C0C" w:rsidRDefault="004F7C39" w:rsidP="00AB1672">
      <w:pPr>
        <w:spacing w:before="1000"/>
        <w:jc w:val="center"/>
        <w:rPr>
          <w:rFonts w:ascii="Palatino Linotype" w:hAnsi="Palatino Linotype"/>
          <w:b/>
          <w:sz w:val="32"/>
          <w:szCs w:val="32"/>
        </w:rPr>
      </w:pPr>
      <w:r>
        <w:rPr>
          <w:rFonts w:ascii="Palatino Linotype" w:hAnsi="Palatino Linotype"/>
          <w:b/>
          <w:sz w:val="32"/>
          <w:szCs w:val="32"/>
        </w:rPr>
        <w:t xml:space="preserve">Bc. </w:t>
      </w:r>
      <w:r w:rsidR="00D61D31">
        <w:rPr>
          <w:rFonts w:ascii="Palatino Linotype" w:hAnsi="Palatino Linotype"/>
          <w:b/>
          <w:sz w:val="32"/>
          <w:szCs w:val="32"/>
        </w:rPr>
        <w:t>Eduard Tomek</w:t>
      </w:r>
      <w:r w:rsidR="00D61D31">
        <w:rPr>
          <w:rFonts w:ascii="Palatino Linotype" w:hAnsi="Palatino Linotype"/>
          <w:b/>
          <w:sz w:val="32"/>
          <w:szCs w:val="32"/>
        </w:rPr>
        <w:br/>
        <w:t>2015</w:t>
      </w:r>
    </w:p>
    <w:p w:rsidR="00AB1672" w:rsidRDefault="00AB1672" w:rsidP="00AB1672">
      <w:pPr>
        <w:spacing w:before="1000"/>
        <w:jc w:val="center"/>
        <w:rPr>
          <w:b/>
        </w:rPr>
      </w:pPr>
    </w:p>
    <w:p w:rsidR="00AB1672" w:rsidRDefault="00AB1672" w:rsidP="00AB1672"/>
    <w:p w:rsidR="003A4CF6" w:rsidRPr="00EC35D0" w:rsidRDefault="003A4CF6" w:rsidP="00026EC8">
      <w:pPr>
        <w:pStyle w:val="Odsazen"/>
        <w:spacing w:before="0" w:after="0"/>
        <w:rPr>
          <w:rFonts w:ascii="Palatino Linotype" w:hAnsi="Palatino Linotype"/>
          <w:sz w:val="28"/>
          <w:szCs w:val="28"/>
        </w:rPr>
      </w:pPr>
      <w:r w:rsidRPr="00EC35D0">
        <w:rPr>
          <w:rFonts w:ascii="Palatino Linotype" w:hAnsi="Palatino Linotype"/>
          <w:sz w:val="28"/>
          <w:szCs w:val="28"/>
        </w:rPr>
        <w:lastRenderedPageBreak/>
        <w:t>Prohlášení</w:t>
      </w:r>
    </w:p>
    <w:p w:rsidR="003A4CF6" w:rsidRPr="00C704DB" w:rsidRDefault="003A4CF6" w:rsidP="00C704DB">
      <w:pPr>
        <w:autoSpaceDE w:val="0"/>
        <w:autoSpaceDN w:val="0"/>
        <w:adjustRightInd w:val="0"/>
        <w:jc w:val="both"/>
        <w:rPr>
          <w:rFonts w:ascii="Palatino Linotype" w:hAnsi="Palatino Linotype" w:cs="TeXGyrePagella-Italic"/>
          <w:iCs/>
        </w:rPr>
      </w:pPr>
      <w:r w:rsidRPr="00C704DB">
        <w:rPr>
          <w:rFonts w:ascii="Palatino Linotype" w:hAnsi="Palatino Linotype" w:cs="TeXGyrePagella-Italic"/>
          <w:iCs/>
        </w:rPr>
        <w:t>Prohlašuji, že tato práce je mým původním autorským dílem, které jsem vypr</w:t>
      </w:r>
      <w:r w:rsidRPr="00C704DB">
        <w:rPr>
          <w:rFonts w:ascii="Palatino Linotype" w:hAnsi="Palatino Linotype" w:cs="TeXGyrePagella-Italic"/>
          <w:iCs/>
        </w:rPr>
        <w:t>a</w:t>
      </w:r>
      <w:r w:rsidRPr="00C704DB">
        <w:rPr>
          <w:rFonts w:ascii="Palatino Linotype" w:hAnsi="Palatino Linotype" w:cs="TeXGyrePagella-Italic"/>
          <w:iCs/>
        </w:rPr>
        <w:t>coval samostatně. Všechny zdroje, prameny a literaturu, které jsem při vypr</w:t>
      </w:r>
      <w:r w:rsidRPr="00C704DB">
        <w:rPr>
          <w:rFonts w:ascii="Palatino Linotype" w:hAnsi="Palatino Linotype" w:cs="TeXGyrePagella-Italic"/>
          <w:iCs/>
        </w:rPr>
        <w:t>a</w:t>
      </w:r>
      <w:r w:rsidRPr="00C704DB">
        <w:rPr>
          <w:rFonts w:ascii="Palatino Linotype" w:hAnsi="Palatino Linotype" w:cs="TeXGyrePagella-Italic"/>
          <w:iCs/>
        </w:rPr>
        <w:t>cování používal nebo z nich čerpal, v práci řádně cituji s uvedením úplného odkazu na příslušný zdroj.</w:t>
      </w:r>
    </w:p>
    <w:p w:rsidR="00AB1672" w:rsidRPr="00C704DB" w:rsidRDefault="00666825" w:rsidP="00EC35D0">
      <w:pPr>
        <w:spacing w:before="10200"/>
        <w:rPr>
          <w:rFonts w:ascii="Palatino Linotype" w:hAnsi="Palatino Linotype"/>
        </w:rPr>
      </w:pPr>
      <w:r w:rsidRPr="00EC35D0">
        <w:rPr>
          <w:rFonts w:ascii="Palatino Linotype" w:hAnsi="Palatino Linotype"/>
          <w:b/>
        </w:rPr>
        <w:t>Vedoucí práce</w:t>
      </w:r>
      <w:r>
        <w:rPr>
          <w:rFonts w:ascii="Palatino Linotype" w:hAnsi="Palatino Linotype"/>
        </w:rPr>
        <w:t xml:space="preserve">: </w:t>
      </w:r>
      <w:r w:rsidR="00474100">
        <w:rPr>
          <w:rFonts w:ascii="Palatino Linotype" w:hAnsi="Palatino Linotype"/>
        </w:rPr>
        <w:t>RNDR. Filip Nguyen</w:t>
      </w:r>
    </w:p>
    <w:p w:rsidR="00A94A34" w:rsidRDefault="003211CD" w:rsidP="00026EC8">
      <w:pPr>
        <w:pStyle w:val="Odsazen"/>
        <w:spacing w:before="10080" w:after="0"/>
        <w:rPr>
          <w:rFonts w:ascii="Palatino Linotype" w:hAnsi="Palatino Linotype"/>
          <w:bCs/>
          <w:sz w:val="28"/>
        </w:rPr>
      </w:pPr>
      <w:r w:rsidRPr="003211CD">
        <w:rPr>
          <w:rFonts w:ascii="Palatino Linotype" w:hAnsi="Palatino Linotype"/>
          <w:bCs/>
          <w:sz w:val="28"/>
        </w:rPr>
        <w:lastRenderedPageBreak/>
        <w:t>Poděkování</w:t>
      </w:r>
    </w:p>
    <w:p w:rsidR="003211CD" w:rsidRPr="003211CD" w:rsidRDefault="003211CD" w:rsidP="003211CD">
      <w:pPr>
        <w:pStyle w:val="Zklad"/>
      </w:pPr>
      <w:r>
        <w:t>N</w:t>
      </w:r>
      <w:r w:rsidR="0065363F">
        <w:t>a tomto místě bych rá</w:t>
      </w:r>
      <w:r w:rsidR="00474100">
        <w:t>d poděkoval RNDr. Filipu Nguyenovi</w:t>
      </w:r>
      <w:r w:rsidR="0065363F">
        <w:t xml:space="preserve"> </w:t>
      </w:r>
      <w:r w:rsidR="005B415D">
        <w:t>za cenné rady potřebné k vytvoření této práce</w:t>
      </w:r>
      <w:r w:rsidR="00474100">
        <w:t xml:space="preserve"> a za vedení této práce</w:t>
      </w:r>
      <w:r w:rsidR="005B415D">
        <w:t xml:space="preserve">. </w:t>
      </w:r>
    </w:p>
    <w:p w:rsidR="003211CD" w:rsidRPr="00263543" w:rsidRDefault="003211CD" w:rsidP="002A3643">
      <w:pPr>
        <w:pStyle w:val="Jmnaastnk"/>
      </w:pPr>
    </w:p>
    <w:p w:rsidR="0004183D" w:rsidRDefault="00E01080" w:rsidP="00556157">
      <w:pPr>
        <w:pStyle w:val="Podpisprohlen"/>
        <w:spacing w:before="0"/>
        <w:rPr>
          <w:rStyle w:val="Anglicktext"/>
          <w:b/>
        </w:rPr>
      </w:pPr>
      <w:r w:rsidRPr="00C67955">
        <w:br w:type="page"/>
      </w:r>
      <w:r w:rsidR="00610AFC">
        <w:rPr>
          <w:rStyle w:val="Anglicktext"/>
          <w:b/>
        </w:rPr>
        <w:lastRenderedPageBreak/>
        <w:t>Shr</w:t>
      </w:r>
      <w:r w:rsidR="00D7591D">
        <w:rPr>
          <w:rStyle w:val="Anglicktext"/>
          <w:b/>
        </w:rPr>
        <w:t>nutí</w:t>
      </w:r>
    </w:p>
    <w:p w:rsidR="00160101" w:rsidRDefault="00160101" w:rsidP="00053BA4">
      <w:pPr>
        <w:pStyle w:val="Zklad"/>
        <w:rPr>
          <w:rStyle w:val="Anglicktext"/>
          <w:lang w:val="cs-CZ"/>
        </w:rPr>
      </w:pPr>
      <w:r>
        <w:rPr>
          <w:rStyle w:val="Anglicktext"/>
          <w:lang w:val="cs-CZ"/>
        </w:rPr>
        <w:t>Cílem této diplomové práce je vytvoření aplikace pro monitoring Esper serverů pomocí JMX. V práci jsou popsány…</w:t>
      </w:r>
    </w:p>
    <w:p w:rsidR="0004183D" w:rsidRDefault="00A869D1" w:rsidP="002A3643">
      <w:pPr>
        <w:pStyle w:val="klovslova"/>
      </w:pPr>
      <w:r w:rsidRPr="00263543">
        <w:t>Klíčová slova</w:t>
      </w:r>
    </w:p>
    <w:p w:rsidR="00F8370A" w:rsidRDefault="00160101" w:rsidP="00160101">
      <w:pPr>
        <w:pStyle w:val="Dalodstavce"/>
        <w:ind w:firstLine="0"/>
      </w:pPr>
      <w:r>
        <w:t>Esper, JMX, monitoring</w:t>
      </w:r>
      <w:r w:rsidR="003F165D">
        <w:t>, komplexní zpracování událostí, CEP</w:t>
      </w:r>
      <w:r w:rsidR="00F8370A">
        <w:br w:type="page"/>
      </w:r>
    </w:p>
    <w:p w:rsidR="003A6575" w:rsidRDefault="00F44C00" w:rsidP="00F22AE3">
      <w:pPr>
        <w:pStyle w:val="NadpisObsah"/>
        <w:rPr>
          <w:noProof/>
        </w:rPr>
      </w:pPr>
      <w:r w:rsidRPr="00263543">
        <w:lastRenderedPageBreak/>
        <w:t>Obsah</w:t>
      </w:r>
      <w:r w:rsidR="008B3B4B" w:rsidRPr="008B3B4B">
        <w:rPr>
          <w:rStyle w:val="Hypertextovodkaz"/>
          <w:color w:val="000000" w:themeColor="text1"/>
        </w:rPr>
        <w:fldChar w:fldCharType="begin"/>
      </w:r>
      <w:r w:rsidR="005C68C6" w:rsidRPr="00F8370A">
        <w:rPr>
          <w:rStyle w:val="Hypertextovodkaz"/>
          <w:color w:val="000000" w:themeColor="text1"/>
        </w:rPr>
        <w:instrText xml:space="preserve"> TOC \o "1-3" \h \z \u </w:instrText>
      </w:r>
      <w:r w:rsidR="008B3B4B" w:rsidRPr="008B3B4B">
        <w:rPr>
          <w:rStyle w:val="Hypertextovodkaz"/>
          <w:color w:val="000000" w:themeColor="text1"/>
        </w:rPr>
        <w:fldChar w:fldCharType="separate"/>
      </w:r>
    </w:p>
    <w:p w:rsidR="003A6575" w:rsidRDefault="008B3B4B">
      <w:pPr>
        <w:pStyle w:val="Obsah1"/>
        <w:rPr>
          <w:rFonts w:asciiTheme="minorHAnsi" w:eastAsiaTheme="minorEastAsia" w:hAnsiTheme="minorHAnsi" w:cstheme="minorBidi"/>
          <w:b w:val="0"/>
          <w:bCs w:val="0"/>
          <w:sz w:val="22"/>
          <w:szCs w:val="22"/>
        </w:rPr>
      </w:pPr>
      <w:hyperlink w:anchor="_Toc418665841" w:history="1">
        <w:r w:rsidR="003A6575" w:rsidRPr="00026A8C">
          <w:rPr>
            <w:rStyle w:val="Hypertextovodkaz"/>
          </w:rPr>
          <w:t>1</w:t>
        </w:r>
        <w:r w:rsidR="003A6575">
          <w:rPr>
            <w:rFonts w:asciiTheme="minorHAnsi" w:eastAsiaTheme="minorEastAsia" w:hAnsiTheme="minorHAnsi" w:cstheme="minorBidi"/>
            <w:b w:val="0"/>
            <w:bCs w:val="0"/>
            <w:sz w:val="22"/>
            <w:szCs w:val="22"/>
          </w:rPr>
          <w:tab/>
        </w:r>
        <w:r w:rsidR="003A6575" w:rsidRPr="00026A8C">
          <w:rPr>
            <w:rStyle w:val="Hypertextovodkaz"/>
          </w:rPr>
          <w:t>Úvod</w:t>
        </w:r>
        <w:r w:rsidR="003A6575">
          <w:rPr>
            <w:webHidden/>
          </w:rPr>
          <w:tab/>
        </w:r>
        <w:r>
          <w:rPr>
            <w:webHidden/>
          </w:rPr>
          <w:fldChar w:fldCharType="begin"/>
        </w:r>
        <w:r w:rsidR="003A6575">
          <w:rPr>
            <w:webHidden/>
          </w:rPr>
          <w:instrText xml:space="preserve"> PAGEREF _Toc418665841 \h </w:instrText>
        </w:r>
        <w:r>
          <w:rPr>
            <w:webHidden/>
          </w:rPr>
        </w:r>
        <w:r>
          <w:rPr>
            <w:webHidden/>
          </w:rPr>
          <w:fldChar w:fldCharType="separate"/>
        </w:r>
        <w:r w:rsidR="003A6575">
          <w:rPr>
            <w:webHidden/>
          </w:rPr>
          <w:t>7</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42" w:history="1">
        <w:r w:rsidR="003A6575" w:rsidRPr="00026A8C">
          <w:rPr>
            <w:rStyle w:val="Hypertextovodkaz"/>
          </w:rPr>
          <w:t>2</w:t>
        </w:r>
        <w:r w:rsidR="003A6575">
          <w:rPr>
            <w:rFonts w:asciiTheme="minorHAnsi" w:eastAsiaTheme="minorEastAsia" w:hAnsiTheme="minorHAnsi" w:cstheme="minorBidi"/>
            <w:b w:val="0"/>
            <w:bCs w:val="0"/>
            <w:sz w:val="22"/>
            <w:szCs w:val="22"/>
          </w:rPr>
          <w:tab/>
        </w:r>
        <w:r w:rsidR="003A6575" w:rsidRPr="00026A8C">
          <w:rPr>
            <w:rStyle w:val="Hypertextovodkaz"/>
          </w:rPr>
          <w:t>Esper</w:t>
        </w:r>
        <w:r w:rsidR="003A6575">
          <w:rPr>
            <w:webHidden/>
          </w:rPr>
          <w:tab/>
        </w:r>
        <w:r>
          <w:rPr>
            <w:webHidden/>
          </w:rPr>
          <w:fldChar w:fldCharType="begin"/>
        </w:r>
        <w:r w:rsidR="003A6575">
          <w:rPr>
            <w:webHidden/>
          </w:rPr>
          <w:instrText xml:space="preserve"> PAGEREF _Toc418665842 \h </w:instrText>
        </w:r>
        <w:r>
          <w:rPr>
            <w:webHidden/>
          </w:rPr>
        </w:r>
        <w:r>
          <w:rPr>
            <w:webHidden/>
          </w:rPr>
          <w:fldChar w:fldCharType="separate"/>
        </w:r>
        <w:r w:rsidR="003A6575">
          <w:rPr>
            <w:webHidden/>
          </w:rPr>
          <w:t>8</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43" w:history="1">
        <w:r w:rsidR="003A6575" w:rsidRPr="00026A8C">
          <w:rPr>
            <w:rStyle w:val="Hypertextovodkaz"/>
          </w:rPr>
          <w:t>2.1</w:t>
        </w:r>
        <w:r w:rsidR="003A6575">
          <w:rPr>
            <w:rFonts w:asciiTheme="minorHAnsi" w:eastAsiaTheme="minorEastAsia" w:hAnsiTheme="minorHAnsi" w:cstheme="minorBidi"/>
            <w:iCs w:val="0"/>
            <w:sz w:val="22"/>
            <w:szCs w:val="22"/>
          </w:rPr>
          <w:tab/>
        </w:r>
        <w:r w:rsidR="003A6575" w:rsidRPr="00026A8C">
          <w:rPr>
            <w:rStyle w:val="Hypertextovodkaz"/>
          </w:rPr>
          <w:t>Zpracování událostí</w:t>
        </w:r>
        <w:r w:rsidR="003A6575">
          <w:rPr>
            <w:webHidden/>
          </w:rPr>
          <w:tab/>
        </w:r>
        <w:r>
          <w:rPr>
            <w:webHidden/>
          </w:rPr>
          <w:fldChar w:fldCharType="begin"/>
        </w:r>
        <w:r w:rsidR="003A6575">
          <w:rPr>
            <w:webHidden/>
          </w:rPr>
          <w:instrText xml:space="preserve"> PAGEREF _Toc418665843 \h </w:instrText>
        </w:r>
        <w:r>
          <w:rPr>
            <w:webHidden/>
          </w:rPr>
        </w:r>
        <w:r>
          <w:rPr>
            <w:webHidden/>
          </w:rPr>
          <w:fldChar w:fldCharType="separate"/>
        </w:r>
        <w:r w:rsidR="003A6575">
          <w:rPr>
            <w:webHidden/>
          </w:rPr>
          <w:t>8</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44" w:history="1">
        <w:r w:rsidR="003A6575" w:rsidRPr="00026A8C">
          <w:rPr>
            <w:rStyle w:val="Hypertextovodkaz"/>
          </w:rPr>
          <w:t>2.1.1</w:t>
        </w:r>
        <w:r w:rsidR="003A6575">
          <w:rPr>
            <w:rFonts w:asciiTheme="minorHAnsi" w:eastAsiaTheme="minorEastAsia" w:hAnsiTheme="minorHAnsi" w:cstheme="minorBidi"/>
            <w:sz w:val="22"/>
            <w:szCs w:val="22"/>
          </w:rPr>
          <w:tab/>
        </w:r>
        <w:r w:rsidR="003A6575" w:rsidRPr="00026A8C">
          <w:rPr>
            <w:rStyle w:val="Hypertextovodkaz"/>
          </w:rPr>
          <w:t>Události</w:t>
        </w:r>
        <w:r w:rsidR="003A6575">
          <w:rPr>
            <w:webHidden/>
          </w:rPr>
          <w:tab/>
        </w:r>
        <w:r>
          <w:rPr>
            <w:webHidden/>
          </w:rPr>
          <w:fldChar w:fldCharType="begin"/>
        </w:r>
        <w:r w:rsidR="003A6575">
          <w:rPr>
            <w:webHidden/>
          </w:rPr>
          <w:instrText xml:space="preserve"> PAGEREF _Toc418665844 \h </w:instrText>
        </w:r>
        <w:r>
          <w:rPr>
            <w:webHidden/>
          </w:rPr>
        </w:r>
        <w:r>
          <w:rPr>
            <w:webHidden/>
          </w:rPr>
          <w:fldChar w:fldCharType="separate"/>
        </w:r>
        <w:r w:rsidR="003A6575">
          <w:rPr>
            <w:webHidden/>
          </w:rPr>
          <w:t>9</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45" w:history="1">
        <w:r w:rsidR="003A6575" w:rsidRPr="00026A8C">
          <w:rPr>
            <w:rStyle w:val="Hypertextovodkaz"/>
          </w:rPr>
          <w:t>2.1.2</w:t>
        </w:r>
        <w:r w:rsidR="003A6575">
          <w:rPr>
            <w:rFonts w:asciiTheme="minorHAnsi" w:eastAsiaTheme="minorEastAsia" w:hAnsiTheme="minorHAnsi" w:cstheme="minorBidi"/>
            <w:sz w:val="22"/>
            <w:szCs w:val="22"/>
          </w:rPr>
          <w:tab/>
        </w:r>
        <w:r w:rsidR="003A6575" w:rsidRPr="00026A8C">
          <w:rPr>
            <w:rStyle w:val="Hypertextovodkaz"/>
          </w:rPr>
          <w:t>Zpracování komplexních událostí</w:t>
        </w:r>
        <w:r w:rsidR="003A6575">
          <w:rPr>
            <w:webHidden/>
          </w:rPr>
          <w:tab/>
        </w:r>
        <w:r>
          <w:rPr>
            <w:webHidden/>
          </w:rPr>
          <w:fldChar w:fldCharType="begin"/>
        </w:r>
        <w:r w:rsidR="003A6575">
          <w:rPr>
            <w:webHidden/>
          </w:rPr>
          <w:instrText xml:space="preserve"> PAGEREF _Toc418665845 \h </w:instrText>
        </w:r>
        <w:r>
          <w:rPr>
            <w:webHidden/>
          </w:rPr>
        </w:r>
        <w:r>
          <w:rPr>
            <w:webHidden/>
          </w:rPr>
          <w:fldChar w:fldCharType="separate"/>
        </w:r>
        <w:r w:rsidR="003A6575">
          <w:rPr>
            <w:webHidden/>
          </w:rPr>
          <w:t>10</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46" w:history="1">
        <w:r w:rsidR="003A6575" w:rsidRPr="00026A8C">
          <w:rPr>
            <w:rStyle w:val="Hypertextovodkaz"/>
          </w:rPr>
          <w:t>2.2</w:t>
        </w:r>
        <w:r w:rsidR="003A6575">
          <w:rPr>
            <w:rFonts w:asciiTheme="minorHAnsi" w:eastAsiaTheme="minorEastAsia" w:hAnsiTheme="minorHAnsi" w:cstheme="minorBidi"/>
            <w:iCs w:val="0"/>
            <w:sz w:val="22"/>
            <w:szCs w:val="22"/>
          </w:rPr>
          <w:tab/>
        </w:r>
        <w:r w:rsidR="003A6575" w:rsidRPr="00026A8C">
          <w:rPr>
            <w:rStyle w:val="Hypertextovodkaz"/>
          </w:rPr>
          <w:t>Esper</w:t>
        </w:r>
        <w:r w:rsidR="003A6575">
          <w:rPr>
            <w:webHidden/>
          </w:rPr>
          <w:tab/>
        </w:r>
        <w:r>
          <w:rPr>
            <w:webHidden/>
          </w:rPr>
          <w:fldChar w:fldCharType="begin"/>
        </w:r>
        <w:r w:rsidR="003A6575">
          <w:rPr>
            <w:webHidden/>
          </w:rPr>
          <w:instrText xml:space="preserve"> PAGEREF _Toc418665846 \h </w:instrText>
        </w:r>
        <w:r>
          <w:rPr>
            <w:webHidden/>
          </w:rPr>
        </w:r>
        <w:r>
          <w:rPr>
            <w:webHidden/>
          </w:rPr>
          <w:fldChar w:fldCharType="separate"/>
        </w:r>
        <w:r w:rsidR="003A6575">
          <w:rPr>
            <w:webHidden/>
          </w:rPr>
          <w:t>11</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47" w:history="1">
        <w:r w:rsidR="003A6575" w:rsidRPr="00026A8C">
          <w:rPr>
            <w:rStyle w:val="Hypertextovodkaz"/>
          </w:rPr>
          <w:t>2.3</w:t>
        </w:r>
        <w:r w:rsidR="003A6575">
          <w:rPr>
            <w:rFonts w:asciiTheme="minorHAnsi" w:eastAsiaTheme="minorEastAsia" w:hAnsiTheme="minorHAnsi" w:cstheme="minorBidi"/>
            <w:iCs w:val="0"/>
            <w:sz w:val="22"/>
            <w:szCs w:val="22"/>
          </w:rPr>
          <w:tab/>
        </w:r>
        <w:r w:rsidR="003A6575" w:rsidRPr="00026A8C">
          <w:rPr>
            <w:rStyle w:val="Hypertextovodkaz"/>
          </w:rPr>
          <w:t>Verze Esperu</w:t>
        </w:r>
        <w:r w:rsidR="003A6575">
          <w:rPr>
            <w:webHidden/>
          </w:rPr>
          <w:tab/>
        </w:r>
        <w:r>
          <w:rPr>
            <w:webHidden/>
          </w:rPr>
          <w:fldChar w:fldCharType="begin"/>
        </w:r>
        <w:r w:rsidR="003A6575">
          <w:rPr>
            <w:webHidden/>
          </w:rPr>
          <w:instrText xml:space="preserve"> PAGEREF _Toc418665847 \h </w:instrText>
        </w:r>
        <w:r>
          <w:rPr>
            <w:webHidden/>
          </w:rPr>
        </w:r>
        <w:r>
          <w:rPr>
            <w:webHidden/>
          </w:rPr>
          <w:fldChar w:fldCharType="separate"/>
        </w:r>
        <w:r w:rsidR="003A6575">
          <w:rPr>
            <w:webHidden/>
          </w:rPr>
          <w:t>12</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48" w:history="1">
        <w:r w:rsidR="003A6575" w:rsidRPr="00026A8C">
          <w:rPr>
            <w:rStyle w:val="Hypertextovodkaz"/>
          </w:rPr>
          <w:t>2.4</w:t>
        </w:r>
        <w:r w:rsidR="003A6575">
          <w:rPr>
            <w:rFonts w:asciiTheme="minorHAnsi" w:eastAsiaTheme="minorEastAsia" w:hAnsiTheme="minorHAnsi" w:cstheme="minorBidi"/>
            <w:iCs w:val="0"/>
            <w:sz w:val="22"/>
            <w:szCs w:val="22"/>
          </w:rPr>
          <w:tab/>
        </w:r>
        <w:r w:rsidR="003A6575" w:rsidRPr="00026A8C">
          <w:rPr>
            <w:rStyle w:val="Hypertextovodkaz"/>
          </w:rPr>
          <w:t>Fungování Esperu</w:t>
        </w:r>
        <w:r w:rsidR="003A6575">
          <w:rPr>
            <w:webHidden/>
          </w:rPr>
          <w:tab/>
        </w:r>
        <w:r>
          <w:rPr>
            <w:webHidden/>
          </w:rPr>
          <w:fldChar w:fldCharType="begin"/>
        </w:r>
        <w:r w:rsidR="003A6575">
          <w:rPr>
            <w:webHidden/>
          </w:rPr>
          <w:instrText xml:space="preserve"> PAGEREF _Toc418665848 \h </w:instrText>
        </w:r>
        <w:r>
          <w:rPr>
            <w:webHidden/>
          </w:rPr>
        </w:r>
        <w:r>
          <w:rPr>
            <w:webHidden/>
          </w:rPr>
          <w:fldChar w:fldCharType="separate"/>
        </w:r>
        <w:r w:rsidR="003A6575">
          <w:rPr>
            <w:webHidden/>
          </w:rPr>
          <w:t>12</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49" w:history="1">
        <w:r w:rsidR="003A6575" w:rsidRPr="00026A8C">
          <w:rPr>
            <w:rStyle w:val="Hypertextovodkaz"/>
          </w:rPr>
          <w:t>2.4.1</w:t>
        </w:r>
        <w:r w:rsidR="003A6575">
          <w:rPr>
            <w:rFonts w:asciiTheme="minorHAnsi" w:eastAsiaTheme="minorEastAsia" w:hAnsiTheme="minorHAnsi" w:cstheme="minorBidi"/>
            <w:sz w:val="22"/>
            <w:szCs w:val="22"/>
          </w:rPr>
          <w:tab/>
        </w:r>
        <w:r w:rsidR="003A6575" w:rsidRPr="00026A8C">
          <w:rPr>
            <w:rStyle w:val="Hypertextovodkaz"/>
          </w:rPr>
          <w:t>Atributy událostí</w:t>
        </w:r>
        <w:r w:rsidR="003A6575">
          <w:rPr>
            <w:webHidden/>
          </w:rPr>
          <w:tab/>
        </w:r>
        <w:r>
          <w:rPr>
            <w:webHidden/>
          </w:rPr>
          <w:fldChar w:fldCharType="begin"/>
        </w:r>
        <w:r w:rsidR="003A6575">
          <w:rPr>
            <w:webHidden/>
          </w:rPr>
          <w:instrText xml:space="preserve"> PAGEREF _Toc418665849 \h </w:instrText>
        </w:r>
        <w:r>
          <w:rPr>
            <w:webHidden/>
          </w:rPr>
        </w:r>
        <w:r>
          <w:rPr>
            <w:webHidden/>
          </w:rPr>
          <w:fldChar w:fldCharType="separate"/>
        </w:r>
        <w:r w:rsidR="003A6575">
          <w:rPr>
            <w:webHidden/>
          </w:rPr>
          <w:t>13</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0" w:history="1">
        <w:r w:rsidR="003A6575" w:rsidRPr="00026A8C">
          <w:rPr>
            <w:rStyle w:val="Hypertextovodkaz"/>
          </w:rPr>
          <w:t>2.4.2</w:t>
        </w:r>
        <w:r w:rsidR="003A6575">
          <w:rPr>
            <w:rFonts w:asciiTheme="minorHAnsi" w:eastAsiaTheme="minorEastAsia" w:hAnsiTheme="minorHAnsi" w:cstheme="minorBidi"/>
            <w:sz w:val="22"/>
            <w:szCs w:val="22"/>
          </w:rPr>
          <w:tab/>
        </w:r>
        <w:r w:rsidR="003A6575" w:rsidRPr="00026A8C">
          <w:rPr>
            <w:rStyle w:val="Hypertextovodkaz"/>
          </w:rPr>
          <w:t>Dynamické atributy událostí</w:t>
        </w:r>
        <w:r w:rsidR="003A6575">
          <w:rPr>
            <w:webHidden/>
          </w:rPr>
          <w:tab/>
        </w:r>
        <w:r>
          <w:rPr>
            <w:webHidden/>
          </w:rPr>
          <w:fldChar w:fldCharType="begin"/>
        </w:r>
        <w:r w:rsidR="003A6575">
          <w:rPr>
            <w:webHidden/>
          </w:rPr>
          <w:instrText xml:space="preserve"> PAGEREF _Toc418665850 \h </w:instrText>
        </w:r>
        <w:r>
          <w:rPr>
            <w:webHidden/>
          </w:rPr>
        </w:r>
        <w:r>
          <w:rPr>
            <w:webHidden/>
          </w:rPr>
          <w:fldChar w:fldCharType="separate"/>
        </w:r>
        <w:r w:rsidR="003A6575">
          <w:rPr>
            <w:webHidden/>
          </w:rPr>
          <w:t>13</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1" w:history="1">
        <w:r w:rsidR="003A6575" w:rsidRPr="00026A8C">
          <w:rPr>
            <w:rStyle w:val="Hypertextovodkaz"/>
          </w:rPr>
          <w:t>2.4.3</w:t>
        </w:r>
        <w:r w:rsidR="003A6575">
          <w:rPr>
            <w:rFonts w:asciiTheme="minorHAnsi" w:eastAsiaTheme="minorEastAsia" w:hAnsiTheme="minorHAnsi" w:cstheme="minorBidi"/>
            <w:sz w:val="22"/>
            <w:szCs w:val="22"/>
          </w:rPr>
          <w:tab/>
        </w:r>
        <w:r w:rsidR="003A6575" w:rsidRPr="00026A8C">
          <w:rPr>
            <w:rStyle w:val="Hypertextovodkaz"/>
          </w:rPr>
          <w:t>Dotazování</w:t>
        </w:r>
        <w:r w:rsidR="003A6575">
          <w:rPr>
            <w:webHidden/>
          </w:rPr>
          <w:tab/>
        </w:r>
        <w:r>
          <w:rPr>
            <w:webHidden/>
          </w:rPr>
          <w:fldChar w:fldCharType="begin"/>
        </w:r>
        <w:r w:rsidR="003A6575">
          <w:rPr>
            <w:webHidden/>
          </w:rPr>
          <w:instrText xml:space="preserve"> PAGEREF _Toc418665851 \h </w:instrText>
        </w:r>
        <w:r>
          <w:rPr>
            <w:webHidden/>
          </w:rPr>
        </w:r>
        <w:r>
          <w:rPr>
            <w:webHidden/>
          </w:rPr>
          <w:fldChar w:fldCharType="separate"/>
        </w:r>
        <w:r w:rsidR="003A6575">
          <w:rPr>
            <w:webHidden/>
          </w:rPr>
          <w:t>14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2" w:history="1">
        <w:r w:rsidR="003A6575" w:rsidRPr="00026A8C">
          <w:rPr>
            <w:rStyle w:val="Hypertextovodkaz"/>
          </w:rPr>
          <w:t>2.4.4</w:t>
        </w:r>
        <w:r w:rsidR="003A6575">
          <w:rPr>
            <w:rFonts w:asciiTheme="minorHAnsi" w:eastAsiaTheme="minorEastAsia" w:hAnsiTheme="minorHAnsi" w:cstheme="minorBidi"/>
            <w:sz w:val="22"/>
            <w:szCs w:val="22"/>
          </w:rPr>
          <w:tab/>
        </w:r>
        <w:r w:rsidR="003A6575" w:rsidRPr="00026A8C">
          <w:rPr>
            <w:rStyle w:val="Hypertextovodkaz"/>
          </w:rPr>
          <w:t>Proudy událostí</w:t>
        </w:r>
        <w:r w:rsidR="003A6575">
          <w:rPr>
            <w:webHidden/>
          </w:rPr>
          <w:tab/>
        </w:r>
        <w:r>
          <w:rPr>
            <w:webHidden/>
          </w:rPr>
          <w:fldChar w:fldCharType="begin"/>
        </w:r>
        <w:r w:rsidR="003A6575">
          <w:rPr>
            <w:webHidden/>
          </w:rPr>
          <w:instrText xml:space="preserve"> PAGEREF _Toc418665852 \h </w:instrText>
        </w:r>
        <w:r>
          <w:rPr>
            <w:webHidden/>
          </w:rPr>
        </w:r>
        <w:r>
          <w:rPr>
            <w:webHidden/>
          </w:rPr>
          <w:fldChar w:fldCharType="separate"/>
        </w:r>
        <w:r w:rsidR="003A6575">
          <w:rPr>
            <w:webHidden/>
          </w:rPr>
          <w:t>15</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3" w:history="1">
        <w:r w:rsidR="003A6575" w:rsidRPr="00026A8C">
          <w:rPr>
            <w:rStyle w:val="Hypertextovodkaz"/>
          </w:rPr>
          <w:t>2.4.5</w:t>
        </w:r>
        <w:r w:rsidR="003A6575">
          <w:rPr>
            <w:rFonts w:asciiTheme="minorHAnsi" w:eastAsiaTheme="minorEastAsia" w:hAnsiTheme="minorHAnsi" w:cstheme="minorBidi"/>
            <w:sz w:val="22"/>
            <w:szCs w:val="22"/>
          </w:rPr>
          <w:tab/>
        </w:r>
        <w:r w:rsidR="003A6575" w:rsidRPr="00026A8C">
          <w:rPr>
            <w:rStyle w:val="Hypertextovodkaz"/>
          </w:rPr>
          <w:t>Datová okna</w:t>
        </w:r>
        <w:r w:rsidR="003A6575">
          <w:rPr>
            <w:webHidden/>
          </w:rPr>
          <w:tab/>
        </w:r>
        <w:r>
          <w:rPr>
            <w:webHidden/>
          </w:rPr>
          <w:fldChar w:fldCharType="begin"/>
        </w:r>
        <w:r w:rsidR="003A6575">
          <w:rPr>
            <w:webHidden/>
          </w:rPr>
          <w:instrText xml:space="preserve"> PAGEREF _Toc418665853 \h </w:instrText>
        </w:r>
        <w:r>
          <w:rPr>
            <w:webHidden/>
          </w:rPr>
        </w:r>
        <w:r>
          <w:rPr>
            <w:webHidden/>
          </w:rPr>
          <w:fldChar w:fldCharType="separate"/>
        </w:r>
        <w:r w:rsidR="003A6575">
          <w:rPr>
            <w:webHidden/>
          </w:rPr>
          <w:t>16</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54" w:history="1">
        <w:r w:rsidR="003A6575" w:rsidRPr="00026A8C">
          <w:rPr>
            <w:rStyle w:val="Hypertextovodkaz"/>
          </w:rPr>
          <w:t>2.5</w:t>
        </w:r>
        <w:r w:rsidR="003A6575">
          <w:rPr>
            <w:rFonts w:asciiTheme="minorHAnsi" w:eastAsiaTheme="minorEastAsia" w:hAnsiTheme="minorHAnsi" w:cstheme="minorBidi"/>
            <w:iCs w:val="0"/>
            <w:sz w:val="22"/>
            <w:szCs w:val="22"/>
          </w:rPr>
          <w:tab/>
        </w:r>
        <w:r w:rsidR="003A6575" w:rsidRPr="00026A8C">
          <w:rPr>
            <w:rStyle w:val="Hypertextovodkaz"/>
          </w:rPr>
          <w:t>Reprezentace událostí</w:t>
        </w:r>
        <w:r w:rsidR="003A6575">
          <w:rPr>
            <w:webHidden/>
          </w:rPr>
          <w:tab/>
        </w:r>
        <w:r>
          <w:rPr>
            <w:webHidden/>
          </w:rPr>
          <w:fldChar w:fldCharType="begin"/>
        </w:r>
        <w:r w:rsidR="003A6575">
          <w:rPr>
            <w:webHidden/>
          </w:rPr>
          <w:instrText xml:space="preserve"> PAGEREF _Toc418665854 \h </w:instrText>
        </w:r>
        <w:r>
          <w:rPr>
            <w:webHidden/>
          </w:rPr>
        </w:r>
        <w:r>
          <w:rPr>
            <w:webHidden/>
          </w:rPr>
          <w:fldChar w:fldCharType="separate"/>
        </w:r>
        <w:r w:rsidR="003A6575">
          <w:rPr>
            <w:webHidden/>
          </w:rPr>
          <w:t>16</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5" w:history="1">
        <w:r w:rsidR="003A6575" w:rsidRPr="00026A8C">
          <w:rPr>
            <w:rStyle w:val="Hypertextovodkaz"/>
          </w:rPr>
          <w:t>2.5.1</w:t>
        </w:r>
        <w:r w:rsidR="003A6575">
          <w:rPr>
            <w:rFonts w:asciiTheme="minorHAnsi" w:eastAsiaTheme="minorEastAsia" w:hAnsiTheme="minorHAnsi" w:cstheme="minorBidi"/>
            <w:sz w:val="22"/>
            <w:szCs w:val="22"/>
          </w:rPr>
          <w:tab/>
        </w:r>
        <w:r w:rsidR="003A6575" w:rsidRPr="00026A8C">
          <w:rPr>
            <w:rStyle w:val="Hypertextovodkaz"/>
          </w:rPr>
          <w:t>POJO události</w:t>
        </w:r>
        <w:r w:rsidR="003A6575">
          <w:rPr>
            <w:webHidden/>
          </w:rPr>
          <w:tab/>
        </w:r>
        <w:r>
          <w:rPr>
            <w:webHidden/>
          </w:rPr>
          <w:fldChar w:fldCharType="begin"/>
        </w:r>
        <w:r w:rsidR="003A6575">
          <w:rPr>
            <w:webHidden/>
          </w:rPr>
          <w:instrText xml:space="preserve"> PAGEREF _Toc418665855 \h </w:instrText>
        </w:r>
        <w:r>
          <w:rPr>
            <w:webHidden/>
          </w:rPr>
        </w:r>
        <w:r>
          <w:rPr>
            <w:webHidden/>
          </w:rPr>
          <w:fldChar w:fldCharType="separate"/>
        </w:r>
        <w:r w:rsidR="003A6575">
          <w:rPr>
            <w:webHidden/>
          </w:rPr>
          <w:t>18</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6" w:history="1">
        <w:r w:rsidR="003A6575" w:rsidRPr="00026A8C">
          <w:rPr>
            <w:rStyle w:val="Hypertextovodkaz"/>
          </w:rPr>
          <w:t>2.5.2</w:t>
        </w:r>
        <w:r w:rsidR="003A6575">
          <w:rPr>
            <w:rFonts w:asciiTheme="minorHAnsi" w:eastAsiaTheme="minorEastAsia" w:hAnsiTheme="minorHAnsi" w:cstheme="minorBidi"/>
            <w:sz w:val="22"/>
            <w:szCs w:val="22"/>
          </w:rPr>
          <w:tab/>
        </w:r>
        <w:r w:rsidR="003A6575" w:rsidRPr="00026A8C">
          <w:rPr>
            <w:rStyle w:val="Hypertextovodkaz"/>
          </w:rPr>
          <w:t>Události java.util.Map</w:t>
        </w:r>
        <w:r w:rsidR="003A6575">
          <w:rPr>
            <w:webHidden/>
          </w:rPr>
          <w:tab/>
        </w:r>
        <w:r>
          <w:rPr>
            <w:webHidden/>
          </w:rPr>
          <w:fldChar w:fldCharType="begin"/>
        </w:r>
        <w:r w:rsidR="003A6575">
          <w:rPr>
            <w:webHidden/>
          </w:rPr>
          <w:instrText xml:space="preserve"> PAGEREF _Toc418665856 \h </w:instrText>
        </w:r>
        <w:r>
          <w:rPr>
            <w:webHidden/>
          </w:rPr>
        </w:r>
        <w:r>
          <w:rPr>
            <w:webHidden/>
          </w:rPr>
          <w:fldChar w:fldCharType="separate"/>
        </w:r>
        <w:r w:rsidR="003A6575">
          <w:rPr>
            <w:webHidden/>
          </w:rPr>
          <w:t>19</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7" w:history="1">
        <w:r w:rsidR="003A6575" w:rsidRPr="00026A8C">
          <w:rPr>
            <w:rStyle w:val="Hypertextovodkaz"/>
          </w:rPr>
          <w:t>2.5.3</w:t>
        </w:r>
        <w:r w:rsidR="003A6575">
          <w:rPr>
            <w:rFonts w:asciiTheme="minorHAnsi" w:eastAsiaTheme="minorEastAsia" w:hAnsiTheme="minorHAnsi" w:cstheme="minorBidi"/>
            <w:sz w:val="22"/>
            <w:szCs w:val="22"/>
          </w:rPr>
          <w:tab/>
        </w:r>
        <w:r w:rsidR="003A6575" w:rsidRPr="00026A8C">
          <w:rPr>
            <w:rStyle w:val="Hypertextovodkaz"/>
          </w:rPr>
          <w:t>Události reprezentované polem objektů</w:t>
        </w:r>
        <w:r w:rsidR="003A6575">
          <w:rPr>
            <w:webHidden/>
          </w:rPr>
          <w:tab/>
        </w:r>
        <w:r>
          <w:rPr>
            <w:webHidden/>
          </w:rPr>
          <w:fldChar w:fldCharType="begin"/>
        </w:r>
        <w:r w:rsidR="003A6575">
          <w:rPr>
            <w:webHidden/>
          </w:rPr>
          <w:instrText xml:space="preserve"> PAGEREF _Toc418665857 \h </w:instrText>
        </w:r>
        <w:r>
          <w:rPr>
            <w:webHidden/>
          </w:rPr>
        </w:r>
        <w:r>
          <w:rPr>
            <w:webHidden/>
          </w:rPr>
          <w:fldChar w:fldCharType="separate"/>
        </w:r>
        <w:r w:rsidR="003A6575">
          <w:rPr>
            <w:webHidden/>
          </w:rPr>
          <w:t>20</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58" w:history="1">
        <w:r w:rsidR="003A6575" w:rsidRPr="00026A8C">
          <w:rPr>
            <w:rStyle w:val="Hypertextovodkaz"/>
          </w:rPr>
          <w:t>2.5.4</w:t>
        </w:r>
        <w:r w:rsidR="003A6575">
          <w:rPr>
            <w:rFonts w:asciiTheme="minorHAnsi" w:eastAsiaTheme="minorEastAsia" w:hAnsiTheme="minorHAnsi" w:cstheme="minorBidi"/>
            <w:sz w:val="22"/>
            <w:szCs w:val="22"/>
          </w:rPr>
          <w:tab/>
        </w:r>
        <w:r w:rsidR="003A6575" w:rsidRPr="00026A8C">
          <w:rPr>
            <w:rStyle w:val="Hypertextovodkaz"/>
          </w:rPr>
          <w:t>XML události org.w3c.dom.Node</w:t>
        </w:r>
        <w:r w:rsidR="003A6575">
          <w:rPr>
            <w:webHidden/>
          </w:rPr>
          <w:tab/>
        </w:r>
        <w:r>
          <w:rPr>
            <w:webHidden/>
          </w:rPr>
          <w:fldChar w:fldCharType="begin"/>
        </w:r>
        <w:r w:rsidR="003A6575">
          <w:rPr>
            <w:webHidden/>
          </w:rPr>
          <w:instrText xml:space="preserve"> PAGEREF _Toc418665858 \h </w:instrText>
        </w:r>
        <w:r>
          <w:rPr>
            <w:webHidden/>
          </w:rPr>
        </w:r>
        <w:r>
          <w:rPr>
            <w:webHidden/>
          </w:rPr>
          <w:fldChar w:fldCharType="separate"/>
        </w:r>
        <w:r w:rsidR="003A6575">
          <w:rPr>
            <w:webHidden/>
          </w:rPr>
          <w:t>20</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59" w:history="1">
        <w:r w:rsidR="003A6575" w:rsidRPr="00026A8C">
          <w:rPr>
            <w:rStyle w:val="Hypertextovodkaz"/>
          </w:rPr>
          <w:t>2.6</w:t>
        </w:r>
        <w:r w:rsidR="003A6575">
          <w:rPr>
            <w:rFonts w:asciiTheme="minorHAnsi" w:eastAsiaTheme="minorEastAsia" w:hAnsiTheme="minorHAnsi" w:cstheme="minorBidi"/>
            <w:iCs w:val="0"/>
            <w:sz w:val="22"/>
            <w:szCs w:val="22"/>
          </w:rPr>
          <w:tab/>
        </w:r>
        <w:r w:rsidR="003A6575" w:rsidRPr="00026A8C">
          <w:rPr>
            <w:rStyle w:val="Hypertextovodkaz"/>
          </w:rPr>
          <w:t>Sběr výkonnostních statistik v Esperu</w:t>
        </w:r>
        <w:r w:rsidR="003A6575">
          <w:rPr>
            <w:webHidden/>
          </w:rPr>
          <w:tab/>
        </w:r>
        <w:r>
          <w:rPr>
            <w:webHidden/>
          </w:rPr>
          <w:fldChar w:fldCharType="begin"/>
        </w:r>
        <w:r w:rsidR="003A6575">
          <w:rPr>
            <w:webHidden/>
          </w:rPr>
          <w:instrText xml:space="preserve"> PAGEREF _Toc418665859 \h </w:instrText>
        </w:r>
        <w:r>
          <w:rPr>
            <w:webHidden/>
          </w:rPr>
        </w:r>
        <w:r>
          <w:rPr>
            <w:webHidden/>
          </w:rPr>
          <w:fldChar w:fldCharType="separate"/>
        </w:r>
        <w:r w:rsidR="003A6575">
          <w:rPr>
            <w:webHidden/>
          </w:rPr>
          <w:t>21</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60" w:history="1">
        <w:r w:rsidR="003A6575" w:rsidRPr="00026A8C">
          <w:rPr>
            <w:rStyle w:val="Hypertextovodkaz"/>
          </w:rPr>
          <w:t>2.6.1</w:t>
        </w:r>
        <w:r w:rsidR="003A6575">
          <w:rPr>
            <w:rFonts w:asciiTheme="minorHAnsi" w:eastAsiaTheme="minorEastAsia" w:hAnsiTheme="minorHAnsi" w:cstheme="minorBidi"/>
            <w:sz w:val="22"/>
            <w:szCs w:val="22"/>
          </w:rPr>
          <w:tab/>
        </w:r>
        <w:r w:rsidR="003A6575" w:rsidRPr="00026A8C">
          <w:rPr>
            <w:rStyle w:val="Hypertextovodkaz"/>
          </w:rPr>
          <w:t>Systémové metriky</w:t>
        </w:r>
        <w:r w:rsidR="003A6575">
          <w:rPr>
            <w:webHidden/>
          </w:rPr>
          <w:tab/>
        </w:r>
        <w:r>
          <w:rPr>
            <w:webHidden/>
          </w:rPr>
          <w:fldChar w:fldCharType="begin"/>
        </w:r>
        <w:r w:rsidR="003A6575">
          <w:rPr>
            <w:webHidden/>
          </w:rPr>
          <w:instrText xml:space="preserve"> PAGEREF _Toc418665860 \h </w:instrText>
        </w:r>
        <w:r>
          <w:rPr>
            <w:webHidden/>
          </w:rPr>
        </w:r>
        <w:r>
          <w:rPr>
            <w:webHidden/>
          </w:rPr>
          <w:fldChar w:fldCharType="separate"/>
        </w:r>
        <w:r w:rsidR="003A6575">
          <w:rPr>
            <w:webHidden/>
          </w:rPr>
          <w:t>21</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61" w:history="1">
        <w:r w:rsidR="003A6575" w:rsidRPr="00026A8C">
          <w:rPr>
            <w:rStyle w:val="Hypertextovodkaz"/>
          </w:rPr>
          <w:t>2.6.2</w:t>
        </w:r>
        <w:r w:rsidR="003A6575">
          <w:rPr>
            <w:rFonts w:asciiTheme="minorHAnsi" w:eastAsiaTheme="minorEastAsia" w:hAnsiTheme="minorHAnsi" w:cstheme="minorBidi"/>
            <w:sz w:val="22"/>
            <w:szCs w:val="22"/>
          </w:rPr>
          <w:tab/>
        </w:r>
        <w:r w:rsidR="003A6575" w:rsidRPr="00026A8C">
          <w:rPr>
            <w:rStyle w:val="Hypertextovodkaz"/>
          </w:rPr>
          <w:t>Metriky dotazů</w:t>
        </w:r>
        <w:r w:rsidR="003A6575">
          <w:rPr>
            <w:webHidden/>
          </w:rPr>
          <w:tab/>
        </w:r>
        <w:r>
          <w:rPr>
            <w:webHidden/>
          </w:rPr>
          <w:fldChar w:fldCharType="begin"/>
        </w:r>
        <w:r w:rsidR="003A6575">
          <w:rPr>
            <w:webHidden/>
          </w:rPr>
          <w:instrText xml:space="preserve"> PAGEREF _Toc418665861 \h </w:instrText>
        </w:r>
        <w:r>
          <w:rPr>
            <w:webHidden/>
          </w:rPr>
        </w:r>
        <w:r>
          <w:rPr>
            <w:webHidden/>
          </w:rPr>
          <w:fldChar w:fldCharType="separate"/>
        </w:r>
        <w:r w:rsidR="003A6575">
          <w:rPr>
            <w:webHidden/>
          </w:rPr>
          <w:t>22</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62" w:history="1">
        <w:r w:rsidR="003A6575" w:rsidRPr="00026A8C">
          <w:rPr>
            <w:rStyle w:val="Hypertextovodkaz"/>
          </w:rPr>
          <w:t>2.6.3</w:t>
        </w:r>
        <w:r w:rsidR="003A6575">
          <w:rPr>
            <w:rFonts w:asciiTheme="minorHAnsi" w:eastAsiaTheme="minorEastAsia" w:hAnsiTheme="minorHAnsi" w:cstheme="minorBidi"/>
            <w:sz w:val="22"/>
            <w:szCs w:val="22"/>
          </w:rPr>
          <w:tab/>
        </w:r>
        <w:r w:rsidR="003A6575" w:rsidRPr="00026A8C">
          <w:rPr>
            <w:rStyle w:val="Hypertextovodkaz"/>
          </w:rPr>
          <w:t>Sběr metrik</w:t>
        </w:r>
        <w:r w:rsidR="003A6575">
          <w:rPr>
            <w:webHidden/>
          </w:rPr>
          <w:tab/>
        </w:r>
        <w:r>
          <w:rPr>
            <w:webHidden/>
          </w:rPr>
          <w:fldChar w:fldCharType="begin"/>
        </w:r>
        <w:r w:rsidR="003A6575">
          <w:rPr>
            <w:webHidden/>
          </w:rPr>
          <w:instrText xml:space="preserve"> PAGEREF _Toc418665862 \h </w:instrText>
        </w:r>
        <w:r>
          <w:rPr>
            <w:webHidden/>
          </w:rPr>
        </w:r>
        <w:r>
          <w:rPr>
            <w:webHidden/>
          </w:rPr>
          <w:fldChar w:fldCharType="separate"/>
        </w:r>
        <w:r w:rsidR="003A6575">
          <w:rPr>
            <w:webHidden/>
          </w:rPr>
          <w:t>23</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63" w:history="1">
        <w:r w:rsidR="003A6575" w:rsidRPr="00026A8C">
          <w:rPr>
            <w:rStyle w:val="Hypertextovodkaz"/>
          </w:rPr>
          <w:t>3</w:t>
        </w:r>
        <w:r w:rsidR="003A6575">
          <w:rPr>
            <w:rFonts w:asciiTheme="minorHAnsi" w:eastAsiaTheme="minorEastAsia" w:hAnsiTheme="minorHAnsi" w:cstheme="minorBidi"/>
            <w:b w:val="0"/>
            <w:bCs w:val="0"/>
            <w:sz w:val="22"/>
            <w:szCs w:val="22"/>
          </w:rPr>
          <w:tab/>
        </w:r>
        <w:r w:rsidR="003A6575" w:rsidRPr="00026A8C">
          <w:rPr>
            <w:rStyle w:val="Hypertextovodkaz"/>
          </w:rPr>
          <w:t>Monitoring</w:t>
        </w:r>
        <w:r w:rsidR="003A6575">
          <w:rPr>
            <w:webHidden/>
          </w:rPr>
          <w:tab/>
        </w:r>
        <w:r>
          <w:rPr>
            <w:webHidden/>
          </w:rPr>
          <w:fldChar w:fldCharType="begin"/>
        </w:r>
        <w:r w:rsidR="003A6575">
          <w:rPr>
            <w:webHidden/>
          </w:rPr>
          <w:instrText xml:space="preserve"> PAGEREF _Toc418665863 \h </w:instrText>
        </w:r>
        <w:r>
          <w:rPr>
            <w:webHidden/>
          </w:rPr>
        </w:r>
        <w:r>
          <w:rPr>
            <w:webHidden/>
          </w:rPr>
          <w:fldChar w:fldCharType="separate"/>
        </w:r>
        <w:r w:rsidR="003A6575">
          <w:rPr>
            <w:webHidden/>
          </w:rPr>
          <w:t>25</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64" w:history="1">
        <w:r w:rsidR="003A6575" w:rsidRPr="00026A8C">
          <w:rPr>
            <w:rStyle w:val="Hypertextovodkaz"/>
          </w:rPr>
          <w:t>3.1</w:t>
        </w:r>
        <w:r w:rsidR="003A6575">
          <w:rPr>
            <w:rFonts w:asciiTheme="minorHAnsi" w:eastAsiaTheme="minorEastAsia" w:hAnsiTheme="minorHAnsi" w:cstheme="minorBidi"/>
            <w:iCs w:val="0"/>
            <w:sz w:val="22"/>
            <w:szCs w:val="22"/>
          </w:rPr>
          <w:tab/>
        </w:r>
        <w:r w:rsidR="003A6575" w:rsidRPr="00026A8C">
          <w:rPr>
            <w:rStyle w:val="Hypertextovodkaz"/>
          </w:rPr>
          <w:t>Monitoring Java aplikací</w:t>
        </w:r>
        <w:r w:rsidR="003A6575">
          <w:rPr>
            <w:webHidden/>
          </w:rPr>
          <w:tab/>
        </w:r>
        <w:r>
          <w:rPr>
            <w:webHidden/>
          </w:rPr>
          <w:fldChar w:fldCharType="begin"/>
        </w:r>
        <w:r w:rsidR="003A6575">
          <w:rPr>
            <w:webHidden/>
          </w:rPr>
          <w:instrText xml:space="preserve"> PAGEREF _Toc418665864 \h </w:instrText>
        </w:r>
        <w:r>
          <w:rPr>
            <w:webHidden/>
          </w:rPr>
        </w:r>
        <w:r>
          <w:rPr>
            <w:webHidden/>
          </w:rPr>
          <w:fldChar w:fldCharType="separate"/>
        </w:r>
        <w:r w:rsidR="003A6575">
          <w:rPr>
            <w:webHidden/>
          </w:rPr>
          <w:t>25</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65" w:history="1">
        <w:r w:rsidR="003A6575" w:rsidRPr="00026A8C">
          <w:rPr>
            <w:rStyle w:val="Hypertextovodkaz"/>
          </w:rPr>
          <w:t>3.2</w:t>
        </w:r>
        <w:r w:rsidR="003A6575">
          <w:rPr>
            <w:rFonts w:asciiTheme="minorHAnsi" w:eastAsiaTheme="minorEastAsia" w:hAnsiTheme="minorHAnsi" w:cstheme="minorBidi"/>
            <w:iCs w:val="0"/>
            <w:sz w:val="22"/>
            <w:szCs w:val="22"/>
          </w:rPr>
          <w:tab/>
        </w:r>
        <w:r w:rsidR="003A6575" w:rsidRPr="00026A8C">
          <w:rPr>
            <w:rStyle w:val="Hypertextovodkaz"/>
          </w:rPr>
          <w:t>JMX standard</w:t>
        </w:r>
        <w:r w:rsidR="003A6575">
          <w:rPr>
            <w:webHidden/>
          </w:rPr>
          <w:tab/>
        </w:r>
        <w:r>
          <w:rPr>
            <w:webHidden/>
          </w:rPr>
          <w:fldChar w:fldCharType="begin"/>
        </w:r>
        <w:r w:rsidR="003A6575">
          <w:rPr>
            <w:webHidden/>
          </w:rPr>
          <w:instrText xml:space="preserve"> PAGEREF _Toc418665865 \h </w:instrText>
        </w:r>
        <w:r>
          <w:rPr>
            <w:webHidden/>
          </w:rPr>
        </w:r>
        <w:r>
          <w:rPr>
            <w:webHidden/>
          </w:rPr>
          <w:fldChar w:fldCharType="separate"/>
        </w:r>
        <w:r w:rsidR="003A6575">
          <w:rPr>
            <w:webHidden/>
          </w:rPr>
          <w:t>26</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66" w:history="1">
        <w:r w:rsidR="003A6575" w:rsidRPr="00026A8C">
          <w:rPr>
            <w:rStyle w:val="Hypertextovodkaz"/>
          </w:rPr>
          <w:t>3.2.1</w:t>
        </w:r>
        <w:r w:rsidR="003A6575">
          <w:rPr>
            <w:rFonts w:asciiTheme="minorHAnsi" w:eastAsiaTheme="minorEastAsia" w:hAnsiTheme="minorHAnsi" w:cstheme="minorBidi"/>
            <w:sz w:val="22"/>
            <w:szCs w:val="22"/>
          </w:rPr>
          <w:tab/>
        </w:r>
        <w:r w:rsidR="003A6575" w:rsidRPr="00026A8C">
          <w:rPr>
            <w:rStyle w:val="Hypertextovodkaz"/>
          </w:rPr>
          <w:t>Architektura</w:t>
        </w:r>
        <w:r w:rsidR="003A6575">
          <w:rPr>
            <w:webHidden/>
          </w:rPr>
          <w:tab/>
        </w:r>
        <w:r>
          <w:rPr>
            <w:webHidden/>
          </w:rPr>
          <w:fldChar w:fldCharType="begin"/>
        </w:r>
        <w:r w:rsidR="003A6575">
          <w:rPr>
            <w:webHidden/>
          </w:rPr>
          <w:instrText xml:space="preserve"> PAGEREF _Toc418665866 \h </w:instrText>
        </w:r>
        <w:r>
          <w:rPr>
            <w:webHidden/>
          </w:rPr>
        </w:r>
        <w:r>
          <w:rPr>
            <w:webHidden/>
          </w:rPr>
          <w:fldChar w:fldCharType="separate"/>
        </w:r>
        <w:r w:rsidR="003A6575">
          <w:rPr>
            <w:webHidden/>
          </w:rPr>
          <w:t>27</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67" w:history="1">
        <w:r w:rsidR="003A6575" w:rsidRPr="00026A8C">
          <w:rPr>
            <w:rStyle w:val="Hypertextovodkaz"/>
          </w:rPr>
          <w:t>3.2.2</w:t>
        </w:r>
        <w:r w:rsidR="003A6575">
          <w:rPr>
            <w:rFonts w:asciiTheme="minorHAnsi" w:eastAsiaTheme="minorEastAsia" w:hAnsiTheme="minorHAnsi" w:cstheme="minorBidi"/>
            <w:sz w:val="22"/>
            <w:szCs w:val="22"/>
          </w:rPr>
          <w:tab/>
        </w:r>
        <w:r w:rsidR="003A6575" w:rsidRPr="00026A8C">
          <w:rPr>
            <w:rStyle w:val="Hypertextovodkaz"/>
          </w:rPr>
          <w:t>Managed Bean (MBean)</w:t>
        </w:r>
        <w:r w:rsidR="003A6575">
          <w:rPr>
            <w:webHidden/>
          </w:rPr>
          <w:tab/>
        </w:r>
        <w:r>
          <w:rPr>
            <w:webHidden/>
          </w:rPr>
          <w:fldChar w:fldCharType="begin"/>
        </w:r>
        <w:r w:rsidR="003A6575">
          <w:rPr>
            <w:webHidden/>
          </w:rPr>
          <w:instrText xml:space="preserve"> PAGEREF _Toc418665867 \h </w:instrText>
        </w:r>
        <w:r>
          <w:rPr>
            <w:webHidden/>
          </w:rPr>
        </w:r>
        <w:r>
          <w:rPr>
            <w:webHidden/>
          </w:rPr>
          <w:fldChar w:fldCharType="separate"/>
        </w:r>
        <w:r w:rsidR="003A6575">
          <w:rPr>
            <w:webHidden/>
          </w:rPr>
          <w:t>28</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68" w:history="1">
        <w:r w:rsidR="003A6575" w:rsidRPr="00026A8C">
          <w:rPr>
            <w:rStyle w:val="Hypertextovodkaz"/>
          </w:rPr>
          <w:t>3.2.3</w:t>
        </w:r>
        <w:r w:rsidR="003A6575">
          <w:rPr>
            <w:rFonts w:asciiTheme="minorHAnsi" w:eastAsiaTheme="minorEastAsia" w:hAnsiTheme="minorHAnsi" w:cstheme="minorBidi"/>
            <w:sz w:val="22"/>
            <w:szCs w:val="22"/>
          </w:rPr>
          <w:tab/>
        </w:r>
        <w:r w:rsidR="003A6575" w:rsidRPr="00026A8C">
          <w:rPr>
            <w:rStyle w:val="Hypertextovodkaz"/>
          </w:rPr>
          <w:t>MBean server</w:t>
        </w:r>
        <w:r w:rsidR="003A6575">
          <w:rPr>
            <w:webHidden/>
          </w:rPr>
          <w:tab/>
        </w:r>
        <w:r>
          <w:rPr>
            <w:webHidden/>
          </w:rPr>
          <w:fldChar w:fldCharType="begin"/>
        </w:r>
        <w:r w:rsidR="003A6575">
          <w:rPr>
            <w:webHidden/>
          </w:rPr>
          <w:instrText xml:space="preserve"> PAGEREF _Toc418665868 \h </w:instrText>
        </w:r>
        <w:r>
          <w:rPr>
            <w:webHidden/>
          </w:rPr>
        </w:r>
        <w:r>
          <w:rPr>
            <w:webHidden/>
          </w:rPr>
          <w:fldChar w:fldCharType="separate"/>
        </w:r>
        <w:r w:rsidR="003A6575">
          <w:rPr>
            <w:webHidden/>
          </w:rPr>
          <w:t>28</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69" w:history="1">
        <w:r w:rsidR="003A6575" w:rsidRPr="00026A8C">
          <w:rPr>
            <w:rStyle w:val="Hypertextovodkaz"/>
          </w:rPr>
          <w:t>3.2.4</w:t>
        </w:r>
        <w:r w:rsidR="003A6575">
          <w:rPr>
            <w:rFonts w:asciiTheme="minorHAnsi" w:eastAsiaTheme="minorEastAsia" w:hAnsiTheme="minorHAnsi" w:cstheme="minorBidi"/>
            <w:sz w:val="22"/>
            <w:szCs w:val="22"/>
          </w:rPr>
          <w:tab/>
        </w:r>
        <w:r w:rsidR="003A6575" w:rsidRPr="00026A8C">
          <w:rPr>
            <w:rStyle w:val="Hypertextovodkaz"/>
          </w:rPr>
          <w:t>JMX klient</w:t>
        </w:r>
        <w:r w:rsidR="003A6575">
          <w:rPr>
            <w:webHidden/>
          </w:rPr>
          <w:tab/>
        </w:r>
        <w:r>
          <w:rPr>
            <w:webHidden/>
          </w:rPr>
          <w:fldChar w:fldCharType="begin"/>
        </w:r>
        <w:r w:rsidR="003A6575">
          <w:rPr>
            <w:webHidden/>
          </w:rPr>
          <w:instrText xml:space="preserve"> PAGEREF _Toc418665869 \h </w:instrText>
        </w:r>
        <w:r>
          <w:rPr>
            <w:webHidden/>
          </w:rPr>
        </w:r>
        <w:r>
          <w:rPr>
            <w:webHidden/>
          </w:rPr>
          <w:fldChar w:fldCharType="separate"/>
        </w:r>
        <w:r w:rsidR="003A6575">
          <w:rPr>
            <w:webHidden/>
          </w:rPr>
          <w:t>29</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0" w:history="1">
        <w:r w:rsidR="003A6575" w:rsidRPr="00026A8C">
          <w:rPr>
            <w:rStyle w:val="Hypertextovodkaz"/>
          </w:rPr>
          <w:t>3.3</w:t>
        </w:r>
        <w:r w:rsidR="003A6575">
          <w:rPr>
            <w:rFonts w:asciiTheme="minorHAnsi" w:eastAsiaTheme="minorEastAsia" w:hAnsiTheme="minorHAnsi" w:cstheme="minorBidi"/>
            <w:iCs w:val="0"/>
            <w:sz w:val="22"/>
            <w:szCs w:val="22"/>
          </w:rPr>
          <w:tab/>
        </w:r>
        <w:r w:rsidR="003A6575" w:rsidRPr="00026A8C">
          <w:rPr>
            <w:rStyle w:val="Hypertextovodkaz"/>
          </w:rPr>
          <w:t>Vizualizace monitorovaných dat</w:t>
        </w:r>
        <w:r w:rsidR="003A6575">
          <w:rPr>
            <w:webHidden/>
          </w:rPr>
          <w:tab/>
        </w:r>
        <w:r>
          <w:rPr>
            <w:webHidden/>
          </w:rPr>
          <w:fldChar w:fldCharType="begin"/>
        </w:r>
        <w:r w:rsidR="003A6575">
          <w:rPr>
            <w:webHidden/>
          </w:rPr>
          <w:instrText xml:space="preserve"> PAGEREF _Toc418665870 \h </w:instrText>
        </w:r>
        <w:r>
          <w:rPr>
            <w:webHidden/>
          </w:rPr>
        </w:r>
        <w:r>
          <w:rPr>
            <w:webHidden/>
          </w:rPr>
          <w:fldChar w:fldCharType="separate"/>
        </w:r>
        <w:r w:rsidR="003A6575">
          <w:rPr>
            <w:webHidden/>
          </w:rPr>
          <w:t>30</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1" w:history="1">
        <w:r w:rsidR="003A6575" w:rsidRPr="00026A8C">
          <w:rPr>
            <w:rStyle w:val="Hypertextovodkaz"/>
          </w:rPr>
          <w:t>3.4</w:t>
        </w:r>
        <w:r w:rsidR="003A6575">
          <w:rPr>
            <w:rFonts w:asciiTheme="minorHAnsi" w:eastAsiaTheme="minorEastAsia" w:hAnsiTheme="minorHAnsi" w:cstheme="minorBidi"/>
            <w:iCs w:val="0"/>
            <w:sz w:val="22"/>
            <w:szCs w:val="22"/>
          </w:rPr>
          <w:tab/>
        </w:r>
        <w:r w:rsidR="003A6575" w:rsidRPr="00026A8C">
          <w:rPr>
            <w:rStyle w:val="Hypertextovodkaz"/>
          </w:rPr>
          <w:t>Příbuzné práce</w:t>
        </w:r>
        <w:r w:rsidR="003A6575">
          <w:rPr>
            <w:webHidden/>
          </w:rPr>
          <w:tab/>
        </w:r>
        <w:r>
          <w:rPr>
            <w:webHidden/>
          </w:rPr>
          <w:fldChar w:fldCharType="begin"/>
        </w:r>
        <w:r w:rsidR="003A6575">
          <w:rPr>
            <w:webHidden/>
          </w:rPr>
          <w:instrText xml:space="preserve"> PAGEREF _Toc418665871 \h </w:instrText>
        </w:r>
        <w:r>
          <w:rPr>
            <w:webHidden/>
          </w:rPr>
        </w:r>
        <w:r>
          <w:rPr>
            <w:webHidden/>
          </w:rPr>
          <w:fldChar w:fldCharType="separate"/>
        </w:r>
        <w:r w:rsidR="003A6575">
          <w:rPr>
            <w:webHidden/>
          </w:rPr>
          <w:t>31</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72" w:history="1">
        <w:r w:rsidR="003A6575" w:rsidRPr="00026A8C">
          <w:rPr>
            <w:rStyle w:val="Hypertextovodkaz"/>
          </w:rPr>
          <w:t>4</w:t>
        </w:r>
        <w:r w:rsidR="003A6575">
          <w:rPr>
            <w:rFonts w:asciiTheme="minorHAnsi" w:eastAsiaTheme="minorEastAsia" w:hAnsiTheme="minorHAnsi" w:cstheme="minorBidi"/>
            <w:b w:val="0"/>
            <w:bCs w:val="0"/>
            <w:sz w:val="22"/>
            <w:szCs w:val="22"/>
          </w:rPr>
          <w:tab/>
        </w:r>
        <w:r w:rsidR="003A6575" w:rsidRPr="00026A8C">
          <w:rPr>
            <w:rStyle w:val="Hypertextovodkaz"/>
          </w:rPr>
          <w:t>Monitoring Esper serveru</w:t>
        </w:r>
        <w:r w:rsidR="003A6575">
          <w:rPr>
            <w:webHidden/>
          </w:rPr>
          <w:tab/>
        </w:r>
        <w:r>
          <w:rPr>
            <w:webHidden/>
          </w:rPr>
          <w:fldChar w:fldCharType="begin"/>
        </w:r>
        <w:r w:rsidR="003A6575">
          <w:rPr>
            <w:webHidden/>
          </w:rPr>
          <w:instrText xml:space="preserve"> PAGEREF _Toc418665872 \h </w:instrText>
        </w:r>
        <w:r>
          <w:rPr>
            <w:webHidden/>
          </w:rPr>
        </w:r>
        <w:r>
          <w:rPr>
            <w:webHidden/>
          </w:rPr>
          <w:fldChar w:fldCharType="separate"/>
        </w:r>
        <w:r w:rsidR="003A6575">
          <w:rPr>
            <w:webHidden/>
          </w:rPr>
          <w:t>32</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3" w:history="1">
        <w:r w:rsidR="003A6575" w:rsidRPr="00026A8C">
          <w:rPr>
            <w:rStyle w:val="Hypertextovodkaz"/>
          </w:rPr>
          <w:t>4.1</w:t>
        </w:r>
        <w:r w:rsidR="003A6575">
          <w:rPr>
            <w:rFonts w:asciiTheme="minorHAnsi" w:eastAsiaTheme="minorEastAsia" w:hAnsiTheme="minorHAnsi" w:cstheme="minorBidi"/>
            <w:iCs w:val="0"/>
            <w:sz w:val="22"/>
            <w:szCs w:val="22"/>
          </w:rPr>
          <w:tab/>
        </w:r>
        <w:r w:rsidR="003A6575" w:rsidRPr="00026A8C">
          <w:rPr>
            <w:rStyle w:val="Hypertextovodkaz"/>
          </w:rPr>
          <w:t>Aplikace pro monitoring Esper systému</w:t>
        </w:r>
        <w:r w:rsidR="003A6575">
          <w:rPr>
            <w:webHidden/>
          </w:rPr>
          <w:tab/>
        </w:r>
        <w:r>
          <w:rPr>
            <w:webHidden/>
          </w:rPr>
          <w:fldChar w:fldCharType="begin"/>
        </w:r>
        <w:r w:rsidR="003A6575">
          <w:rPr>
            <w:webHidden/>
          </w:rPr>
          <w:instrText xml:space="preserve"> PAGEREF _Toc418665873 \h </w:instrText>
        </w:r>
        <w:r>
          <w:rPr>
            <w:webHidden/>
          </w:rPr>
        </w:r>
        <w:r>
          <w:rPr>
            <w:webHidden/>
          </w:rPr>
          <w:fldChar w:fldCharType="separate"/>
        </w:r>
        <w:r w:rsidR="003A6575">
          <w:rPr>
            <w:webHidden/>
          </w:rPr>
          <w:t>32</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4" w:history="1">
        <w:r w:rsidR="003A6575" w:rsidRPr="00026A8C">
          <w:rPr>
            <w:rStyle w:val="Hypertextovodkaz"/>
          </w:rPr>
          <w:t>4.2</w:t>
        </w:r>
        <w:r w:rsidR="003A6575">
          <w:rPr>
            <w:rFonts w:asciiTheme="minorHAnsi" w:eastAsiaTheme="minorEastAsia" w:hAnsiTheme="minorHAnsi" w:cstheme="minorBidi"/>
            <w:iCs w:val="0"/>
            <w:sz w:val="22"/>
            <w:szCs w:val="22"/>
          </w:rPr>
          <w:tab/>
        </w:r>
        <w:r w:rsidR="003A6575" w:rsidRPr="00026A8C">
          <w:rPr>
            <w:rStyle w:val="Hypertextovodkaz"/>
          </w:rPr>
          <w:t>JMX server pro Esper</w:t>
        </w:r>
        <w:r w:rsidR="003A6575">
          <w:rPr>
            <w:webHidden/>
          </w:rPr>
          <w:tab/>
        </w:r>
        <w:r>
          <w:rPr>
            <w:webHidden/>
          </w:rPr>
          <w:fldChar w:fldCharType="begin"/>
        </w:r>
        <w:r w:rsidR="003A6575">
          <w:rPr>
            <w:webHidden/>
          </w:rPr>
          <w:instrText xml:space="preserve"> PAGEREF _Toc418665874 \h </w:instrText>
        </w:r>
        <w:r>
          <w:rPr>
            <w:webHidden/>
          </w:rPr>
        </w:r>
        <w:r>
          <w:rPr>
            <w:webHidden/>
          </w:rPr>
          <w:fldChar w:fldCharType="separate"/>
        </w:r>
        <w:r w:rsidR="003A6575">
          <w:rPr>
            <w:webHidden/>
          </w:rPr>
          <w:t>33</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5" w:history="1">
        <w:r w:rsidR="003A6575" w:rsidRPr="00026A8C">
          <w:rPr>
            <w:rStyle w:val="Hypertextovodkaz"/>
          </w:rPr>
          <w:t>4.3</w:t>
        </w:r>
        <w:r w:rsidR="003A6575">
          <w:rPr>
            <w:rFonts w:asciiTheme="minorHAnsi" w:eastAsiaTheme="minorEastAsia" w:hAnsiTheme="minorHAnsi" w:cstheme="minorBidi"/>
            <w:iCs w:val="0"/>
            <w:sz w:val="22"/>
            <w:szCs w:val="22"/>
          </w:rPr>
          <w:tab/>
        </w:r>
        <w:r w:rsidR="003A6575" w:rsidRPr="00026A8C">
          <w:rPr>
            <w:rStyle w:val="Hypertextovodkaz"/>
          </w:rPr>
          <w:t>JMX klient</w:t>
        </w:r>
        <w:r w:rsidR="003A6575">
          <w:rPr>
            <w:webHidden/>
          </w:rPr>
          <w:tab/>
        </w:r>
        <w:r>
          <w:rPr>
            <w:webHidden/>
          </w:rPr>
          <w:fldChar w:fldCharType="begin"/>
        </w:r>
        <w:r w:rsidR="003A6575">
          <w:rPr>
            <w:webHidden/>
          </w:rPr>
          <w:instrText xml:space="preserve"> PAGEREF _Toc418665875 \h </w:instrText>
        </w:r>
        <w:r>
          <w:rPr>
            <w:webHidden/>
          </w:rPr>
        </w:r>
        <w:r>
          <w:rPr>
            <w:webHidden/>
          </w:rPr>
          <w:fldChar w:fldCharType="separate"/>
        </w:r>
        <w:r w:rsidR="003A6575">
          <w:rPr>
            <w:webHidden/>
          </w:rPr>
          <w:t>33</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6" w:history="1">
        <w:r w:rsidR="003A6575" w:rsidRPr="00026A8C">
          <w:rPr>
            <w:rStyle w:val="Hypertextovodkaz"/>
          </w:rPr>
          <w:t>4.4</w:t>
        </w:r>
        <w:r w:rsidR="003A6575">
          <w:rPr>
            <w:rFonts w:asciiTheme="minorHAnsi" w:eastAsiaTheme="minorEastAsia" w:hAnsiTheme="minorHAnsi" w:cstheme="minorBidi"/>
            <w:iCs w:val="0"/>
            <w:sz w:val="22"/>
            <w:szCs w:val="22"/>
          </w:rPr>
          <w:tab/>
        </w:r>
        <w:r w:rsidR="003A6575" w:rsidRPr="00026A8C">
          <w:rPr>
            <w:rStyle w:val="Hypertextovodkaz"/>
          </w:rPr>
          <w:t>Vizualizace</w:t>
        </w:r>
        <w:r w:rsidR="003A6575">
          <w:rPr>
            <w:webHidden/>
          </w:rPr>
          <w:tab/>
        </w:r>
        <w:r>
          <w:rPr>
            <w:webHidden/>
          </w:rPr>
          <w:fldChar w:fldCharType="begin"/>
        </w:r>
        <w:r w:rsidR="003A6575">
          <w:rPr>
            <w:webHidden/>
          </w:rPr>
          <w:instrText xml:space="preserve"> PAGEREF _Toc418665876 \h </w:instrText>
        </w:r>
        <w:r>
          <w:rPr>
            <w:webHidden/>
          </w:rPr>
        </w:r>
        <w:r>
          <w:rPr>
            <w:webHidden/>
          </w:rPr>
          <w:fldChar w:fldCharType="separate"/>
        </w:r>
        <w:r w:rsidR="003A6575">
          <w:rPr>
            <w:webHidden/>
          </w:rPr>
          <w:t>33</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77" w:history="1">
        <w:r w:rsidR="003A6575" w:rsidRPr="00026A8C">
          <w:rPr>
            <w:rStyle w:val="Hypertextovodkaz"/>
          </w:rPr>
          <w:t>5</w:t>
        </w:r>
        <w:r w:rsidR="003A6575">
          <w:rPr>
            <w:rFonts w:asciiTheme="minorHAnsi" w:eastAsiaTheme="minorEastAsia" w:hAnsiTheme="minorHAnsi" w:cstheme="minorBidi"/>
            <w:b w:val="0"/>
            <w:bCs w:val="0"/>
            <w:sz w:val="22"/>
            <w:szCs w:val="22"/>
          </w:rPr>
          <w:tab/>
        </w:r>
        <w:r w:rsidR="003A6575" w:rsidRPr="00026A8C">
          <w:rPr>
            <w:rStyle w:val="Hypertextovodkaz"/>
          </w:rPr>
          <w:t>Testování aplikace</w:t>
        </w:r>
        <w:r w:rsidR="003A6575">
          <w:rPr>
            <w:webHidden/>
          </w:rPr>
          <w:tab/>
        </w:r>
        <w:r>
          <w:rPr>
            <w:webHidden/>
          </w:rPr>
          <w:fldChar w:fldCharType="begin"/>
        </w:r>
        <w:r w:rsidR="003A6575">
          <w:rPr>
            <w:webHidden/>
          </w:rPr>
          <w:instrText xml:space="preserve"> PAGEREF _Toc418665877 \h </w:instrText>
        </w:r>
        <w:r>
          <w:rPr>
            <w:webHidden/>
          </w:rPr>
        </w:r>
        <w:r>
          <w:rPr>
            <w:webHidden/>
          </w:rPr>
          <w:fldChar w:fldCharType="separate"/>
        </w:r>
        <w:r w:rsidR="003A6575">
          <w:rPr>
            <w:webHidden/>
          </w:rPr>
          <w:t>34</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8" w:history="1">
        <w:r w:rsidR="003A6575" w:rsidRPr="00026A8C">
          <w:rPr>
            <w:rStyle w:val="Hypertextovodkaz"/>
          </w:rPr>
          <w:t>5.1</w:t>
        </w:r>
        <w:r w:rsidR="003A6575">
          <w:rPr>
            <w:rFonts w:asciiTheme="minorHAnsi" w:eastAsiaTheme="minorEastAsia" w:hAnsiTheme="minorHAnsi" w:cstheme="minorBidi"/>
            <w:iCs w:val="0"/>
            <w:sz w:val="22"/>
            <w:szCs w:val="22"/>
          </w:rPr>
          <w:tab/>
        </w:r>
        <w:r w:rsidR="003A6575" w:rsidRPr="00026A8C">
          <w:rPr>
            <w:rStyle w:val="Hypertextovodkaz"/>
          </w:rPr>
          <w:t>Uživatelské rozhraní</w:t>
        </w:r>
        <w:r w:rsidR="003A6575">
          <w:rPr>
            <w:webHidden/>
          </w:rPr>
          <w:tab/>
        </w:r>
        <w:r>
          <w:rPr>
            <w:webHidden/>
          </w:rPr>
          <w:fldChar w:fldCharType="begin"/>
        </w:r>
        <w:r w:rsidR="003A6575">
          <w:rPr>
            <w:webHidden/>
          </w:rPr>
          <w:instrText xml:space="preserve"> PAGEREF _Toc418665878 \h </w:instrText>
        </w:r>
        <w:r>
          <w:rPr>
            <w:webHidden/>
          </w:rPr>
        </w:r>
        <w:r>
          <w:rPr>
            <w:webHidden/>
          </w:rPr>
          <w:fldChar w:fldCharType="separate"/>
        </w:r>
        <w:r w:rsidR="003A6575">
          <w:rPr>
            <w:webHidden/>
          </w:rPr>
          <w:t>34</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79" w:history="1">
        <w:r w:rsidR="003A6575" w:rsidRPr="00026A8C">
          <w:rPr>
            <w:rStyle w:val="Hypertextovodkaz"/>
          </w:rPr>
          <w:t>5.2</w:t>
        </w:r>
        <w:r w:rsidR="003A6575">
          <w:rPr>
            <w:rFonts w:asciiTheme="minorHAnsi" w:eastAsiaTheme="minorEastAsia" w:hAnsiTheme="minorHAnsi" w:cstheme="minorBidi"/>
            <w:iCs w:val="0"/>
            <w:sz w:val="22"/>
            <w:szCs w:val="22"/>
          </w:rPr>
          <w:tab/>
        </w:r>
        <w:r w:rsidR="003A6575" w:rsidRPr="00026A8C">
          <w:rPr>
            <w:rStyle w:val="Hypertextovodkaz"/>
          </w:rPr>
          <w:t>Test výkonnosti při různých reprezentacích událostí</w:t>
        </w:r>
        <w:r w:rsidR="003A6575">
          <w:rPr>
            <w:webHidden/>
          </w:rPr>
          <w:tab/>
        </w:r>
        <w:r>
          <w:rPr>
            <w:webHidden/>
          </w:rPr>
          <w:fldChar w:fldCharType="begin"/>
        </w:r>
        <w:r w:rsidR="003A6575">
          <w:rPr>
            <w:webHidden/>
          </w:rPr>
          <w:instrText xml:space="preserve"> PAGEREF _Toc418665879 \h </w:instrText>
        </w:r>
        <w:r>
          <w:rPr>
            <w:webHidden/>
          </w:rPr>
        </w:r>
        <w:r>
          <w:rPr>
            <w:webHidden/>
          </w:rPr>
          <w:fldChar w:fldCharType="separate"/>
        </w:r>
        <w:r w:rsidR="003A6575">
          <w:rPr>
            <w:webHidden/>
          </w:rPr>
          <w:t>34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80" w:history="1">
        <w:r w:rsidR="003A6575" w:rsidRPr="00026A8C">
          <w:rPr>
            <w:rStyle w:val="Hypertextovodkaz"/>
          </w:rPr>
          <w:t>5.2.1</w:t>
        </w:r>
        <w:r w:rsidR="003A6575">
          <w:rPr>
            <w:rFonts w:asciiTheme="minorHAnsi" w:eastAsiaTheme="minorEastAsia" w:hAnsiTheme="minorHAnsi" w:cstheme="minorBidi"/>
            <w:sz w:val="22"/>
            <w:szCs w:val="22"/>
          </w:rPr>
          <w:tab/>
        </w:r>
        <w:r w:rsidR="003A6575" w:rsidRPr="00026A8C">
          <w:rPr>
            <w:rStyle w:val="Hypertextovodkaz"/>
          </w:rPr>
          <w:t>POJO</w:t>
        </w:r>
        <w:r w:rsidR="003A6575">
          <w:rPr>
            <w:webHidden/>
          </w:rPr>
          <w:tab/>
        </w:r>
        <w:r>
          <w:rPr>
            <w:webHidden/>
          </w:rPr>
          <w:fldChar w:fldCharType="begin"/>
        </w:r>
        <w:r w:rsidR="003A6575">
          <w:rPr>
            <w:webHidden/>
          </w:rPr>
          <w:instrText xml:space="preserve"> PAGEREF _Toc418665880 \h </w:instrText>
        </w:r>
        <w:r>
          <w:rPr>
            <w:webHidden/>
          </w:rPr>
        </w:r>
        <w:r>
          <w:rPr>
            <w:webHidden/>
          </w:rPr>
          <w:fldChar w:fldCharType="separate"/>
        </w:r>
        <w:r w:rsidR="003A6575">
          <w:rPr>
            <w:webHidden/>
          </w:rPr>
          <w:t>34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81" w:history="1">
        <w:r w:rsidR="003A6575" w:rsidRPr="00026A8C">
          <w:rPr>
            <w:rStyle w:val="Hypertextovodkaz"/>
          </w:rPr>
          <w:t>5.2.2</w:t>
        </w:r>
        <w:r w:rsidR="003A6575">
          <w:rPr>
            <w:rFonts w:asciiTheme="minorHAnsi" w:eastAsiaTheme="minorEastAsia" w:hAnsiTheme="minorHAnsi" w:cstheme="minorBidi"/>
            <w:sz w:val="22"/>
            <w:szCs w:val="22"/>
          </w:rPr>
          <w:tab/>
        </w:r>
        <w:r w:rsidR="003A6575" w:rsidRPr="00026A8C">
          <w:rPr>
            <w:rStyle w:val="Hypertextovodkaz"/>
          </w:rPr>
          <w:t>Map</w:t>
        </w:r>
        <w:r w:rsidR="003A6575">
          <w:rPr>
            <w:webHidden/>
          </w:rPr>
          <w:tab/>
        </w:r>
        <w:r>
          <w:rPr>
            <w:webHidden/>
          </w:rPr>
          <w:fldChar w:fldCharType="begin"/>
        </w:r>
        <w:r w:rsidR="003A6575">
          <w:rPr>
            <w:webHidden/>
          </w:rPr>
          <w:instrText xml:space="preserve"> PAGEREF _Toc418665881 \h </w:instrText>
        </w:r>
        <w:r>
          <w:rPr>
            <w:webHidden/>
          </w:rPr>
        </w:r>
        <w:r>
          <w:rPr>
            <w:webHidden/>
          </w:rPr>
          <w:fldChar w:fldCharType="separate"/>
        </w:r>
        <w:r w:rsidR="003A6575">
          <w:rPr>
            <w:webHidden/>
          </w:rPr>
          <w:t>34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82" w:history="1">
        <w:r w:rsidR="003A6575" w:rsidRPr="00026A8C">
          <w:rPr>
            <w:rStyle w:val="Hypertextovodkaz"/>
          </w:rPr>
          <w:t>5.2.3</w:t>
        </w:r>
        <w:r w:rsidR="003A6575">
          <w:rPr>
            <w:rFonts w:asciiTheme="minorHAnsi" w:eastAsiaTheme="minorEastAsia" w:hAnsiTheme="minorHAnsi" w:cstheme="minorBidi"/>
            <w:sz w:val="22"/>
            <w:szCs w:val="22"/>
          </w:rPr>
          <w:tab/>
        </w:r>
        <w:r w:rsidR="003A6575" w:rsidRPr="00026A8C">
          <w:rPr>
            <w:rStyle w:val="Hypertextovodkaz"/>
          </w:rPr>
          <w:t>Pole objektů</w:t>
        </w:r>
        <w:r w:rsidR="003A6575">
          <w:rPr>
            <w:webHidden/>
          </w:rPr>
          <w:tab/>
        </w:r>
        <w:r>
          <w:rPr>
            <w:webHidden/>
          </w:rPr>
          <w:fldChar w:fldCharType="begin"/>
        </w:r>
        <w:r w:rsidR="003A6575">
          <w:rPr>
            <w:webHidden/>
          </w:rPr>
          <w:instrText xml:space="preserve"> PAGEREF _Toc418665882 \h </w:instrText>
        </w:r>
        <w:r>
          <w:rPr>
            <w:webHidden/>
          </w:rPr>
        </w:r>
        <w:r>
          <w:rPr>
            <w:webHidden/>
          </w:rPr>
          <w:fldChar w:fldCharType="separate"/>
        </w:r>
        <w:r w:rsidR="003A6575">
          <w:rPr>
            <w:webHidden/>
          </w:rPr>
          <w:t>34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83" w:history="1">
        <w:r w:rsidR="003A6575" w:rsidRPr="00026A8C">
          <w:rPr>
            <w:rStyle w:val="Hypertextovodkaz"/>
          </w:rPr>
          <w:t>5.2.4</w:t>
        </w:r>
        <w:r w:rsidR="003A6575">
          <w:rPr>
            <w:rFonts w:asciiTheme="minorHAnsi" w:eastAsiaTheme="minorEastAsia" w:hAnsiTheme="minorHAnsi" w:cstheme="minorBidi"/>
            <w:sz w:val="22"/>
            <w:szCs w:val="22"/>
          </w:rPr>
          <w:tab/>
        </w:r>
        <w:r w:rsidR="003A6575" w:rsidRPr="00026A8C">
          <w:rPr>
            <w:rStyle w:val="Hypertextovodkaz"/>
          </w:rPr>
          <w:t>XML</w:t>
        </w:r>
        <w:r w:rsidR="003A6575">
          <w:rPr>
            <w:webHidden/>
          </w:rPr>
          <w:tab/>
        </w:r>
        <w:r>
          <w:rPr>
            <w:webHidden/>
          </w:rPr>
          <w:fldChar w:fldCharType="begin"/>
        </w:r>
        <w:r w:rsidR="003A6575">
          <w:rPr>
            <w:webHidden/>
          </w:rPr>
          <w:instrText xml:space="preserve"> PAGEREF _Toc418665883 \h </w:instrText>
        </w:r>
        <w:r>
          <w:rPr>
            <w:webHidden/>
          </w:rPr>
        </w:r>
        <w:r>
          <w:rPr>
            <w:webHidden/>
          </w:rPr>
          <w:fldChar w:fldCharType="separate"/>
        </w:r>
        <w:r w:rsidR="003A6575">
          <w:rPr>
            <w:webHidden/>
          </w:rPr>
          <w:t>34</w:t>
        </w:r>
        <w:r>
          <w:rPr>
            <w:webHidden/>
          </w:rPr>
          <w:fldChar w:fldCharType="end"/>
        </w:r>
      </w:hyperlink>
    </w:p>
    <w:p w:rsidR="003A6575" w:rsidRDefault="008B3B4B">
      <w:pPr>
        <w:pStyle w:val="Obsah2"/>
        <w:rPr>
          <w:rFonts w:asciiTheme="minorHAnsi" w:eastAsiaTheme="minorEastAsia" w:hAnsiTheme="minorHAnsi" w:cstheme="minorBidi"/>
          <w:iCs w:val="0"/>
          <w:sz w:val="22"/>
          <w:szCs w:val="22"/>
        </w:rPr>
      </w:pPr>
      <w:hyperlink w:anchor="_Toc418665884" w:history="1">
        <w:r w:rsidR="003A6575" w:rsidRPr="00026A8C">
          <w:rPr>
            <w:rStyle w:val="Hypertextovodkaz"/>
          </w:rPr>
          <w:t>5.3</w:t>
        </w:r>
        <w:r w:rsidR="003A6575">
          <w:rPr>
            <w:rFonts w:asciiTheme="minorHAnsi" w:eastAsiaTheme="minorEastAsia" w:hAnsiTheme="minorHAnsi" w:cstheme="minorBidi"/>
            <w:iCs w:val="0"/>
            <w:sz w:val="22"/>
            <w:szCs w:val="22"/>
          </w:rPr>
          <w:tab/>
        </w:r>
        <w:r w:rsidR="003A6575" w:rsidRPr="00026A8C">
          <w:rPr>
            <w:rStyle w:val="Hypertextovodkaz"/>
          </w:rPr>
          <w:t>Test výkonnosti při různých způsobech odběru výsledků dotazu</w:t>
        </w:r>
        <w:r w:rsidR="003A6575">
          <w:rPr>
            <w:webHidden/>
          </w:rPr>
          <w:tab/>
        </w:r>
        <w:r>
          <w:rPr>
            <w:webHidden/>
          </w:rPr>
          <w:fldChar w:fldCharType="begin"/>
        </w:r>
        <w:r w:rsidR="003A6575">
          <w:rPr>
            <w:webHidden/>
          </w:rPr>
          <w:instrText xml:space="preserve"> PAGEREF _Toc418665884 \h </w:instrText>
        </w:r>
        <w:r>
          <w:rPr>
            <w:webHidden/>
          </w:rPr>
        </w:r>
        <w:r>
          <w:rPr>
            <w:webHidden/>
          </w:rPr>
          <w:fldChar w:fldCharType="separate"/>
        </w:r>
        <w:r w:rsidR="003A6575">
          <w:rPr>
            <w:webHidden/>
          </w:rPr>
          <w:t>34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85" w:history="1">
        <w:r w:rsidR="003A6575" w:rsidRPr="00026A8C">
          <w:rPr>
            <w:rStyle w:val="Hypertextovodkaz"/>
          </w:rPr>
          <w:t>5.3.1</w:t>
        </w:r>
        <w:r w:rsidR="003A6575">
          <w:rPr>
            <w:rFonts w:asciiTheme="minorHAnsi" w:eastAsiaTheme="minorEastAsia" w:hAnsiTheme="minorHAnsi" w:cstheme="minorBidi"/>
            <w:sz w:val="22"/>
            <w:szCs w:val="22"/>
          </w:rPr>
          <w:tab/>
        </w:r>
        <w:r w:rsidR="003A6575" w:rsidRPr="00026A8C">
          <w:rPr>
            <w:rStyle w:val="Hypertextovodkaz"/>
          </w:rPr>
          <w:t>Subscriber</w:t>
        </w:r>
        <w:r w:rsidR="003A6575">
          <w:rPr>
            <w:webHidden/>
          </w:rPr>
          <w:tab/>
        </w:r>
        <w:r>
          <w:rPr>
            <w:webHidden/>
          </w:rPr>
          <w:fldChar w:fldCharType="begin"/>
        </w:r>
        <w:r w:rsidR="003A6575">
          <w:rPr>
            <w:webHidden/>
          </w:rPr>
          <w:instrText xml:space="preserve"> PAGEREF _Toc418665885 \h </w:instrText>
        </w:r>
        <w:r>
          <w:rPr>
            <w:webHidden/>
          </w:rPr>
        </w:r>
        <w:r>
          <w:rPr>
            <w:webHidden/>
          </w:rPr>
          <w:fldChar w:fldCharType="separate"/>
        </w:r>
        <w:r w:rsidR="003A6575">
          <w:rPr>
            <w:webHidden/>
          </w:rPr>
          <w:t>34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86" w:history="1">
        <w:r w:rsidR="003A6575" w:rsidRPr="00026A8C">
          <w:rPr>
            <w:rStyle w:val="Hypertextovodkaz"/>
          </w:rPr>
          <w:t>5.3.2</w:t>
        </w:r>
        <w:r w:rsidR="003A6575">
          <w:rPr>
            <w:rFonts w:asciiTheme="minorHAnsi" w:eastAsiaTheme="minorEastAsia" w:hAnsiTheme="minorHAnsi" w:cstheme="minorBidi"/>
            <w:sz w:val="22"/>
            <w:szCs w:val="22"/>
          </w:rPr>
          <w:tab/>
        </w:r>
        <w:r w:rsidR="003A6575" w:rsidRPr="00026A8C">
          <w:rPr>
            <w:rStyle w:val="Hypertextovodkaz"/>
          </w:rPr>
          <w:t>Listener</w:t>
        </w:r>
        <w:r w:rsidR="003A6575">
          <w:rPr>
            <w:webHidden/>
          </w:rPr>
          <w:tab/>
        </w:r>
        <w:r>
          <w:rPr>
            <w:webHidden/>
          </w:rPr>
          <w:fldChar w:fldCharType="begin"/>
        </w:r>
        <w:r w:rsidR="003A6575">
          <w:rPr>
            <w:webHidden/>
          </w:rPr>
          <w:instrText xml:space="preserve"> PAGEREF _Toc418665886 \h </w:instrText>
        </w:r>
        <w:r>
          <w:rPr>
            <w:webHidden/>
          </w:rPr>
        </w:r>
        <w:r>
          <w:rPr>
            <w:webHidden/>
          </w:rPr>
          <w:fldChar w:fldCharType="separate"/>
        </w:r>
        <w:r w:rsidR="003A6575">
          <w:rPr>
            <w:webHidden/>
          </w:rPr>
          <w:t>34</w:t>
        </w:r>
        <w:r>
          <w:rPr>
            <w:webHidden/>
          </w:rPr>
          <w:fldChar w:fldCharType="end"/>
        </w:r>
      </w:hyperlink>
    </w:p>
    <w:p w:rsidR="003A6575" w:rsidRDefault="008B3B4B">
      <w:pPr>
        <w:pStyle w:val="Obsah3"/>
        <w:rPr>
          <w:rFonts w:asciiTheme="minorHAnsi" w:eastAsiaTheme="minorEastAsia" w:hAnsiTheme="minorHAnsi" w:cstheme="minorBidi"/>
          <w:sz w:val="22"/>
          <w:szCs w:val="22"/>
        </w:rPr>
      </w:pPr>
      <w:hyperlink w:anchor="_Toc418665887" w:history="1">
        <w:r w:rsidR="003A6575" w:rsidRPr="00026A8C">
          <w:rPr>
            <w:rStyle w:val="Hypertextovodkaz"/>
          </w:rPr>
          <w:t>5.3.3</w:t>
        </w:r>
        <w:r w:rsidR="003A6575">
          <w:rPr>
            <w:rFonts w:asciiTheme="minorHAnsi" w:eastAsiaTheme="minorEastAsia" w:hAnsiTheme="minorHAnsi" w:cstheme="minorBidi"/>
            <w:sz w:val="22"/>
            <w:szCs w:val="22"/>
          </w:rPr>
          <w:tab/>
        </w:r>
        <w:r w:rsidR="003A6575" w:rsidRPr="00026A8C">
          <w:rPr>
            <w:rStyle w:val="Hypertextovodkaz"/>
          </w:rPr>
          <w:t>Iterator</w:t>
        </w:r>
        <w:r w:rsidR="003A6575">
          <w:rPr>
            <w:webHidden/>
          </w:rPr>
          <w:tab/>
        </w:r>
        <w:r>
          <w:rPr>
            <w:webHidden/>
          </w:rPr>
          <w:fldChar w:fldCharType="begin"/>
        </w:r>
        <w:r w:rsidR="003A6575">
          <w:rPr>
            <w:webHidden/>
          </w:rPr>
          <w:instrText xml:space="preserve"> PAGEREF _Toc418665887 \h </w:instrText>
        </w:r>
        <w:r>
          <w:rPr>
            <w:webHidden/>
          </w:rPr>
        </w:r>
        <w:r>
          <w:rPr>
            <w:webHidden/>
          </w:rPr>
          <w:fldChar w:fldCharType="separate"/>
        </w:r>
        <w:r w:rsidR="003A6575">
          <w:rPr>
            <w:webHidden/>
          </w:rPr>
          <w:t>34</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88" w:history="1">
        <w:r w:rsidR="003A6575" w:rsidRPr="00026A8C">
          <w:rPr>
            <w:rStyle w:val="Hypertextovodkaz"/>
          </w:rPr>
          <w:t>6</w:t>
        </w:r>
        <w:r w:rsidR="003A6575">
          <w:rPr>
            <w:rFonts w:asciiTheme="minorHAnsi" w:eastAsiaTheme="minorEastAsia" w:hAnsiTheme="minorHAnsi" w:cstheme="minorBidi"/>
            <w:b w:val="0"/>
            <w:bCs w:val="0"/>
            <w:sz w:val="22"/>
            <w:szCs w:val="22"/>
          </w:rPr>
          <w:tab/>
        </w:r>
        <w:r w:rsidR="003A6575" w:rsidRPr="00026A8C">
          <w:rPr>
            <w:rStyle w:val="Hypertextovodkaz"/>
          </w:rPr>
          <w:t>Budoucí práce</w:t>
        </w:r>
        <w:r w:rsidR="003A6575">
          <w:rPr>
            <w:webHidden/>
          </w:rPr>
          <w:tab/>
        </w:r>
        <w:r>
          <w:rPr>
            <w:webHidden/>
          </w:rPr>
          <w:fldChar w:fldCharType="begin"/>
        </w:r>
        <w:r w:rsidR="003A6575">
          <w:rPr>
            <w:webHidden/>
          </w:rPr>
          <w:instrText xml:space="preserve"> PAGEREF _Toc418665888 \h </w:instrText>
        </w:r>
        <w:r>
          <w:rPr>
            <w:webHidden/>
          </w:rPr>
        </w:r>
        <w:r>
          <w:rPr>
            <w:webHidden/>
          </w:rPr>
          <w:fldChar w:fldCharType="separate"/>
        </w:r>
        <w:r w:rsidR="003A6575">
          <w:rPr>
            <w:webHidden/>
          </w:rPr>
          <w:t>35</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89" w:history="1">
        <w:r w:rsidR="003A6575" w:rsidRPr="00026A8C">
          <w:rPr>
            <w:rStyle w:val="Hypertextovodkaz"/>
          </w:rPr>
          <w:t>7</w:t>
        </w:r>
        <w:r w:rsidR="003A6575">
          <w:rPr>
            <w:rFonts w:asciiTheme="minorHAnsi" w:eastAsiaTheme="minorEastAsia" w:hAnsiTheme="minorHAnsi" w:cstheme="minorBidi"/>
            <w:b w:val="0"/>
            <w:bCs w:val="0"/>
            <w:sz w:val="22"/>
            <w:szCs w:val="22"/>
          </w:rPr>
          <w:tab/>
        </w:r>
        <w:r w:rsidR="003A6575" w:rsidRPr="00026A8C">
          <w:rPr>
            <w:rStyle w:val="Hypertextovodkaz"/>
          </w:rPr>
          <w:t>Závěr</w:t>
        </w:r>
        <w:r w:rsidR="003A6575">
          <w:rPr>
            <w:webHidden/>
          </w:rPr>
          <w:tab/>
        </w:r>
        <w:r>
          <w:rPr>
            <w:webHidden/>
          </w:rPr>
          <w:fldChar w:fldCharType="begin"/>
        </w:r>
        <w:r w:rsidR="003A6575">
          <w:rPr>
            <w:webHidden/>
          </w:rPr>
          <w:instrText xml:space="preserve"> PAGEREF _Toc418665889 \h </w:instrText>
        </w:r>
        <w:r>
          <w:rPr>
            <w:webHidden/>
          </w:rPr>
        </w:r>
        <w:r>
          <w:rPr>
            <w:webHidden/>
          </w:rPr>
          <w:fldChar w:fldCharType="separate"/>
        </w:r>
        <w:r w:rsidR="003A6575">
          <w:rPr>
            <w:webHidden/>
          </w:rPr>
          <w:t>36</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90" w:history="1">
        <w:r w:rsidR="003A6575" w:rsidRPr="00026A8C">
          <w:rPr>
            <w:rStyle w:val="Hypertextovodkaz"/>
          </w:rPr>
          <w:t>8</w:t>
        </w:r>
        <w:r w:rsidR="003A6575">
          <w:rPr>
            <w:rFonts w:asciiTheme="minorHAnsi" w:eastAsiaTheme="minorEastAsia" w:hAnsiTheme="minorHAnsi" w:cstheme="minorBidi"/>
            <w:b w:val="0"/>
            <w:bCs w:val="0"/>
            <w:sz w:val="22"/>
            <w:szCs w:val="22"/>
          </w:rPr>
          <w:tab/>
        </w:r>
        <w:r w:rsidR="003A6575" w:rsidRPr="00026A8C">
          <w:rPr>
            <w:rStyle w:val="Hypertextovodkaz"/>
          </w:rPr>
          <w:t>Seznam obrázků</w:t>
        </w:r>
        <w:r w:rsidR="003A6575">
          <w:rPr>
            <w:webHidden/>
          </w:rPr>
          <w:tab/>
        </w:r>
        <w:r>
          <w:rPr>
            <w:webHidden/>
          </w:rPr>
          <w:fldChar w:fldCharType="begin"/>
        </w:r>
        <w:r w:rsidR="003A6575">
          <w:rPr>
            <w:webHidden/>
          </w:rPr>
          <w:instrText xml:space="preserve"> PAGEREF _Toc418665890 \h </w:instrText>
        </w:r>
        <w:r>
          <w:rPr>
            <w:webHidden/>
          </w:rPr>
        </w:r>
        <w:r>
          <w:rPr>
            <w:webHidden/>
          </w:rPr>
          <w:fldChar w:fldCharType="separate"/>
        </w:r>
        <w:r w:rsidR="003A6575">
          <w:rPr>
            <w:webHidden/>
          </w:rPr>
          <w:t>37</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91" w:history="1">
        <w:r w:rsidR="003A6575" w:rsidRPr="00026A8C">
          <w:rPr>
            <w:rStyle w:val="Hypertextovodkaz"/>
          </w:rPr>
          <w:t>9</w:t>
        </w:r>
        <w:r w:rsidR="003A6575">
          <w:rPr>
            <w:rFonts w:asciiTheme="minorHAnsi" w:eastAsiaTheme="minorEastAsia" w:hAnsiTheme="minorHAnsi" w:cstheme="minorBidi"/>
            <w:b w:val="0"/>
            <w:bCs w:val="0"/>
            <w:sz w:val="22"/>
            <w:szCs w:val="22"/>
          </w:rPr>
          <w:tab/>
        </w:r>
        <w:r w:rsidR="003A6575" w:rsidRPr="00026A8C">
          <w:rPr>
            <w:rStyle w:val="Hypertextovodkaz"/>
          </w:rPr>
          <w:t>Literatura</w:t>
        </w:r>
        <w:r w:rsidR="003A6575">
          <w:rPr>
            <w:webHidden/>
          </w:rPr>
          <w:tab/>
        </w:r>
        <w:r>
          <w:rPr>
            <w:webHidden/>
          </w:rPr>
          <w:fldChar w:fldCharType="begin"/>
        </w:r>
        <w:r w:rsidR="003A6575">
          <w:rPr>
            <w:webHidden/>
          </w:rPr>
          <w:instrText xml:space="preserve"> PAGEREF _Toc418665891 \h </w:instrText>
        </w:r>
        <w:r>
          <w:rPr>
            <w:webHidden/>
          </w:rPr>
        </w:r>
        <w:r>
          <w:rPr>
            <w:webHidden/>
          </w:rPr>
          <w:fldChar w:fldCharType="separate"/>
        </w:r>
        <w:r w:rsidR="003A6575">
          <w:rPr>
            <w:webHidden/>
          </w:rPr>
          <w:t>38</w:t>
        </w:r>
        <w:r>
          <w:rPr>
            <w:webHidden/>
          </w:rPr>
          <w:fldChar w:fldCharType="end"/>
        </w:r>
      </w:hyperlink>
    </w:p>
    <w:p w:rsidR="003A6575" w:rsidRDefault="008B3B4B">
      <w:pPr>
        <w:pStyle w:val="Obsah1"/>
        <w:rPr>
          <w:rFonts w:asciiTheme="minorHAnsi" w:eastAsiaTheme="minorEastAsia" w:hAnsiTheme="minorHAnsi" w:cstheme="minorBidi"/>
          <w:b w:val="0"/>
          <w:bCs w:val="0"/>
          <w:sz w:val="22"/>
          <w:szCs w:val="22"/>
        </w:rPr>
      </w:pPr>
      <w:hyperlink w:anchor="_Toc418665892" w:history="1">
        <w:r w:rsidR="003A6575" w:rsidRPr="00026A8C">
          <w:rPr>
            <w:rStyle w:val="Hypertextovodkaz"/>
          </w:rPr>
          <w:t>10</w:t>
        </w:r>
        <w:r w:rsidR="003A6575">
          <w:rPr>
            <w:rFonts w:asciiTheme="minorHAnsi" w:eastAsiaTheme="minorEastAsia" w:hAnsiTheme="minorHAnsi" w:cstheme="minorBidi"/>
            <w:b w:val="0"/>
            <w:bCs w:val="0"/>
            <w:sz w:val="22"/>
            <w:szCs w:val="22"/>
          </w:rPr>
          <w:tab/>
        </w:r>
        <w:r w:rsidR="003A6575" w:rsidRPr="00026A8C">
          <w:rPr>
            <w:rStyle w:val="Hypertextovodkaz"/>
          </w:rPr>
          <w:t>Příloha A</w:t>
        </w:r>
        <w:r w:rsidR="003A6575">
          <w:rPr>
            <w:webHidden/>
          </w:rPr>
          <w:tab/>
        </w:r>
        <w:r>
          <w:rPr>
            <w:webHidden/>
          </w:rPr>
          <w:fldChar w:fldCharType="begin"/>
        </w:r>
        <w:r w:rsidR="003A6575">
          <w:rPr>
            <w:webHidden/>
          </w:rPr>
          <w:instrText xml:space="preserve"> PAGEREF _Toc418665892 \h </w:instrText>
        </w:r>
        <w:r>
          <w:rPr>
            <w:webHidden/>
          </w:rPr>
        </w:r>
        <w:r>
          <w:rPr>
            <w:webHidden/>
          </w:rPr>
          <w:fldChar w:fldCharType="separate"/>
        </w:r>
        <w:r w:rsidR="003A6575">
          <w:rPr>
            <w:webHidden/>
          </w:rPr>
          <w:t>40</w:t>
        </w:r>
        <w:r>
          <w:rPr>
            <w:webHidden/>
          </w:rPr>
          <w:fldChar w:fldCharType="end"/>
        </w:r>
      </w:hyperlink>
    </w:p>
    <w:p w:rsidR="00633DCB" w:rsidRDefault="008B3B4B" w:rsidP="00F8370A">
      <w:pPr>
        <w:pStyle w:val="Hlavnnadpis"/>
        <w:rPr>
          <w:rStyle w:val="Hypertextovodkaz"/>
          <w:rFonts w:ascii="Palatino Linotype" w:hAnsi="Palatino Linotype"/>
          <w:color w:val="000000" w:themeColor="text1"/>
        </w:rPr>
      </w:pPr>
      <w:r w:rsidRPr="00F8370A">
        <w:rPr>
          <w:rStyle w:val="Hypertextovodkaz"/>
          <w:rFonts w:ascii="Palatino Linotype" w:hAnsi="Palatino Linotype"/>
          <w:color w:val="000000" w:themeColor="text1"/>
        </w:rPr>
        <w:lastRenderedPageBreak/>
        <w:fldChar w:fldCharType="end"/>
      </w:r>
      <w:bookmarkStart w:id="0" w:name="_Toc418665841"/>
      <w:r w:rsidR="00F8370A" w:rsidRPr="00F8370A">
        <w:rPr>
          <w:rStyle w:val="Hypertextovodkaz"/>
          <w:rFonts w:ascii="Palatino Linotype" w:hAnsi="Palatino Linotype"/>
          <w:color w:val="000000" w:themeColor="text1"/>
        </w:rPr>
        <w:t>Úvod</w:t>
      </w:r>
      <w:bookmarkEnd w:id="0"/>
    </w:p>
    <w:p w:rsidR="00EA5617" w:rsidRDefault="00160101" w:rsidP="00EB166E">
      <w:pPr>
        <w:pStyle w:val="Dalodstavce"/>
      </w:pPr>
      <w:r>
        <w:t>Úvodní slova…</w:t>
      </w:r>
    </w:p>
    <w:p w:rsidR="00417589" w:rsidRPr="00F90BF4" w:rsidRDefault="00417589" w:rsidP="00F90BF4">
      <w:pPr>
        <w:pStyle w:val="Dalodstavce"/>
      </w:pPr>
    </w:p>
    <w:p w:rsidR="00CB2BC2" w:rsidRDefault="00CB2BC2" w:rsidP="00CB2BC2">
      <w:pPr>
        <w:pStyle w:val="Zklad"/>
      </w:pPr>
    </w:p>
    <w:p w:rsidR="00CB2BC2" w:rsidRDefault="00CB2BC2" w:rsidP="00CB2BC2">
      <w:pPr>
        <w:pStyle w:val="Dalodstavce"/>
      </w:pPr>
    </w:p>
    <w:p w:rsidR="00CB2BC2" w:rsidRDefault="00160101" w:rsidP="0056469A">
      <w:pPr>
        <w:pStyle w:val="Hlavnnadpis"/>
      </w:pPr>
      <w:bookmarkStart w:id="1" w:name="_Toc418665842"/>
      <w:r>
        <w:lastRenderedPageBreak/>
        <w:t>Esper</w:t>
      </w:r>
      <w:bookmarkEnd w:id="1"/>
    </w:p>
    <w:p w:rsidR="00C7502D" w:rsidRPr="00C7502D" w:rsidRDefault="00C7502D" w:rsidP="00C7502D">
      <w:pPr>
        <w:pStyle w:val="Zklad"/>
      </w:pPr>
      <w:r>
        <w:t>Esper je nástroj pro zpracování</w:t>
      </w:r>
      <w:r w:rsidR="00EA0218">
        <w:t xml:space="preserve"> komplexních</w:t>
      </w:r>
      <w:r>
        <w:t xml:space="preserve"> událostí. </w:t>
      </w:r>
    </w:p>
    <w:p w:rsidR="00C06B37" w:rsidRPr="00232CEF" w:rsidRDefault="00AA6476" w:rsidP="00232CEF">
      <w:pPr>
        <w:pStyle w:val="Podnadpis"/>
      </w:pPr>
      <w:bookmarkStart w:id="2" w:name="_Toc418665843"/>
      <w:r>
        <w:t>Zpracování událostí</w:t>
      </w:r>
      <w:bookmarkEnd w:id="2"/>
    </w:p>
    <w:p w:rsidR="00C06B37" w:rsidRDefault="00C06B37" w:rsidP="007E14D9">
      <w:pPr>
        <w:jc w:val="both"/>
        <w:rPr>
          <w:rFonts w:ascii="Palatino Linotype" w:hAnsi="Palatino Linotype"/>
        </w:rPr>
      </w:pPr>
      <w:r>
        <w:rPr>
          <w:rFonts w:ascii="Palatino Linotype" w:hAnsi="Palatino Linotype"/>
        </w:rPr>
        <w:t xml:space="preserve">Zpracování událostí není žádný nový obor. Toto téma je zkoumané již více než šedesát let. Vývoj zpracování událostí probíhal přirozeně od aplikací </w:t>
      </w:r>
      <w:r w:rsidR="006F2B4F">
        <w:rPr>
          <w:rFonts w:ascii="Palatino Linotype" w:hAnsi="Palatino Linotype"/>
        </w:rPr>
        <w:t xml:space="preserve">v </w:t>
      </w:r>
      <w:r>
        <w:rPr>
          <w:rFonts w:ascii="Palatino Linotype" w:hAnsi="Palatino Linotype"/>
        </w:rPr>
        <w:t>kom</w:t>
      </w:r>
      <w:r>
        <w:rPr>
          <w:rFonts w:ascii="Palatino Linotype" w:hAnsi="Palatino Linotype"/>
        </w:rPr>
        <w:t>u</w:t>
      </w:r>
      <w:r>
        <w:rPr>
          <w:rFonts w:ascii="Palatino Linotype" w:hAnsi="Palatino Linotype"/>
        </w:rPr>
        <w:t>nikačních systémech,</w:t>
      </w:r>
      <w:r w:rsidR="00C01062">
        <w:rPr>
          <w:rFonts w:ascii="Palatino Linotype" w:hAnsi="Palatino Linotype"/>
        </w:rPr>
        <w:t xml:space="preserve"> zpracování informací, až po podnikové systémy. Během šedesáti let vznikly čtyři hlavní směry, z nichž každý se specializuje na zprac</w:t>
      </w:r>
      <w:r w:rsidR="00C01062">
        <w:rPr>
          <w:rFonts w:ascii="Palatino Linotype" w:hAnsi="Palatino Linotype"/>
        </w:rPr>
        <w:t>o</w:t>
      </w:r>
      <w:r w:rsidR="00C01062">
        <w:rPr>
          <w:rFonts w:ascii="Palatino Linotype" w:hAnsi="Palatino Linotype"/>
        </w:rPr>
        <w:t>vání událostí jiného typu. Jde o diskrétní událostní simulace, sítě, databáze a middleware.</w:t>
      </w:r>
    </w:p>
    <w:p w:rsidR="00C01062" w:rsidRDefault="00C01062" w:rsidP="00BF5A6B">
      <w:pPr>
        <w:jc w:val="both"/>
        <w:rPr>
          <w:rFonts w:ascii="Palatino Linotype" w:hAnsi="Palatino Linotype"/>
        </w:rPr>
      </w:pPr>
      <w:r>
        <w:rPr>
          <w:rFonts w:ascii="Palatino Linotype" w:hAnsi="Palatino Linotype"/>
        </w:rPr>
        <w:tab/>
        <w:t xml:space="preserve">Simulace pomocí zpracování událostí znamená </w:t>
      </w:r>
      <w:r w:rsidR="0093087F">
        <w:rPr>
          <w:rFonts w:ascii="Palatino Linotype" w:hAnsi="Palatino Linotype"/>
        </w:rPr>
        <w:t xml:space="preserve">jejich </w:t>
      </w:r>
      <w:r>
        <w:rPr>
          <w:rFonts w:ascii="Palatino Linotype" w:hAnsi="Palatino Linotype"/>
        </w:rPr>
        <w:t>využití k řízení kroků vedoucích k předpovědi chování systému. Toto je jedno z prvních využ</w:t>
      </w:r>
      <w:r>
        <w:rPr>
          <w:rFonts w:ascii="Palatino Linotype" w:hAnsi="Palatino Linotype"/>
        </w:rPr>
        <w:t>i</w:t>
      </w:r>
      <w:r>
        <w:rPr>
          <w:rFonts w:ascii="Palatino Linotype" w:hAnsi="Palatino Linotype"/>
        </w:rPr>
        <w:t>tí událostí a událostmi řízených výpočtů.</w:t>
      </w:r>
      <w:r w:rsidR="00314113">
        <w:rPr>
          <w:rFonts w:ascii="Palatino Linotype" w:hAnsi="Palatino Linotype"/>
        </w:rPr>
        <w:t xml:space="preserve"> Základní myšlenkou je použití počít</w:t>
      </w:r>
      <w:r w:rsidR="00314113">
        <w:rPr>
          <w:rFonts w:ascii="Palatino Linotype" w:hAnsi="Palatino Linotype"/>
        </w:rPr>
        <w:t>a</w:t>
      </w:r>
      <w:r w:rsidR="00314113">
        <w:rPr>
          <w:rFonts w:ascii="Palatino Linotype" w:hAnsi="Palatino Linotype"/>
        </w:rPr>
        <w:t>čového programu, který imituje modelovaný systém. Protože celý systém je většinou jako jeden celek příliš složitý, bývá rozdělen do několika částí, které mezi sebou komunikují právě pomocí událostí a ovlivňují se tak navzájem. Te</w:t>
      </w:r>
      <w:r w:rsidR="00314113">
        <w:rPr>
          <w:rFonts w:ascii="Palatino Linotype" w:hAnsi="Palatino Linotype"/>
        </w:rPr>
        <w:t>n</w:t>
      </w:r>
      <w:r w:rsidR="00314113">
        <w:rPr>
          <w:rFonts w:ascii="Palatino Linotype" w:hAnsi="Palatino Linotype"/>
        </w:rPr>
        <w:t>to přístup je využit například v předpovědích počasí, kdy je geografická oblast rozdělena na více částí o obsahu několika desítek km</w:t>
      </w:r>
      <w:r w:rsidR="00314113">
        <w:rPr>
          <w:rFonts w:ascii="Palatino Linotype" w:hAnsi="Palatino Linotype"/>
          <w:vertAlign w:val="superscript"/>
        </w:rPr>
        <w:t>2</w:t>
      </w:r>
      <w:r w:rsidR="00314113">
        <w:rPr>
          <w:rFonts w:ascii="Palatino Linotype" w:hAnsi="Palatino Linotype"/>
        </w:rPr>
        <w:t xml:space="preserve"> a pro každou takovou část existuje vlastní simulace speci</w:t>
      </w:r>
      <w:r w:rsidR="002415F4">
        <w:rPr>
          <w:rFonts w:ascii="Palatino Linotype" w:hAnsi="Palatino Linotype"/>
        </w:rPr>
        <w:t>alizovaná na tuto oblast.</w:t>
      </w:r>
    </w:p>
    <w:p w:rsidR="002415F4" w:rsidRDefault="002415F4" w:rsidP="00BF5A6B">
      <w:pPr>
        <w:jc w:val="both"/>
        <w:rPr>
          <w:rFonts w:ascii="Palatino Linotype" w:hAnsi="Palatino Linotype"/>
        </w:rPr>
      </w:pPr>
      <w:r>
        <w:rPr>
          <w:rFonts w:ascii="Palatino Linotype" w:hAnsi="Palatino Linotype"/>
        </w:rPr>
        <w:tab/>
        <w:t>Technologie zpracování událostí byla také vyvinuta jako základní část počítačových sítí. Zprvu ale nebylo vůbec zřejmé, že princip fungování sítí je vlastně zpracování událostí</w:t>
      </w:r>
      <w:r w:rsidR="00275950">
        <w:rPr>
          <w:rFonts w:ascii="Palatino Linotype" w:hAnsi="Palatino Linotype"/>
        </w:rPr>
        <w:t>.</w:t>
      </w:r>
    </w:p>
    <w:p w:rsidR="00B67736" w:rsidRDefault="00275950" w:rsidP="00BF5A6B">
      <w:pPr>
        <w:jc w:val="both"/>
        <w:rPr>
          <w:rFonts w:ascii="Palatino Linotype" w:hAnsi="Palatino Linotype"/>
        </w:rPr>
      </w:pPr>
      <w:r>
        <w:rPr>
          <w:rFonts w:ascii="Palatino Linotype" w:hAnsi="Palatino Linotype"/>
        </w:rPr>
        <w:tab/>
        <w:t xml:space="preserve">V 80. letech 20. </w:t>
      </w:r>
      <w:r w:rsidR="0093087F">
        <w:rPr>
          <w:rFonts w:ascii="Palatino Linotype" w:hAnsi="Palatino Linotype"/>
        </w:rPr>
        <w:t xml:space="preserve">století </w:t>
      </w:r>
      <w:r>
        <w:rPr>
          <w:rFonts w:ascii="Palatino Linotype" w:hAnsi="Palatino Linotype"/>
        </w:rPr>
        <w:t xml:space="preserve">byla technologie zpracování události vyvinuta pro použití v databázích. </w:t>
      </w:r>
      <w:r w:rsidR="0069383B">
        <w:rPr>
          <w:rFonts w:ascii="Palatino Linotype" w:hAnsi="Palatino Linotype"/>
        </w:rPr>
        <w:t xml:space="preserve">V tradiční databázi existují statická data a pomocí dotazů lze </w:t>
      </w:r>
      <w:r w:rsidR="0093087F">
        <w:rPr>
          <w:rFonts w:ascii="Palatino Linotype" w:hAnsi="Palatino Linotype"/>
        </w:rPr>
        <w:t xml:space="preserve">tato </w:t>
      </w:r>
      <w:r w:rsidR="0069383B">
        <w:rPr>
          <w:rFonts w:ascii="Palatino Linotype" w:hAnsi="Palatino Linotype"/>
        </w:rPr>
        <w:t>data získávat. Databáze analyzuje přítomná data a vrátí výsledek. Tedy výsledek je aktuální pouze v okamžiku dotazu, po jeho skončení může být již stav v databázi jiný a tedy výsledek již neplatný</w:t>
      </w:r>
      <w:r>
        <w:rPr>
          <w:rFonts w:ascii="Palatino Linotype" w:hAnsi="Palatino Linotype"/>
        </w:rPr>
        <w:t xml:space="preserve">. Aktivní databáze </w:t>
      </w:r>
      <w:r w:rsidR="0069383B">
        <w:rPr>
          <w:rFonts w:ascii="Palatino Linotype" w:hAnsi="Palatino Linotype"/>
        </w:rPr>
        <w:t>fungují na principu časových oken</w:t>
      </w:r>
      <w:r w:rsidR="007E14D9">
        <w:rPr>
          <w:rFonts w:ascii="Palatino Linotype" w:hAnsi="Palatino Linotype"/>
        </w:rPr>
        <w:t>,</w:t>
      </w:r>
      <w:r w:rsidR="0069383B">
        <w:rPr>
          <w:rFonts w:ascii="Palatino Linotype" w:hAnsi="Palatino Linotype"/>
        </w:rPr>
        <w:t xml:space="preserve"> a protože jsou výsledky spjaty s časem jejich vyhodn</w:t>
      </w:r>
      <w:r w:rsidR="0069383B">
        <w:rPr>
          <w:rFonts w:ascii="Palatino Linotype" w:hAnsi="Palatino Linotype"/>
        </w:rPr>
        <w:t>o</w:t>
      </w:r>
      <w:r w:rsidR="0069383B">
        <w:rPr>
          <w:rFonts w:ascii="Palatino Linotype" w:hAnsi="Palatino Linotype"/>
        </w:rPr>
        <w:t>cení, pro daný čas jsou vždy aktuální.</w:t>
      </w:r>
    </w:p>
    <w:p w:rsidR="00F07C63" w:rsidRPr="00D60773" w:rsidRDefault="00F07C63" w:rsidP="00BF5A6B">
      <w:pPr>
        <w:jc w:val="both"/>
        <w:rPr>
          <w:rFonts w:ascii="Palatino Linotype" w:hAnsi="Palatino Linotype"/>
        </w:rPr>
      </w:pPr>
      <w:r>
        <w:rPr>
          <w:rFonts w:ascii="Palatino Linotype" w:hAnsi="Palatino Linotype"/>
        </w:rPr>
        <w:tab/>
        <w:t>Posledním směrem využívání technologie zpracování událostí je mi</w:t>
      </w:r>
      <w:r>
        <w:rPr>
          <w:rFonts w:ascii="Palatino Linotype" w:hAnsi="Palatino Linotype"/>
        </w:rPr>
        <w:t>d</w:t>
      </w:r>
      <w:r>
        <w:rPr>
          <w:rFonts w:ascii="Palatino Linotype" w:hAnsi="Palatino Linotype"/>
        </w:rPr>
        <w:t>dleware. Jeho vývoj započal na konci 80. a pokračoval během 90. let 20. století. Smyslem bylo pokusit se modularizovat síťové vrstvy a komunikační protok</w:t>
      </w:r>
      <w:r>
        <w:rPr>
          <w:rFonts w:ascii="Palatino Linotype" w:hAnsi="Palatino Linotype"/>
        </w:rPr>
        <w:t>o</w:t>
      </w:r>
      <w:r>
        <w:rPr>
          <w:rFonts w:ascii="Palatino Linotype" w:hAnsi="Palatino Linotype"/>
        </w:rPr>
        <w:t>ly, které se začínaly stávat kritickou infrastrukturou a propojit tyto moduly d</w:t>
      </w:r>
      <w:r>
        <w:rPr>
          <w:rFonts w:ascii="Palatino Linotype" w:hAnsi="Palatino Linotype"/>
        </w:rPr>
        <w:t>o</w:t>
      </w:r>
      <w:r>
        <w:rPr>
          <w:rFonts w:ascii="Palatino Linotype" w:hAnsi="Palatino Linotype"/>
        </w:rPr>
        <w:t xml:space="preserve">hromady. Middleware měl za úkol skrýt události spojené s přenosem zpráv a namísto toho nabídnout rozhraní vyšší úrovně. Uživatelé nemusí vědět jak je </w:t>
      </w:r>
      <w:r>
        <w:rPr>
          <w:rFonts w:ascii="Palatino Linotype" w:hAnsi="Palatino Linotype"/>
        </w:rPr>
        <w:lastRenderedPageBreak/>
        <w:t>jejich komunikace zpracovávána. Zjednodušené rozhraní pro příjem a poslání zprávy je zde dostatečné.</w:t>
      </w:r>
      <w:r w:rsidR="00905833">
        <w:rPr>
          <w:rFonts w:ascii="Palatino Linotype" w:hAnsi="Palatino Linotype"/>
        </w:rPr>
        <w:t xml:space="preserve"> </w:t>
      </w:r>
      <w:r w:rsidR="00905833">
        <w:rPr>
          <w:rFonts w:ascii="Palatino Linotype" w:hAnsi="Palatino Linotype"/>
          <w:lang w:val="en-US"/>
        </w:rPr>
        <w:t>[1]</w:t>
      </w:r>
      <w:r w:rsidR="00B67736">
        <w:rPr>
          <w:rFonts w:ascii="Palatino Linotype" w:hAnsi="Palatino Linotype"/>
          <w:lang w:val="en-US"/>
        </w:rPr>
        <w:t>[2]</w:t>
      </w:r>
      <w:r w:rsidR="00D60773">
        <w:rPr>
          <w:rFonts w:ascii="Palatino Linotype" w:hAnsi="Palatino Linotype"/>
          <w:lang w:val="en-US"/>
        </w:rPr>
        <w:t>[3]</w:t>
      </w:r>
    </w:p>
    <w:p w:rsidR="00F31C43" w:rsidRDefault="00F31C43" w:rsidP="00F31C43">
      <w:pPr>
        <w:pStyle w:val="Podpodnadpis"/>
      </w:pPr>
      <w:bookmarkStart w:id="3" w:name="_Toc418665844"/>
      <w:r>
        <w:t>Událost</w:t>
      </w:r>
      <w:r w:rsidR="00B72FBF">
        <w:t>i</w:t>
      </w:r>
      <w:bookmarkEnd w:id="3"/>
    </w:p>
    <w:p w:rsidR="00F31C43" w:rsidRDefault="00967774" w:rsidP="00FB1BF3">
      <w:pPr>
        <w:pStyle w:val="Prvnodstavec"/>
      </w:pPr>
      <w:r>
        <w:t>Událost</w:t>
      </w:r>
      <w:r w:rsidR="005334BA">
        <w:t xml:space="preserve"> je cokoliv co se stane nebo je</w:t>
      </w:r>
      <w:r w:rsidR="00F31C43">
        <w:t xml:space="preserve"> uvažováno, že se stane. Pokud se např</w:t>
      </w:r>
      <w:r w:rsidR="00F31C43">
        <w:t>í</w:t>
      </w:r>
      <w:r w:rsidR="00F31C43">
        <w:t>klad auto blíží ke křižovatce, kde na semaforu svítí červené signa</w:t>
      </w:r>
      <w:r>
        <w:t>lizační světlo, l</w:t>
      </w:r>
      <w:r w:rsidR="00F31C43">
        <w:t>ze si představit, co by se stalo, kdyby auto nezastavilo, ale protože nakonec zastaví, tyto události se neuskuteční. I přesto, že tyto události nenastaly, pořád se jedná o události. Takové události jsou nazývány virtuální události.</w:t>
      </w:r>
    </w:p>
    <w:p w:rsidR="00967774" w:rsidRDefault="00967774" w:rsidP="00967774">
      <w:pPr>
        <w:ind w:firstLine="680"/>
        <w:jc w:val="both"/>
        <w:rPr>
          <w:rFonts w:ascii="Palatino Linotype" w:hAnsi="Palatino Linotype"/>
        </w:rPr>
      </w:pPr>
      <w:r>
        <w:rPr>
          <w:rFonts w:ascii="Palatino Linotype" w:hAnsi="Palatino Linotype"/>
        </w:rPr>
        <w:t xml:space="preserve">Události nejsou jen typem zprávy. Ve speciálním případě tomu tak může opravdu být, ale většinou obsahují dodatečné informace. Událost obsahuje </w:t>
      </w:r>
      <w:r w:rsidR="005361DE">
        <w:rPr>
          <w:rFonts w:ascii="Palatino Linotype" w:hAnsi="Palatino Linotype"/>
        </w:rPr>
        <w:t xml:space="preserve">zejména </w:t>
      </w:r>
      <w:r>
        <w:rPr>
          <w:rFonts w:ascii="Palatino Linotype" w:hAnsi="Palatino Linotype"/>
        </w:rPr>
        <w:t>informaci o času, kdy nastala. Pokud aktivita trvá nějaký čas, pak by událost měla obsahovat i informaci o době trvání reprezentovanou pomocí času začátku a konce aktivity.</w:t>
      </w:r>
      <w:r w:rsidR="00AB4F9F">
        <w:rPr>
          <w:rFonts w:ascii="Palatino Linotype" w:hAnsi="Palatino Linotype"/>
        </w:rPr>
        <w:t xml:space="preserve"> Událost tedy nepopisuje jen aktivitu, kterou repreze</w:t>
      </w:r>
      <w:r w:rsidR="00AB4F9F">
        <w:rPr>
          <w:rFonts w:ascii="Palatino Linotype" w:hAnsi="Palatino Linotype"/>
        </w:rPr>
        <w:t>n</w:t>
      </w:r>
      <w:r w:rsidR="00AB4F9F">
        <w:rPr>
          <w:rFonts w:ascii="Palatino Linotype" w:hAnsi="Palatino Linotype"/>
        </w:rPr>
        <w:t>tuje, ale i kdy nastala, jak dlouho trvala a jaký má vztah k ostatním událostem.</w:t>
      </w:r>
    </w:p>
    <w:p w:rsidR="00B72FBF" w:rsidRPr="00905833" w:rsidRDefault="00B72FBF" w:rsidP="00B72FBF">
      <w:pPr>
        <w:pStyle w:val="Zklad"/>
        <w:ind w:firstLine="680"/>
      </w:pPr>
      <w:r>
        <w:t xml:space="preserve">Události jsou často seskupovány do proudů událostí. Proud událostí je lineárně uspořádaná sekvence událostí vznikajících ve specifikovaném čase. Některé z prvních komerčně úspěšných CEP aplikací zpracovávaly proudy událostí. Tyto systémy nevyužívaly informaci o vzájemném vztahu událostí, ale pouze data, která události </w:t>
      </w:r>
      <w:r w:rsidR="0093087F">
        <w:t>obsahovala</w:t>
      </w:r>
      <w:r>
        <w:t>.</w:t>
      </w:r>
      <w:r w:rsidR="00905833">
        <w:t xml:space="preserve"> </w:t>
      </w:r>
      <w:r w:rsidR="00905833">
        <w:rPr>
          <w:lang w:val="en-US"/>
        </w:rPr>
        <w:t>[1][4]</w:t>
      </w:r>
      <w:r w:rsidR="00712A96">
        <w:rPr>
          <w:lang w:val="en-US"/>
        </w:rPr>
        <w:t>[8]</w:t>
      </w:r>
    </w:p>
    <w:p w:rsidR="00B72FBF" w:rsidRDefault="00B72FBF" w:rsidP="00181A1E">
      <w:pPr>
        <w:pStyle w:val="Dalodstavce"/>
        <w:ind w:firstLine="0"/>
      </w:pPr>
    </w:p>
    <w:p w:rsidR="00181A1E" w:rsidRPr="00B72FBF" w:rsidRDefault="00181A1E" w:rsidP="00181A1E">
      <w:pPr>
        <w:pStyle w:val="Dalodstavce"/>
        <w:ind w:firstLine="0"/>
        <w:jc w:val="right"/>
        <w:rPr>
          <w:color w:val="FF0000"/>
        </w:rPr>
      </w:pPr>
      <w:r>
        <w:rPr>
          <w:noProof/>
          <w:color w:val="FF0000"/>
        </w:rPr>
        <w:drawing>
          <wp:inline distT="0" distB="0" distL="0" distR="0">
            <wp:extent cx="5400675" cy="2562225"/>
            <wp:effectExtent l="0" t="0" r="0" b="0"/>
            <wp:docPr id="2" name="Obrázek 1" descr="proud-na-vz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ud-na-vzory.png"/>
                    <pic:cNvPicPr/>
                  </pic:nvPicPr>
                  <pic:blipFill>
                    <a:blip r:embed="rId9" cstate="print"/>
                    <a:stretch>
                      <a:fillRect/>
                    </a:stretch>
                  </pic:blipFill>
                  <pic:spPr>
                    <a:xfrm>
                      <a:off x="0" y="0"/>
                      <a:ext cx="5400675" cy="2562225"/>
                    </a:xfrm>
                    <a:prstGeom prst="rect">
                      <a:avLst/>
                    </a:prstGeom>
                  </pic:spPr>
                </pic:pic>
              </a:graphicData>
            </a:graphic>
          </wp:inline>
        </w:drawing>
      </w:r>
    </w:p>
    <w:p w:rsidR="00B72FBF" w:rsidRDefault="006118EE" w:rsidP="00FB1BF3">
      <w:pPr>
        <w:pStyle w:val="Popisekobrzku"/>
      </w:pPr>
      <w:bookmarkStart w:id="4" w:name="_Toc418703781"/>
      <w:r>
        <w:t>Schéma získávání odpovídajících událostí z proudu událostí</w:t>
      </w:r>
      <w:r w:rsidR="00CD4678">
        <w:t xml:space="preserve"> [4]</w:t>
      </w:r>
      <w:bookmarkEnd w:id="4"/>
    </w:p>
    <w:p w:rsidR="00FB1BF3" w:rsidRPr="00FB1BF3" w:rsidRDefault="00FB1BF3" w:rsidP="00FB1BF3">
      <w:pPr>
        <w:pStyle w:val="Zklad"/>
      </w:pPr>
    </w:p>
    <w:p w:rsidR="009B2202" w:rsidRDefault="009B2202" w:rsidP="00BF5A6B">
      <w:pPr>
        <w:jc w:val="both"/>
        <w:rPr>
          <w:rFonts w:ascii="Palatino Linotype" w:hAnsi="Palatino Linotype"/>
        </w:rPr>
      </w:pPr>
    </w:p>
    <w:p w:rsidR="007E14D9" w:rsidRDefault="007E14D9" w:rsidP="007E14D9">
      <w:pPr>
        <w:pStyle w:val="Podpodnadpis"/>
      </w:pPr>
      <w:bookmarkStart w:id="5" w:name="_Toc418665845"/>
      <w:r>
        <w:lastRenderedPageBreak/>
        <w:t>Zpracování komplexních událostí</w:t>
      </w:r>
      <w:bookmarkEnd w:id="5"/>
    </w:p>
    <w:p w:rsidR="009D6EE0" w:rsidRDefault="007E14D9" w:rsidP="00D23991">
      <w:pPr>
        <w:jc w:val="both"/>
        <w:rPr>
          <w:rFonts w:ascii="Palatino Linotype" w:hAnsi="Palatino Linotype"/>
        </w:rPr>
      </w:pPr>
      <w:r>
        <w:rPr>
          <w:rFonts w:ascii="Palatino Linotype" w:hAnsi="Palatino Linotype"/>
        </w:rPr>
        <w:t xml:space="preserve">Zpracování komplexních událostí (Complex Event Processing - CEP) je dalším krokem v aplikacích zpracování událostí. </w:t>
      </w:r>
      <w:r w:rsidR="001606E5">
        <w:rPr>
          <w:rFonts w:ascii="Palatino Linotype" w:hAnsi="Palatino Linotype"/>
        </w:rPr>
        <w:t xml:space="preserve">Komplexní událost je taková událost, která může být ovlivňována ostatními </w:t>
      </w:r>
      <w:r w:rsidR="0093087F">
        <w:rPr>
          <w:rFonts w:ascii="Palatino Linotype" w:hAnsi="Palatino Linotype"/>
        </w:rPr>
        <w:t xml:space="preserve">událostmi, </w:t>
      </w:r>
      <w:r w:rsidR="001606E5">
        <w:rPr>
          <w:rFonts w:ascii="Palatino Linotype" w:hAnsi="Palatino Linotype"/>
        </w:rPr>
        <w:t>a to i v případě kdy tyto ud</w:t>
      </w:r>
      <w:r w:rsidR="001606E5">
        <w:rPr>
          <w:rFonts w:ascii="Palatino Linotype" w:hAnsi="Palatino Linotype"/>
        </w:rPr>
        <w:t>á</w:t>
      </w:r>
      <w:r w:rsidR="001606E5">
        <w:rPr>
          <w:rFonts w:ascii="Palatino Linotype" w:hAnsi="Palatino Linotype"/>
        </w:rPr>
        <w:t xml:space="preserve">losti nenastanou. </w:t>
      </w:r>
      <w:r>
        <w:rPr>
          <w:rFonts w:ascii="Palatino Linotype" w:hAnsi="Palatino Linotype"/>
        </w:rPr>
        <w:t xml:space="preserve">CEP </w:t>
      </w:r>
      <w:r w:rsidR="00D23991">
        <w:rPr>
          <w:rFonts w:ascii="Palatino Linotype" w:hAnsi="Palatino Linotype"/>
        </w:rPr>
        <w:t>označuje sadu</w:t>
      </w:r>
      <w:r>
        <w:rPr>
          <w:rFonts w:ascii="Palatino Linotype" w:hAnsi="Palatino Linotype"/>
        </w:rPr>
        <w:t xml:space="preserve"> konceptů a prin</w:t>
      </w:r>
      <w:r w:rsidR="00D23991">
        <w:rPr>
          <w:rFonts w:ascii="Palatino Linotype" w:hAnsi="Palatino Linotype"/>
        </w:rPr>
        <w:t>cipů</w:t>
      </w:r>
      <w:r>
        <w:rPr>
          <w:rFonts w:ascii="Palatino Linotype" w:hAnsi="Palatino Linotype"/>
        </w:rPr>
        <w:t xml:space="preserve"> pro zpracování ud</w:t>
      </w:r>
      <w:r>
        <w:rPr>
          <w:rFonts w:ascii="Palatino Linotype" w:hAnsi="Palatino Linotype"/>
        </w:rPr>
        <w:t>á</w:t>
      </w:r>
      <w:r>
        <w:rPr>
          <w:rFonts w:ascii="Palatino Linotype" w:hAnsi="Palatino Linotype"/>
        </w:rPr>
        <w:t>lostí</w:t>
      </w:r>
      <w:r w:rsidR="00D23991">
        <w:rPr>
          <w:rFonts w:ascii="Palatino Linotype" w:hAnsi="Palatino Linotype"/>
        </w:rPr>
        <w:t xml:space="preserve"> a zároveň i metody k implementování těchto konceptů</w:t>
      </w:r>
      <w:r>
        <w:rPr>
          <w:rFonts w:ascii="Palatino Linotype" w:hAnsi="Palatino Linotype"/>
        </w:rPr>
        <w:t xml:space="preserve">. </w:t>
      </w:r>
      <w:r w:rsidR="00D23991">
        <w:rPr>
          <w:rFonts w:ascii="Palatino Linotype" w:hAnsi="Palatino Linotype"/>
        </w:rPr>
        <w:t>Tento termín se stal také označením pro produkty, které zpracovávají vysokoúrovňové události.</w:t>
      </w:r>
      <w:r w:rsidR="0049342E">
        <w:rPr>
          <w:rFonts w:ascii="Palatino Linotype" w:hAnsi="Palatino Linotype"/>
          <w:lang w:val="en-US"/>
        </w:rPr>
        <w:t>[1]</w:t>
      </w:r>
      <w:r w:rsidR="00D23991">
        <w:rPr>
          <w:rFonts w:ascii="Palatino Linotype" w:hAnsi="Palatino Linotype"/>
        </w:rPr>
        <w:t xml:space="preserve"> </w:t>
      </w:r>
    </w:p>
    <w:p w:rsidR="0049342E" w:rsidRDefault="0049342E" w:rsidP="0049342E">
      <w:pPr>
        <w:pStyle w:val="Dalodstavce"/>
      </w:pPr>
      <w:r>
        <w:t>CEP splňuje dvě základní podmínky pro dynamické a vysoce škálovatelné systémy. První z nich je oddělení poskytovatelů a přijímačů informací. Stejně tak jako poskytovatelé nemus</w:t>
      </w:r>
      <w:r w:rsidR="000E3182">
        <w:t>ejí znát svoje při</w:t>
      </w:r>
      <w:r>
        <w:t>j</w:t>
      </w:r>
      <w:r w:rsidR="000E3182">
        <w:t>ímače, tak ani při</w:t>
      </w:r>
      <w:r>
        <w:t>j</w:t>
      </w:r>
      <w:r w:rsidR="000E3182">
        <w:t>í</w:t>
      </w:r>
      <w:r>
        <w:t>mače totiž ne</w:t>
      </w:r>
      <w:r w:rsidR="000E3182">
        <w:t>musejí mít znalost o zdroji při</w:t>
      </w:r>
      <w:r>
        <w:t>j</w:t>
      </w:r>
      <w:r w:rsidR="000E3182">
        <w:t>í</w:t>
      </w:r>
      <w:r>
        <w:t>maných dat. Druhou podmínkou je, že CEP systémy nejen že zprostředkovávají informace ve formě událostí mezi poskyt</w:t>
      </w:r>
      <w:r>
        <w:t>o</w:t>
      </w:r>
      <w:r>
        <w:t>va</w:t>
      </w:r>
      <w:r w:rsidR="000E3182">
        <w:t>teli a při</w:t>
      </w:r>
      <w:r>
        <w:t>j</w:t>
      </w:r>
      <w:r w:rsidR="000E3182">
        <w:t>í</w:t>
      </w:r>
      <w:r>
        <w:t>mači, ale také podporují detekci vztahů mezi nimi.</w:t>
      </w:r>
      <w:r>
        <w:rPr>
          <w:lang w:val="en-US"/>
        </w:rPr>
        <w:t>[5]</w:t>
      </w:r>
      <w:r>
        <w:t xml:space="preserve"> </w:t>
      </w:r>
    </w:p>
    <w:p w:rsidR="007E14D9" w:rsidRDefault="00D23991" w:rsidP="0049342E">
      <w:pPr>
        <w:ind w:firstLine="482"/>
        <w:jc w:val="both"/>
        <w:rPr>
          <w:rFonts w:ascii="Palatino Linotype" w:hAnsi="Palatino Linotype"/>
          <w:lang w:val="en-US"/>
        </w:rPr>
      </w:pPr>
      <w:r>
        <w:rPr>
          <w:rFonts w:ascii="Palatino Linotype" w:hAnsi="Palatino Linotype"/>
        </w:rPr>
        <w:t>CEP systémy zahrnují mnoho různých technologií. Tyto systémy se ob</w:t>
      </w:r>
      <w:r>
        <w:rPr>
          <w:rFonts w:ascii="Palatino Linotype" w:hAnsi="Palatino Linotype"/>
        </w:rPr>
        <w:t>y</w:t>
      </w:r>
      <w:r>
        <w:rPr>
          <w:rFonts w:ascii="Palatino Linotype" w:hAnsi="Palatino Linotype"/>
        </w:rPr>
        <w:t xml:space="preserve">čejně potýkají s několika proudy událostí. </w:t>
      </w:r>
      <w:r w:rsidR="00900AD3">
        <w:rPr>
          <w:rFonts w:ascii="Palatino Linotype" w:hAnsi="Palatino Linotype"/>
        </w:rPr>
        <w:t xml:space="preserve">Tyto události musí být neměnné. Událost nemůže být modifikována ani smazána. Události mohou být pouze kopírovány se změněnými atributy a kopie je potom novou událostí. </w:t>
      </w:r>
      <w:r>
        <w:rPr>
          <w:rFonts w:ascii="Palatino Linotype" w:hAnsi="Palatino Linotype"/>
        </w:rPr>
        <w:t>Události</w:t>
      </w:r>
      <w:r w:rsidR="00900AD3">
        <w:rPr>
          <w:rFonts w:ascii="Palatino Linotype" w:hAnsi="Palatino Linotype"/>
        </w:rPr>
        <w:t xml:space="preserve"> </w:t>
      </w:r>
      <w:r>
        <w:rPr>
          <w:rFonts w:ascii="Palatino Linotype" w:hAnsi="Palatino Linotype"/>
        </w:rPr>
        <w:t xml:space="preserve">v každém proudu mohou přicházet z různých zdrojů. </w:t>
      </w:r>
      <w:r w:rsidR="000E3182">
        <w:rPr>
          <w:rFonts w:ascii="Palatino Linotype" w:hAnsi="Palatino Linotype"/>
        </w:rPr>
        <w:t>Systémy mohou při</w:t>
      </w:r>
      <w:r w:rsidR="003141A0">
        <w:rPr>
          <w:rFonts w:ascii="Palatino Linotype" w:hAnsi="Palatino Linotype"/>
        </w:rPr>
        <w:t>j</w:t>
      </w:r>
      <w:r w:rsidR="000E3182">
        <w:rPr>
          <w:rFonts w:ascii="Palatino Linotype" w:hAnsi="Palatino Linotype"/>
        </w:rPr>
        <w:t>í</w:t>
      </w:r>
      <w:r>
        <w:rPr>
          <w:rFonts w:ascii="Palatino Linotype" w:hAnsi="Palatino Linotype"/>
        </w:rPr>
        <w:t>mat jednotky událostí za hodinu i</w:t>
      </w:r>
      <w:r w:rsidR="00900AD3">
        <w:rPr>
          <w:rFonts w:ascii="Palatino Linotype" w:hAnsi="Palatino Linotype"/>
        </w:rPr>
        <w:t xml:space="preserve"> tisíce událostí za sekundu. </w:t>
      </w:r>
      <w:r w:rsidR="003141A0">
        <w:rPr>
          <w:rFonts w:ascii="Palatino Linotype" w:hAnsi="Palatino Linotype"/>
        </w:rPr>
        <w:t>Techniky zpracování takových událostí se proto liší podle povahy událo</w:t>
      </w:r>
      <w:r w:rsidR="00900AD3">
        <w:rPr>
          <w:rFonts w:ascii="Palatino Linotype" w:hAnsi="Palatino Linotype"/>
        </w:rPr>
        <w:t>stí a cílů vlastního zpracov</w:t>
      </w:r>
      <w:r w:rsidR="00900AD3">
        <w:rPr>
          <w:rFonts w:ascii="Palatino Linotype" w:hAnsi="Palatino Linotype"/>
        </w:rPr>
        <w:t>á</w:t>
      </w:r>
      <w:r w:rsidR="00900AD3">
        <w:rPr>
          <w:rFonts w:ascii="Palatino Linotype" w:hAnsi="Palatino Linotype"/>
        </w:rPr>
        <w:t>ní.</w:t>
      </w:r>
      <w:r w:rsidR="003324ED">
        <w:rPr>
          <w:rFonts w:ascii="Palatino Linotype" w:hAnsi="Palatino Linotype"/>
        </w:rPr>
        <w:t xml:space="preserve"> </w:t>
      </w:r>
      <w:r w:rsidR="003324ED">
        <w:rPr>
          <w:rFonts w:ascii="Palatino Linotype" w:hAnsi="Palatino Linotype"/>
          <w:lang w:val="en-US"/>
        </w:rPr>
        <w:t>[1]</w:t>
      </w:r>
      <w:r w:rsidR="00D60773">
        <w:rPr>
          <w:rFonts w:ascii="Palatino Linotype" w:hAnsi="Palatino Linotype"/>
          <w:lang w:val="en-US"/>
        </w:rPr>
        <w:t>[2]</w:t>
      </w:r>
    </w:p>
    <w:p w:rsidR="00900AD3" w:rsidRDefault="00FF18CA" w:rsidP="00FF18CA">
      <w:pPr>
        <w:ind w:firstLine="482"/>
        <w:jc w:val="both"/>
        <w:rPr>
          <w:rFonts w:ascii="Palatino Linotype" w:hAnsi="Palatino Linotype"/>
        </w:rPr>
      </w:pPr>
      <w:r>
        <w:rPr>
          <w:rFonts w:ascii="Palatino Linotype" w:hAnsi="Palatino Linotype"/>
          <w:lang w:val="en-US"/>
        </w:rPr>
        <w:t>Základními</w:t>
      </w:r>
      <w:r w:rsidR="00C21630">
        <w:rPr>
          <w:rFonts w:ascii="Palatino Linotype" w:hAnsi="Palatino Linotype"/>
          <w:lang w:val="en-US"/>
        </w:rPr>
        <w:t xml:space="preserve"> technikami</w:t>
      </w:r>
      <w:r w:rsidR="005361DE">
        <w:rPr>
          <w:rFonts w:ascii="Palatino Linotype" w:hAnsi="Palatino Linotype"/>
          <w:lang w:val="en-US"/>
        </w:rPr>
        <w:t xml:space="preserve"> zpracování událostí jsou:</w:t>
      </w:r>
    </w:p>
    <w:p w:rsidR="00900AD3" w:rsidRDefault="00900AD3" w:rsidP="00900AD3">
      <w:pPr>
        <w:jc w:val="both"/>
        <w:rPr>
          <w:rFonts w:ascii="Palatino Linotype" w:hAnsi="Palatino Linotype"/>
        </w:rPr>
      </w:pPr>
      <w:r>
        <w:rPr>
          <w:rFonts w:ascii="Palatino Linotype" w:hAnsi="Palatino Linotype"/>
        </w:rPr>
        <w:t>Filtrování – snaha zbavit se většiny nežádoucích událo</w:t>
      </w:r>
      <w:r w:rsidR="00FF18CA">
        <w:rPr>
          <w:rFonts w:ascii="Palatino Linotype" w:hAnsi="Palatino Linotype"/>
        </w:rPr>
        <w:t>stí pomocí jednoduchých kritérií</w:t>
      </w:r>
      <w:r>
        <w:rPr>
          <w:rFonts w:ascii="Palatino Linotype" w:hAnsi="Palatino Linotype"/>
        </w:rPr>
        <w:t>. Filtrování bývá většinou prvním krokem při zpracování proudu ud</w:t>
      </w:r>
      <w:r>
        <w:rPr>
          <w:rFonts w:ascii="Palatino Linotype" w:hAnsi="Palatino Linotype"/>
        </w:rPr>
        <w:t>á</w:t>
      </w:r>
      <w:r>
        <w:rPr>
          <w:rFonts w:ascii="Palatino Linotype" w:hAnsi="Palatino Linotype"/>
        </w:rPr>
        <w:t>lostí.</w:t>
      </w:r>
    </w:p>
    <w:p w:rsidR="00900AD3" w:rsidRDefault="00900AD3" w:rsidP="00900AD3">
      <w:pPr>
        <w:jc w:val="both"/>
        <w:rPr>
          <w:rFonts w:ascii="Palatino Linotype" w:hAnsi="Palatino Linotype"/>
        </w:rPr>
      </w:pPr>
      <w:r>
        <w:rPr>
          <w:rFonts w:ascii="Palatino Linotype" w:hAnsi="Palatino Linotype"/>
        </w:rPr>
        <w:t>Adaptace – vstupní události jsou transformovány do formátu vyžadovaného systémem pro zpracování událostí.</w:t>
      </w:r>
    </w:p>
    <w:p w:rsidR="00900AD3" w:rsidRDefault="00900AD3" w:rsidP="00900AD3">
      <w:pPr>
        <w:jc w:val="both"/>
        <w:rPr>
          <w:rFonts w:ascii="Palatino Linotype" w:hAnsi="Palatino Linotype"/>
        </w:rPr>
      </w:pPr>
      <w:r>
        <w:rPr>
          <w:rFonts w:ascii="Palatino Linotype" w:hAnsi="Palatino Linotype"/>
        </w:rPr>
        <w:t>Upřednostnění – ohodnocení důležitosti přicházejících událostí a upřednostn</w:t>
      </w:r>
      <w:r>
        <w:rPr>
          <w:rFonts w:ascii="Palatino Linotype" w:hAnsi="Palatino Linotype"/>
        </w:rPr>
        <w:t>ě</w:t>
      </w:r>
      <w:r>
        <w:rPr>
          <w:rFonts w:ascii="Palatino Linotype" w:hAnsi="Palatino Linotype"/>
        </w:rPr>
        <w:t>ní událostí s vyšší prioritou. Události s vysokou prioritou jsou takové, které je třeba okamžitě zpracovat.</w:t>
      </w:r>
    </w:p>
    <w:p w:rsidR="00900AD3" w:rsidRDefault="00900AD3" w:rsidP="00900AD3">
      <w:pPr>
        <w:jc w:val="both"/>
        <w:rPr>
          <w:rFonts w:ascii="Palatino Linotype" w:hAnsi="Palatino Linotype"/>
        </w:rPr>
      </w:pPr>
      <w:r>
        <w:rPr>
          <w:rFonts w:ascii="Palatino Linotype" w:hAnsi="Palatino Linotype"/>
        </w:rPr>
        <w:t>Výpočet nad daty události – v tomto kroku se nad daty provádějí výpočty. CEP dovoluje použití jakéhokoliv algoritmu. Výsledky výpočtů jsou použity dalšími kroky zpracování události.</w:t>
      </w:r>
    </w:p>
    <w:p w:rsidR="00900AD3" w:rsidRDefault="00900AD3" w:rsidP="00900AD3">
      <w:pPr>
        <w:jc w:val="both"/>
        <w:rPr>
          <w:rFonts w:ascii="Palatino Linotype" w:hAnsi="Palatino Linotype"/>
        </w:rPr>
      </w:pPr>
      <w:r>
        <w:rPr>
          <w:rFonts w:ascii="Palatino Linotype" w:hAnsi="Palatino Linotype"/>
        </w:rPr>
        <w:t>Detekce vzoru události – vstupní proud událostí je prohledáván na shodu s d</w:t>
      </w:r>
      <w:r>
        <w:rPr>
          <w:rFonts w:ascii="Palatino Linotype" w:hAnsi="Palatino Linotype"/>
        </w:rPr>
        <w:t>e</w:t>
      </w:r>
      <w:r>
        <w:rPr>
          <w:rFonts w:ascii="Palatino Linotype" w:hAnsi="Palatino Linotype"/>
        </w:rPr>
        <w:t>finovanými vzory. Vzor události je šablona, která může odpovídat množině událostí stejného nebo různých typů.</w:t>
      </w:r>
    </w:p>
    <w:p w:rsidR="008F6DE9" w:rsidRDefault="00900AD3" w:rsidP="00BF5A6B">
      <w:pPr>
        <w:jc w:val="both"/>
        <w:rPr>
          <w:rFonts w:ascii="Palatino Linotype" w:hAnsi="Palatino Linotype"/>
        </w:rPr>
      </w:pPr>
      <w:r>
        <w:rPr>
          <w:rFonts w:ascii="Palatino Linotype" w:hAnsi="Palatino Linotype"/>
        </w:rPr>
        <w:lastRenderedPageBreak/>
        <w:t>Detekce a zpracování výjimek – zpracování událostí může také vést k detekci chyby nebo anomálie, nazývanou výjimka.</w:t>
      </w:r>
    </w:p>
    <w:p w:rsidR="00900AD3" w:rsidRPr="000E0497" w:rsidRDefault="00900AD3" w:rsidP="00BF5A6B">
      <w:pPr>
        <w:jc w:val="both"/>
        <w:rPr>
          <w:rFonts w:ascii="Palatino Linotype" w:hAnsi="Palatino Linotype"/>
        </w:rPr>
      </w:pPr>
      <w:r>
        <w:rPr>
          <w:rFonts w:ascii="Palatino Linotype" w:hAnsi="Palatino Linotype"/>
        </w:rPr>
        <w:t>Abstrakce vzoru události – pokud je detekován vzor událostí, může být žádoucí reakce na tuto skutečnost vytvoření nové události nebo více událostí. Tím může dojít ke zjednodušení dalšího zpracování vypuštěním nepotřebných dat nebo sumarizací důležitých detailů událostí.</w:t>
      </w:r>
      <w:r w:rsidR="000E0497">
        <w:rPr>
          <w:rFonts w:ascii="Palatino Linotype" w:hAnsi="Palatino Linotype"/>
        </w:rPr>
        <w:t xml:space="preserve"> </w:t>
      </w:r>
      <w:r w:rsidR="000E0497">
        <w:rPr>
          <w:rFonts w:ascii="Palatino Linotype" w:hAnsi="Palatino Linotype"/>
          <w:lang w:val="en-US"/>
        </w:rPr>
        <w:t>[1]</w:t>
      </w:r>
    </w:p>
    <w:p w:rsidR="00900AD3" w:rsidRDefault="00900AD3" w:rsidP="00BF5A6B">
      <w:pPr>
        <w:jc w:val="both"/>
        <w:rPr>
          <w:rFonts w:ascii="Palatino Linotype" w:hAnsi="Palatino Linotype"/>
        </w:rPr>
      </w:pPr>
    </w:p>
    <w:p w:rsidR="008F6DE9" w:rsidRPr="006F5B06" w:rsidRDefault="008F6DE9" w:rsidP="00BF5A6B">
      <w:pPr>
        <w:jc w:val="both"/>
      </w:pPr>
    </w:p>
    <w:p w:rsidR="0056469A" w:rsidRDefault="009562B0" w:rsidP="006A6D27">
      <w:pPr>
        <w:pStyle w:val="Podnadpis"/>
      </w:pPr>
      <w:bookmarkStart w:id="6" w:name="_Toc418665846"/>
      <w:r>
        <w:t>Esper</w:t>
      </w:r>
      <w:bookmarkEnd w:id="6"/>
    </w:p>
    <w:p w:rsidR="00703B9E" w:rsidRDefault="00703B9E" w:rsidP="00F15288">
      <w:pPr>
        <w:rPr>
          <w:rFonts w:ascii="Palatino Linotype" w:hAnsi="Palatino Linotype"/>
        </w:rPr>
      </w:pPr>
      <w:r w:rsidRPr="00703B9E">
        <w:rPr>
          <w:rFonts w:ascii="Palatino Linotype" w:hAnsi="Palatino Linotype"/>
        </w:rPr>
        <w:t>Esper od firmy Epsertech je sofistikovaný CEP systém, který integruje proudy událostí s analýzou událostí. Je nesmírně adaptivní na jakýkoliv typ aplikace a může být použit buď jako součást nějakého balíku software, nebo jako sam</w:t>
      </w:r>
      <w:r w:rsidRPr="00703B9E">
        <w:rPr>
          <w:rFonts w:ascii="Palatino Linotype" w:hAnsi="Palatino Linotype"/>
        </w:rPr>
        <w:t>o</w:t>
      </w:r>
      <w:r w:rsidRPr="00703B9E">
        <w:rPr>
          <w:rFonts w:ascii="Palatino Linotype" w:hAnsi="Palatino Linotype"/>
        </w:rPr>
        <w:t>statný systém. Oba přístupy poskytují stejnou funkcionalitu.</w:t>
      </w:r>
    </w:p>
    <w:p w:rsidR="00703B9E" w:rsidRDefault="00B343F7" w:rsidP="00703B9E">
      <w:pPr>
        <w:ind w:firstLine="680"/>
        <w:rPr>
          <w:rFonts w:ascii="Palatino Linotype" w:hAnsi="Palatino Linotype"/>
        </w:rPr>
      </w:pPr>
      <w:r>
        <w:rPr>
          <w:rFonts w:ascii="Palatino Linotype" w:hAnsi="Palatino Linotype"/>
        </w:rPr>
        <w:t xml:space="preserve">V Esperu </w:t>
      </w:r>
      <w:r w:rsidR="007D2283">
        <w:rPr>
          <w:rFonts w:ascii="Palatino Linotype" w:hAnsi="Palatino Linotype"/>
        </w:rPr>
        <w:t>mohou bý</w:t>
      </w:r>
      <w:r>
        <w:rPr>
          <w:rFonts w:ascii="Palatino Linotype" w:hAnsi="Palatino Linotype"/>
        </w:rPr>
        <w:t xml:space="preserve">t události a </w:t>
      </w:r>
      <w:r w:rsidR="0093087F">
        <w:rPr>
          <w:rFonts w:ascii="Palatino Linotype" w:hAnsi="Palatino Linotype"/>
        </w:rPr>
        <w:t>v nich obsažená data</w:t>
      </w:r>
      <w:r w:rsidR="007D2283">
        <w:rPr>
          <w:rFonts w:ascii="Palatino Linotype" w:hAnsi="Palatino Linotype"/>
        </w:rPr>
        <w:t xml:space="preserve"> definovány.</w:t>
      </w:r>
      <w:r w:rsidR="005334BA">
        <w:rPr>
          <w:rFonts w:ascii="Palatino Linotype" w:hAnsi="Palatino Linotype"/>
        </w:rPr>
        <w:t xml:space="preserve"> Událo</w:t>
      </w:r>
      <w:r w:rsidR="005334BA">
        <w:rPr>
          <w:rFonts w:ascii="Palatino Linotype" w:hAnsi="Palatino Linotype"/>
        </w:rPr>
        <w:t>s</w:t>
      </w:r>
      <w:r w:rsidR="005334BA">
        <w:rPr>
          <w:rFonts w:ascii="Palatino Linotype" w:hAnsi="Palatino Linotype"/>
        </w:rPr>
        <w:t>tí může být například obyčejná instance Java třídy. Tato instance potom může být vložena do proudu událostí.</w:t>
      </w:r>
      <w:r w:rsidR="007D2283">
        <w:rPr>
          <w:rFonts w:ascii="Palatino Linotype" w:hAnsi="Palatino Linotype"/>
        </w:rPr>
        <w:t xml:space="preserve"> Proudy událostí jsou použity ke strukturování potenciálně obrovského počtu příchozích událostí a dotazy lze díky nim apl</w:t>
      </w:r>
      <w:r w:rsidR="007D2283">
        <w:rPr>
          <w:rFonts w:ascii="Palatino Linotype" w:hAnsi="Palatino Linotype"/>
        </w:rPr>
        <w:t>i</w:t>
      </w:r>
      <w:r w:rsidR="007D2283">
        <w:rPr>
          <w:rFonts w:ascii="Palatino Linotype" w:hAnsi="Palatino Linotype"/>
        </w:rPr>
        <w:t>kovat více s důrazem na výsledek. Pro strukturování jsou použity filtr</w:t>
      </w:r>
      <w:r w:rsidR="000C0CBE">
        <w:rPr>
          <w:rFonts w:ascii="Palatino Linotype" w:hAnsi="Palatino Linotype"/>
        </w:rPr>
        <w:t>y, které mohou události zaho</w:t>
      </w:r>
      <w:r w:rsidR="00AC454D">
        <w:rPr>
          <w:rFonts w:ascii="Palatino Linotype" w:hAnsi="Palatino Linotype"/>
        </w:rPr>
        <w:t>dit,</w:t>
      </w:r>
      <w:r w:rsidR="00A85CA0">
        <w:rPr>
          <w:rFonts w:ascii="Palatino Linotype" w:hAnsi="Palatino Linotype"/>
        </w:rPr>
        <w:t xml:space="preserve"> a</w:t>
      </w:r>
      <w:r w:rsidR="009A61E7">
        <w:rPr>
          <w:rFonts w:ascii="Palatino Linotype" w:hAnsi="Palatino Linotype"/>
        </w:rPr>
        <w:t>nebo je</w:t>
      </w:r>
      <w:r w:rsidR="007D2283">
        <w:rPr>
          <w:rFonts w:ascii="Palatino Linotype" w:hAnsi="Palatino Linotype"/>
        </w:rPr>
        <w:t xml:space="preserve"> přesunout do jiného proudu. Použitím těchto filtrů může architektura proudů usnadnit analýzu událostí. Také můžou být vytvořeny analyzační proudy, které vytvářejí další strukturu různou od stru</w:t>
      </w:r>
      <w:r w:rsidR="007D2283">
        <w:rPr>
          <w:rFonts w:ascii="Palatino Linotype" w:hAnsi="Palatino Linotype"/>
        </w:rPr>
        <w:t>k</w:t>
      </w:r>
      <w:r w:rsidR="007D2283">
        <w:rPr>
          <w:rFonts w:ascii="Palatino Linotype" w:hAnsi="Palatino Linotype"/>
        </w:rPr>
        <w:t xml:space="preserve">tury přicházejících a odcházejících událostí. </w:t>
      </w:r>
    </w:p>
    <w:p w:rsidR="006C7513" w:rsidRPr="006C7513" w:rsidRDefault="0093087F" w:rsidP="006C7513">
      <w:pPr>
        <w:ind w:firstLine="680"/>
        <w:rPr>
          <w:rFonts w:ascii="Palatino Linotype" w:hAnsi="Palatino Linotype"/>
        </w:rPr>
      </w:pPr>
      <w:r>
        <w:rPr>
          <w:rFonts w:ascii="Palatino Linotype" w:hAnsi="Palatino Linotype"/>
        </w:rPr>
        <w:t xml:space="preserve">Události </w:t>
      </w:r>
      <w:r w:rsidR="007D2283">
        <w:rPr>
          <w:rFonts w:ascii="Palatino Linotype" w:hAnsi="Palatino Linotype"/>
        </w:rPr>
        <w:t>v proudech mohou být analyzovány pomocí dotazů. Definov</w:t>
      </w:r>
      <w:r w:rsidR="007D2283">
        <w:rPr>
          <w:rFonts w:ascii="Palatino Linotype" w:hAnsi="Palatino Linotype"/>
        </w:rPr>
        <w:t>a</w:t>
      </w:r>
      <w:r w:rsidR="007D2283">
        <w:rPr>
          <w:rFonts w:ascii="Palatino Linotype" w:hAnsi="Palatino Linotype"/>
        </w:rPr>
        <w:t>né dotazy hledají shodu s jejich vzorem. Jazyk dotazů je založen na jazyku SQL. Díky tomu je použití Esperu vcelku jednoduché pro osoby běžně zvyklé na pr</w:t>
      </w:r>
      <w:r w:rsidR="007D2283">
        <w:rPr>
          <w:rFonts w:ascii="Palatino Linotype" w:hAnsi="Palatino Linotype"/>
        </w:rPr>
        <w:t>á</w:t>
      </w:r>
      <w:r w:rsidR="007D2283">
        <w:rPr>
          <w:rFonts w:ascii="Palatino Linotype" w:hAnsi="Palatino Linotype"/>
        </w:rPr>
        <w:t>ci s dotazy nad relačními databáze</w:t>
      </w:r>
      <w:r w:rsidR="00B72792">
        <w:rPr>
          <w:rFonts w:ascii="Palatino Linotype" w:hAnsi="Palatino Linotype"/>
        </w:rPr>
        <w:t>mi. Přestože je jazyk dotazů založen na SQL, existuje v něm několik nových klíčových slov a funkcí. Ty jsou důležité kvůli proudové povaze dat v Esperu. Například bylo přidáno klíčové slovo pro je</w:t>
      </w:r>
      <w:r w:rsidR="00B72792">
        <w:rPr>
          <w:rFonts w:ascii="Palatino Linotype" w:hAnsi="Palatino Linotype"/>
        </w:rPr>
        <w:t>d</w:t>
      </w:r>
      <w:r w:rsidR="00B72792">
        <w:rPr>
          <w:rFonts w:ascii="Palatino Linotype" w:hAnsi="Palatino Linotype"/>
        </w:rPr>
        <w:t>notku času, díky kterému lze nastavit čas</w:t>
      </w:r>
      <w:r w:rsidR="0083604B">
        <w:rPr>
          <w:rFonts w:ascii="Palatino Linotype" w:hAnsi="Palatino Linotype"/>
        </w:rPr>
        <w:t>,</w:t>
      </w:r>
      <w:r w:rsidR="00B72792">
        <w:rPr>
          <w:rFonts w:ascii="Palatino Linotype" w:hAnsi="Palatino Linotype"/>
        </w:rPr>
        <w:t xml:space="preserve"> po který se může vzor vyskytnout. Databázové dotazy nemusejí být časově omezeny díky tomu, že databázové systémy mohou mít obrovskou kapacitu. Proud je ale nekonečný a dotaz nad proudem, kte</w:t>
      </w:r>
      <w:r w:rsidR="000C0CBE">
        <w:rPr>
          <w:rFonts w:ascii="Palatino Linotype" w:hAnsi="Palatino Linotype"/>
        </w:rPr>
        <w:t>rý</w:t>
      </w:r>
      <w:r w:rsidR="00B72792">
        <w:rPr>
          <w:rFonts w:ascii="Palatino Linotype" w:hAnsi="Palatino Linotype"/>
        </w:rPr>
        <w:t xml:space="preserve"> není limitovaný časovým obdobím, musí brát v potaz všechny události. Takové dotazy se ale v </w:t>
      </w:r>
      <w:proofErr w:type="gramStart"/>
      <w:r w:rsidR="00B72792">
        <w:rPr>
          <w:rFonts w:ascii="Palatino Linotype" w:hAnsi="Palatino Linotype"/>
        </w:rPr>
        <w:t>CEP</w:t>
      </w:r>
      <w:proofErr w:type="gramEnd"/>
      <w:r w:rsidR="00B72792">
        <w:rPr>
          <w:rFonts w:ascii="Palatino Linotype" w:hAnsi="Palatino Linotype"/>
        </w:rPr>
        <w:t xml:space="preserve"> přístupu používají jen zřídka. Většinou se vzor musí objevit v proudu událostí během nějakého definovaného časového období. </w:t>
      </w:r>
      <w:r w:rsidR="00AB702D">
        <w:rPr>
          <w:rFonts w:ascii="Palatino Linotype" w:hAnsi="Palatino Linotype"/>
        </w:rPr>
        <w:t>[4][9]</w:t>
      </w:r>
    </w:p>
    <w:p w:rsidR="00EB55ED" w:rsidRPr="001F612D" w:rsidRDefault="009562B0" w:rsidP="001F612D">
      <w:pPr>
        <w:pStyle w:val="Podnadpis"/>
      </w:pPr>
      <w:bookmarkStart w:id="7" w:name="_Toc418665847"/>
      <w:bookmarkStart w:id="8" w:name="_Ref418705850"/>
      <w:r>
        <w:lastRenderedPageBreak/>
        <w:t>Verze Esperu</w:t>
      </w:r>
      <w:bookmarkEnd w:id="7"/>
      <w:bookmarkEnd w:id="8"/>
    </w:p>
    <w:p w:rsidR="00EB55ED" w:rsidRDefault="00EB55ED" w:rsidP="00EB55ED">
      <w:pPr>
        <w:pStyle w:val="Dalodstavce"/>
        <w:ind w:firstLine="0"/>
      </w:pPr>
      <w:r>
        <w:t xml:space="preserve">Pod pojmem Esper se rozumí základní balík funkcí obsahující kompletní CEP systém. Esper je vyvinut v jazyce Java pod licencí </w:t>
      </w:r>
      <w:r w:rsidR="004853DB">
        <w:t xml:space="preserve">GNU </w:t>
      </w:r>
      <w:r>
        <w:t>GPL v2</w:t>
      </w:r>
      <w:r w:rsidR="000B1F09">
        <w:rPr>
          <w:rStyle w:val="Znakapoznpodarou"/>
        </w:rPr>
        <w:footnoteReference w:id="1"/>
      </w:r>
      <w:r w:rsidR="00FE7640">
        <w:t xml:space="preserve">. </w:t>
      </w:r>
      <w:r w:rsidR="00C758F1">
        <w:t>Existuje také ekvivalentní produkt NEsper</w:t>
      </w:r>
      <w:r w:rsidR="00C758F1">
        <w:rPr>
          <w:rStyle w:val="Znakapoznpodarou"/>
        </w:rPr>
        <w:footnoteReference w:id="2"/>
      </w:r>
      <w:r w:rsidR="00C758F1">
        <w:t xml:space="preserve"> pro </w:t>
      </w:r>
      <w:proofErr w:type="gramStart"/>
      <w:r w:rsidR="00C758F1">
        <w:t>platformu .NET</w:t>
      </w:r>
      <w:proofErr w:type="gramEnd"/>
      <w:r w:rsidR="00C758F1">
        <w:t>.</w:t>
      </w:r>
      <w:r w:rsidR="00C773F2">
        <w:t>[10]</w:t>
      </w:r>
    </w:p>
    <w:p w:rsidR="002B40BE" w:rsidRPr="001F612D" w:rsidRDefault="00E607D6" w:rsidP="002B40BE">
      <w:pPr>
        <w:pStyle w:val="Dalodstavce"/>
      </w:pPr>
      <w:r>
        <w:t>Es</w:t>
      </w:r>
      <w:r w:rsidR="00A361A8">
        <w:t>perIO je funkcionalita pro použi</w:t>
      </w:r>
      <w:r>
        <w:t>tí se systémem Esper s implementov</w:t>
      </w:r>
      <w:r>
        <w:t>a</w:t>
      </w:r>
      <w:r>
        <w:t>nými vstupně výstupními funkcemi. Jedná se zejména o možnost připojení d</w:t>
      </w:r>
      <w:r>
        <w:t>a</w:t>
      </w:r>
      <w:r>
        <w:t xml:space="preserve">tabáze, možnost </w:t>
      </w:r>
      <w:r w:rsidR="00A361A8">
        <w:t xml:space="preserve">práce s formáty s formáty CSV, </w:t>
      </w:r>
      <w:r>
        <w:t>XML nebo JSON. Dále také o Spring JMS</w:t>
      </w:r>
      <w:r w:rsidR="001F612D">
        <w:rPr>
          <w:rStyle w:val="Znakapoznpodarou"/>
        </w:rPr>
        <w:footnoteReference w:id="3"/>
      </w:r>
      <w:r>
        <w:t>, AMQP</w:t>
      </w:r>
      <w:r w:rsidR="005334BA">
        <w:rPr>
          <w:rStyle w:val="Znakapoznpodarou"/>
        </w:rPr>
        <w:footnoteReference w:id="4"/>
      </w:r>
      <w:r>
        <w:t>, HTTP a Socket adaptéry. Při použití tohoto dodatečného balíku je možné také kromě ostatních variant (2.5) reprezentovat události obje</w:t>
      </w:r>
      <w:r>
        <w:t>k</w:t>
      </w:r>
      <w:r>
        <w:t>ty typu Apache Axiom</w:t>
      </w:r>
      <w:r>
        <w:rPr>
          <w:rStyle w:val="Znakapoznpodarou"/>
        </w:rPr>
        <w:footnoteReference w:id="5"/>
      </w:r>
      <w:r w:rsidR="001F612D">
        <w:t>.[12]</w:t>
      </w:r>
    </w:p>
    <w:p w:rsidR="00C773F2" w:rsidRDefault="00C773F2" w:rsidP="00C773F2">
      <w:pPr>
        <w:pStyle w:val="Dalodstavce"/>
      </w:pPr>
      <w:r>
        <w:t xml:space="preserve">EsperHA (Esper High </w:t>
      </w:r>
      <w:r w:rsidR="009A7B45">
        <w:t>Availability</w:t>
      </w:r>
      <w:r>
        <w:t>) je balík speciálně upravený pro potřeby vysoké dostupnosti systému. EsperHA je také optimalizován pro vysoké ryc</w:t>
      </w:r>
      <w:r>
        <w:t>h</w:t>
      </w:r>
      <w:r>
        <w:t>losti vzniku událostí a obrovské objemy dat. Jeho stav je průběžně zálohován, aby při případném výpadku mohlo dojít k obnovení předchozího stavu a ned</w:t>
      </w:r>
      <w:r>
        <w:t>o</w:t>
      </w:r>
      <w:r>
        <w:t>šlo ke ztrátě informací.</w:t>
      </w:r>
      <w:r w:rsidR="001F612D">
        <w:t xml:space="preserve"> Jedná se o samostatnou aplikaci, pro jejíž spuštění je tř</w:t>
      </w:r>
      <w:r w:rsidR="001F612D">
        <w:t>e</w:t>
      </w:r>
      <w:r w:rsidR="001F612D">
        <w:t>ba zakoupení licenčního klíče.</w:t>
      </w:r>
      <w:r w:rsidR="002B40BE">
        <w:t>[11]</w:t>
      </w:r>
    </w:p>
    <w:p w:rsidR="0049670D" w:rsidRPr="00EB55ED" w:rsidRDefault="00076804" w:rsidP="001F612D">
      <w:pPr>
        <w:pStyle w:val="Dalodstavce"/>
      </w:pPr>
      <w:r>
        <w:t xml:space="preserve">Nejvyšší </w:t>
      </w:r>
      <w:r w:rsidR="001F612D">
        <w:t>verzí je EsperEE (Esper Enterprise Edition). Je to nejobsáhlejší verze ze všech uvedených. Jeho součástí je EsperHA. Navíc je zde ještě obsaž</w:t>
      </w:r>
      <w:r w:rsidR="001F612D">
        <w:t>e</w:t>
      </w:r>
      <w:r w:rsidR="001F612D">
        <w:t>na komponenta nazvaná EsperHQ</w:t>
      </w:r>
      <w:r w:rsidR="001710F1">
        <w:rPr>
          <w:rStyle w:val="Znakapoznpodarou"/>
        </w:rPr>
        <w:footnoteReference w:id="6"/>
      </w:r>
      <w:r w:rsidR="001F612D">
        <w:t>. Jedná se o vizualizaci a správu pomocí webového prohlížeče</w:t>
      </w:r>
      <w:r w:rsidR="006E5B49">
        <w:t>. Jako v případě EsperHA</w:t>
      </w:r>
      <w:r w:rsidR="00627797">
        <w:t xml:space="preserve"> se jde</w:t>
      </w:r>
      <w:r w:rsidR="008A160D">
        <w:t xml:space="preserve"> o samostatnou aplikaci</w:t>
      </w:r>
      <w:r w:rsidR="006E5B49">
        <w:t>, na kterou je třeba zakoupit licenci.</w:t>
      </w:r>
      <w:r w:rsidR="004E5FCA">
        <w:t>[13]</w:t>
      </w:r>
    </w:p>
    <w:p w:rsidR="008B2078" w:rsidRDefault="008B2078" w:rsidP="008B2078">
      <w:pPr>
        <w:pStyle w:val="Podnadpis"/>
      </w:pPr>
      <w:bookmarkStart w:id="9" w:name="_Toc418665848"/>
      <w:r>
        <w:t>Fungování Esperu</w:t>
      </w:r>
      <w:bookmarkEnd w:id="9"/>
    </w:p>
    <w:p w:rsidR="00DB5160" w:rsidRDefault="000C0CBE" w:rsidP="000C0CBE">
      <w:pPr>
        <w:pStyle w:val="Zklad"/>
      </w:pPr>
      <w:r>
        <w:t>Esper funguje jako klasická databáze převrácená naruby. Místo ukládání dat a spouštění dotazů nad nimi, Esper ukládá dotazy a data jimi procházejí.</w:t>
      </w:r>
      <w:r w:rsidR="008933CA">
        <w:t xml:space="preserve"> </w:t>
      </w:r>
      <w:r w:rsidR="00925C0C">
        <w:t>Událo</w:t>
      </w:r>
      <w:r w:rsidR="00925C0C">
        <w:t>s</w:t>
      </w:r>
      <w:r w:rsidR="00925C0C">
        <w:t>ti mají atributy, které nesou informace o události (</w:t>
      </w:r>
      <w:proofErr w:type="gramStart"/>
      <w:r w:rsidR="00E803D0">
        <w:fldChar w:fldCharType="begin"/>
      </w:r>
      <w:r w:rsidR="00E803D0">
        <w:instrText xml:space="preserve"> REF _Ref418705243 \w </w:instrText>
      </w:r>
      <w:r w:rsidR="00E803D0">
        <w:fldChar w:fldCharType="separate"/>
      </w:r>
      <w:r w:rsidR="00E803D0">
        <w:t>2.4.1</w:t>
      </w:r>
      <w:r w:rsidR="00E803D0">
        <w:fldChar w:fldCharType="end"/>
      </w:r>
      <w:proofErr w:type="gramEnd"/>
      <w:r w:rsidR="00925C0C">
        <w:t>) a jsou sdružovány do proudů (</w:t>
      </w:r>
      <w:fldSimple w:instr=" REF _Ref418705765 \w ">
        <w:r w:rsidR="00DE5243">
          <w:t>2.4.4</w:t>
        </w:r>
      </w:fldSimple>
      <w:r w:rsidR="00925C0C">
        <w:t xml:space="preserve">). Je </w:t>
      </w:r>
      <w:r w:rsidR="00DE5243">
        <w:t>možné vytvářet EPL dotazy (</w:t>
      </w:r>
      <w:proofErr w:type="gramStart"/>
      <w:r w:rsidR="00DE5243">
        <w:fldChar w:fldCharType="begin"/>
      </w:r>
      <w:r w:rsidR="00DE5243">
        <w:instrText xml:space="preserve"> REF _Ref418705753 \w </w:instrText>
      </w:r>
      <w:r w:rsidR="00DE5243">
        <w:fldChar w:fldCharType="separate"/>
      </w:r>
      <w:r w:rsidR="00DE5243">
        <w:t>2.4.3</w:t>
      </w:r>
      <w:r w:rsidR="00DE5243">
        <w:fldChar w:fldCharType="end"/>
      </w:r>
      <w:proofErr w:type="gramEnd"/>
      <w:r w:rsidR="00925C0C">
        <w:t>) pro získání událostí ze sy</w:t>
      </w:r>
      <w:r w:rsidR="00925C0C">
        <w:t>s</w:t>
      </w:r>
      <w:r w:rsidR="00156132">
        <w:t>tému.</w:t>
      </w:r>
    </w:p>
    <w:p w:rsidR="00747236" w:rsidRDefault="00747236" w:rsidP="00747236">
      <w:pPr>
        <w:pStyle w:val="Podpodnadpis"/>
      </w:pPr>
      <w:bookmarkStart w:id="10" w:name="_Toc418665849"/>
      <w:bookmarkStart w:id="11" w:name="_Ref418705243"/>
      <w:bookmarkStart w:id="12" w:name="_Ref418705869"/>
      <w:bookmarkStart w:id="13" w:name="_Ref418705958"/>
      <w:r>
        <w:lastRenderedPageBreak/>
        <w:t>Atributy událostí</w:t>
      </w:r>
      <w:bookmarkEnd w:id="10"/>
      <w:bookmarkEnd w:id="11"/>
      <w:bookmarkEnd w:id="12"/>
      <w:bookmarkEnd w:id="13"/>
    </w:p>
    <w:p w:rsidR="004F384F" w:rsidRDefault="00747236">
      <w:pPr>
        <w:pStyle w:val="Zklad"/>
        <w:spacing w:after="200"/>
      </w:pPr>
      <w:r>
        <w:t>Atributy uchovávají stav událostí. Atributy mohou být jednoduché, indexov</w:t>
      </w:r>
      <w:r>
        <w:t>a</w:t>
      </w:r>
      <w:r>
        <w:t>né, mapované nebo vnořené. Podle typu použitého atributu se také mění syntax dotazů.</w:t>
      </w:r>
    </w:p>
    <w:tbl>
      <w:tblPr>
        <w:tblStyle w:val="Mkatabulky"/>
        <w:tblW w:w="0" w:type="auto"/>
        <w:tblLayout w:type="fixed"/>
        <w:tblLook w:val="04A0"/>
      </w:tblPr>
      <w:tblGrid>
        <w:gridCol w:w="1526"/>
        <w:gridCol w:w="1559"/>
        <w:gridCol w:w="2126"/>
        <w:gridCol w:w="3508"/>
      </w:tblGrid>
      <w:tr w:rsidR="00B254C4" w:rsidTr="00F7036C">
        <w:trPr>
          <w:cnfStyle w:val="100000000000"/>
        </w:trPr>
        <w:tc>
          <w:tcPr>
            <w:tcW w:w="1526" w:type="dxa"/>
          </w:tcPr>
          <w:p w:rsidR="00747236" w:rsidRDefault="00747236" w:rsidP="00747236">
            <w:pPr>
              <w:pStyle w:val="Dalodstavce"/>
              <w:ind w:firstLine="0"/>
            </w:pPr>
            <w:r>
              <w:t>Typ události</w:t>
            </w:r>
          </w:p>
        </w:tc>
        <w:tc>
          <w:tcPr>
            <w:tcW w:w="1559" w:type="dxa"/>
          </w:tcPr>
          <w:p w:rsidR="00747236" w:rsidRDefault="00747236" w:rsidP="00747236">
            <w:pPr>
              <w:pStyle w:val="Dalodstavce"/>
              <w:ind w:firstLine="0"/>
            </w:pPr>
            <w:r>
              <w:t>Syntaxe</w:t>
            </w:r>
          </w:p>
        </w:tc>
        <w:tc>
          <w:tcPr>
            <w:tcW w:w="2126" w:type="dxa"/>
          </w:tcPr>
          <w:p w:rsidR="00747236" w:rsidRDefault="00747236" w:rsidP="00747236">
            <w:pPr>
              <w:pStyle w:val="Dalodstavce"/>
              <w:ind w:firstLine="0"/>
            </w:pPr>
            <w:r>
              <w:t>Příklad</w:t>
            </w:r>
          </w:p>
        </w:tc>
        <w:tc>
          <w:tcPr>
            <w:tcW w:w="3508" w:type="dxa"/>
          </w:tcPr>
          <w:p w:rsidR="00747236" w:rsidRDefault="00747236" w:rsidP="00747236">
            <w:pPr>
              <w:pStyle w:val="Dalodstavce"/>
              <w:ind w:firstLine="0"/>
            </w:pPr>
            <w:r>
              <w:t>Popis</w:t>
            </w:r>
          </w:p>
        </w:tc>
      </w:tr>
      <w:tr w:rsidR="00B254C4" w:rsidTr="00F7036C">
        <w:tc>
          <w:tcPr>
            <w:tcW w:w="1526" w:type="dxa"/>
          </w:tcPr>
          <w:p w:rsidR="00747236" w:rsidRDefault="00747236" w:rsidP="00747236">
            <w:pPr>
              <w:pStyle w:val="Dalodstavce"/>
              <w:ind w:firstLine="0"/>
            </w:pPr>
            <w:r>
              <w:t>Jednoduchá</w:t>
            </w:r>
          </w:p>
        </w:tc>
        <w:tc>
          <w:tcPr>
            <w:tcW w:w="1559" w:type="dxa"/>
          </w:tcPr>
          <w:p w:rsidR="00747236" w:rsidRPr="00B5709B" w:rsidRDefault="00747236" w:rsidP="00747236">
            <w:pPr>
              <w:pStyle w:val="Dalodstavce"/>
              <w:ind w:firstLine="0"/>
            </w:pPr>
            <w:proofErr w:type="spellStart"/>
            <w:r w:rsidRPr="00B5709B">
              <w:t>name</w:t>
            </w:r>
            <w:proofErr w:type="spellEnd"/>
          </w:p>
        </w:tc>
        <w:tc>
          <w:tcPr>
            <w:tcW w:w="2126" w:type="dxa"/>
          </w:tcPr>
          <w:p w:rsidR="00747236" w:rsidRPr="00B5709B" w:rsidRDefault="00747236" w:rsidP="00747236">
            <w:pPr>
              <w:pStyle w:val="Dalodstavce"/>
              <w:ind w:firstLine="0"/>
            </w:pPr>
            <w:r w:rsidRPr="00B5709B">
              <w:t>sensorId</w:t>
            </w:r>
          </w:p>
        </w:tc>
        <w:tc>
          <w:tcPr>
            <w:tcW w:w="3508" w:type="dxa"/>
          </w:tcPr>
          <w:p w:rsidR="00747236" w:rsidRDefault="00747236" w:rsidP="00747236">
            <w:pPr>
              <w:pStyle w:val="Dalodstavce"/>
              <w:ind w:firstLine="0"/>
            </w:pPr>
            <w:r>
              <w:t>Atribut, který má jednu hodnotu.</w:t>
            </w:r>
          </w:p>
        </w:tc>
      </w:tr>
      <w:tr w:rsidR="00B254C4" w:rsidTr="00F7036C">
        <w:tc>
          <w:tcPr>
            <w:tcW w:w="1526" w:type="dxa"/>
          </w:tcPr>
          <w:p w:rsidR="00747236" w:rsidRDefault="00747236" w:rsidP="00747236">
            <w:pPr>
              <w:pStyle w:val="Dalodstavce"/>
              <w:ind w:firstLine="0"/>
            </w:pPr>
            <w:r>
              <w:t>Indexovaná</w:t>
            </w:r>
          </w:p>
        </w:tc>
        <w:tc>
          <w:tcPr>
            <w:tcW w:w="1559" w:type="dxa"/>
          </w:tcPr>
          <w:p w:rsidR="00747236" w:rsidRPr="00B5709B" w:rsidRDefault="00747236" w:rsidP="00747236">
            <w:pPr>
              <w:pStyle w:val="Dalodstavce"/>
              <w:ind w:firstLine="0"/>
            </w:pPr>
            <w:proofErr w:type="spellStart"/>
            <w:r w:rsidRPr="00B5709B">
              <w:t>name</w:t>
            </w:r>
            <w:proofErr w:type="spellEnd"/>
            <w:r w:rsidRPr="00B5709B">
              <w:t>[index]</w:t>
            </w:r>
          </w:p>
        </w:tc>
        <w:tc>
          <w:tcPr>
            <w:tcW w:w="2126" w:type="dxa"/>
          </w:tcPr>
          <w:p w:rsidR="00747236" w:rsidRPr="00B5709B" w:rsidRDefault="00747236" w:rsidP="00747236">
            <w:pPr>
              <w:pStyle w:val="Dalodstavce"/>
              <w:ind w:firstLine="0"/>
            </w:pPr>
            <w:proofErr w:type="spellStart"/>
            <w:r w:rsidRPr="00B5709B">
              <w:t>sensor</w:t>
            </w:r>
            <w:proofErr w:type="spellEnd"/>
            <w:r w:rsidRPr="00B5709B">
              <w:t>[0]</w:t>
            </w:r>
          </w:p>
        </w:tc>
        <w:tc>
          <w:tcPr>
            <w:tcW w:w="3508" w:type="dxa"/>
          </w:tcPr>
          <w:p w:rsidR="00747236" w:rsidRDefault="00747236" w:rsidP="0093087F">
            <w:pPr>
              <w:pStyle w:val="Dalodstavce"/>
              <w:ind w:firstLine="0"/>
            </w:pPr>
            <w:r>
              <w:t>Indexovaný atribut obsahuje uspořádanou kolekci objektů (všech</w:t>
            </w:r>
            <w:r w:rsidR="00931261">
              <w:t>n</w:t>
            </w:r>
            <w:r>
              <w:t xml:space="preserve">y stejného typu), které mohou být </w:t>
            </w:r>
            <w:r w:rsidR="0093087F">
              <w:t xml:space="preserve">jednotlivě </w:t>
            </w:r>
            <w:r>
              <w:t>získány uvedením jejich indexu.</w:t>
            </w:r>
          </w:p>
        </w:tc>
      </w:tr>
      <w:tr w:rsidR="00B254C4" w:rsidTr="00F7036C">
        <w:tc>
          <w:tcPr>
            <w:tcW w:w="1526" w:type="dxa"/>
          </w:tcPr>
          <w:p w:rsidR="00747236" w:rsidRDefault="00747236" w:rsidP="00747236">
            <w:pPr>
              <w:pStyle w:val="Dalodstavce"/>
              <w:ind w:firstLine="0"/>
            </w:pPr>
            <w:r>
              <w:t>Mapovaná</w:t>
            </w:r>
          </w:p>
        </w:tc>
        <w:tc>
          <w:tcPr>
            <w:tcW w:w="1559" w:type="dxa"/>
          </w:tcPr>
          <w:p w:rsidR="00747236" w:rsidRPr="00B5709B" w:rsidRDefault="00747236" w:rsidP="00747236">
            <w:pPr>
              <w:pStyle w:val="Dalodstavce"/>
              <w:ind w:firstLine="0"/>
            </w:pPr>
            <w:proofErr w:type="spellStart"/>
            <w:r w:rsidRPr="00B5709B">
              <w:t>name</w:t>
            </w:r>
            <w:proofErr w:type="spellEnd"/>
            <w:r w:rsidRPr="00B5709B">
              <w:t>(‘</w:t>
            </w:r>
            <w:proofErr w:type="spellStart"/>
            <w:r w:rsidRPr="00B5709B">
              <w:t>key</w:t>
            </w:r>
            <w:proofErr w:type="spellEnd"/>
            <w:r w:rsidRPr="00B5709B">
              <w:t>‘)</w:t>
            </w:r>
          </w:p>
        </w:tc>
        <w:tc>
          <w:tcPr>
            <w:tcW w:w="2126" w:type="dxa"/>
          </w:tcPr>
          <w:p w:rsidR="00747236" w:rsidRPr="00B5709B" w:rsidRDefault="00747236" w:rsidP="00747236">
            <w:pPr>
              <w:pStyle w:val="Dalodstavce"/>
              <w:ind w:firstLine="0"/>
            </w:pPr>
            <w:proofErr w:type="spellStart"/>
            <w:proofErr w:type="gramStart"/>
            <w:r w:rsidRPr="00B5709B">
              <w:t>sensor</w:t>
            </w:r>
            <w:proofErr w:type="spellEnd"/>
            <w:r w:rsidRPr="00B5709B">
              <w:t>(‘</w:t>
            </w:r>
            <w:proofErr w:type="spellStart"/>
            <w:r w:rsidR="008B45C0" w:rsidRPr="00B5709B">
              <w:t>light</w:t>
            </w:r>
            <w:proofErr w:type="spellEnd"/>
            <w:proofErr w:type="gramEnd"/>
            <w:r w:rsidRPr="00B5709B">
              <w:t>‘)</w:t>
            </w:r>
          </w:p>
        </w:tc>
        <w:tc>
          <w:tcPr>
            <w:tcW w:w="3508" w:type="dxa"/>
          </w:tcPr>
          <w:p w:rsidR="00747236" w:rsidRDefault="00B254C4" w:rsidP="00747236">
            <w:pPr>
              <w:pStyle w:val="Dalodstavce"/>
              <w:ind w:firstLine="0"/>
            </w:pPr>
            <w:r>
              <w:t>Asociované pole je použito u mapovaných událostí. Objekty v kolekci musí být stejného typu.</w:t>
            </w:r>
          </w:p>
        </w:tc>
      </w:tr>
      <w:tr w:rsidR="00B254C4" w:rsidTr="00F7036C">
        <w:tc>
          <w:tcPr>
            <w:tcW w:w="1526" w:type="dxa"/>
          </w:tcPr>
          <w:p w:rsidR="00747236" w:rsidRDefault="00B254C4" w:rsidP="00747236">
            <w:pPr>
              <w:pStyle w:val="Dalodstavce"/>
              <w:ind w:firstLine="0"/>
            </w:pPr>
            <w:r>
              <w:t>Vnořená</w:t>
            </w:r>
          </w:p>
        </w:tc>
        <w:tc>
          <w:tcPr>
            <w:tcW w:w="1559" w:type="dxa"/>
          </w:tcPr>
          <w:p w:rsidR="00747236" w:rsidRPr="00B5709B" w:rsidRDefault="00B254C4" w:rsidP="00747236">
            <w:pPr>
              <w:pStyle w:val="Dalodstavce"/>
              <w:ind w:firstLine="0"/>
            </w:pPr>
            <w:proofErr w:type="spellStart"/>
            <w:r w:rsidRPr="00B5709B">
              <w:t>name.nestedName</w:t>
            </w:r>
            <w:proofErr w:type="spellEnd"/>
          </w:p>
        </w:tc>
        <w:tc>
          <w:tcPr>
            <w:tcW w:w="2126" w:type="dxa"/>
          </w:tcPr>
          <w:p w:rsidR="00747236" w:rsidRPr="00B5709B" w:rsidRDefault="00B254C4" w:rsidP="00747236">
            <w:pPr>
              <w:pStyle w:val="Dalodstavce"/>
              <w:ind w:firstLine="0"/>
            </w:pPr>
            <w:proofErr w:type="spellStart"/>
            <w:r w:rsidRPr="00B5709B">
              <w:t>sensor.value</w:t>
            </w:r>
            <w:proofErr w:type="spellEnd"/>
          </w:p>
        </w:tc>
        <w:tc>
          <w:tcPr>
            <w:tcW w:w="3508" w:type="dxa"/>
          </w:tcPr>
          <w:p w:rsidR="00747236" w:rsidRDefault="00B254C4" w:rsidP="00747236">
            <w:pPr>
              <w:pStyle w:val="Dalodstavce"/>
              <w:ind w:firstLine="0"/>
            </w:pPr>
            <w:r>
              <w:t>Vnořený atribut je atribut, který je atributem atributu události.</w:t>
            </w:r>
          </w:p>
        </w:tc>
      </w:tr>
    </w:tbl>
    <w:p w:rsidR="00747236" w:rsidRDefault="002522C1" w:rsidP="00E23C1E">
      <w:pPr>
        <w:pStyle w:val="Popisektabulky"/>
      </w:pPr>
      <w:bookmarkStart w:id="14" w:name="_Toc418704751"/>
      <w:r>
        <w:t>Typy atributů událostí</w:t>
      </w:r>
      <w:bookmarkEnd w:id="14"/>
    </w:p>
    <w:p w:rsidR="002522C1" w:rsidRDefault="002522C1" w:rsidP="00747236">
      <w:pPr>
        <w:pStyle w:val="Dalodstavce"/>
        <w:ind w:firstLine="0"/>
      </w:pPr>
    </w:p>
    <w:p w:rsidR="00B254C4" w:rsidRPr="003D166E" w:rsidRDefault="00A65CCB" w:rsidP="00C066EA">
      <w:pPr>
        <w:pStyle w:val="Dalodstavce"/>
        <w:ind w:firstLine="0"/>
        <w:rPr>
          <w:i/>
        </w:rPr>
      </w:pPr>
      <w:r>
        <w:t>Růz</w:t>
      </w:r>
      <w:r w:rsidR="00B254C4">
        <w:t>né typy atributů je možné také kombinovat, což může být výhodné u ud</w:t>
      </w:r>
      <w:r w:rsidR="00B254C4">
        <w:t>á</w:t>
      </w:r>
      <w:r w:rsidR="00B254C4">
        <w:t>lostí se složi</w:t>
      </w:r>
      <w:r w:rsidR="00C00041">
        <w:t>tější strukturou. Proto</w:t>
      </w:r>
      <w:r w:rsidR="00B5709B">
        <w:t xml:space="preserve"> je validní i výraz</w:t>
      </w:r>
      <w:r w:rsidR="00C066EA">
        <w:t xml:space="preserve"> </w:t>
      </w:r>
      <w:r w:rsidR="00C066EA" w:rsidRPr="003D166E">
        <w:rPr>
          <w:i/>
        </w:rPr>
        <w:t>pe</w:t>
      </w:r>
      <w:r w:rsidR="00C066EA" w:rsidRPr="003D166E">
        <w:rPr>
          <w:i/>
        </w:rPr>
        <w:t>r</w:t>
      </w:r>
      <w:r w:rsidR="00C066EA" w:rsidRPr="003D166E">
        <w:rPr>
          <w:i/>
        </w:rPr>
        <w:t>son.</w:t>
      </w:r>
      <w:proofErr w:type="spellStart"/>
      <w:r w:rsidR="00C066EA" w:rsidRPr="003D166E">
        <w:rPr>
          <w:i/>
        </w:rPr>
        <w:t>address</w:t>
      </w:r>
      <w:proofErr w:type="spellEnd"/>
      <w:r w:rsidR="00C066EA" w:rsidRPr="003D166E">
        <w:rPr>
          <w:i/>
        </w:rPr>
        <w:t>(‘</w:t>
      </w:r>
      <w:proofErr w:type="spellStart"/>
      <w:r w:rsidR="00C066EA" w:rsidRPr="003D166E">
        <w:rPr>
          <w:i/>
        </w:rPr>
        <w:t>home</w:t>
      </w:r>
      <w:proofErr w:type="spellEnd"/>
      <w:r w:rsidR="00C066EA" w:rsidRPr="003D166E">
        <w:rPr>
          <w:i/>
        </w:rPr>
        <w:t>‘).</w:t>
      </w:r>
      <w:proofErr w:type="spellStart"/>
      <w:r w:rsidR="00C066EA" w:rsidRPr="003D166E">
        <w:rPr>
          <w:i/>
        </w:rPr>
        <w:t>street</w:t>
      </w:r>
      <w:proofErr w:type="spellEnd"/>
      <w:r w:rsidR="00C066EA" w:rsidRPr="003D166E">
        <w:rPr>
          <w:i/>
        </w:rPr>
        <w:t>[0]</w:t>
      </w:r>
      <w:r w:rsidR="00B254C4" w:rsidRPr="003D166E">
        <w:rPr>
          <w:i/>
        </w:rPr>
        <w:t>.</w:t>
      </w:r>
    </w:p>
    <w:p w:rsidR="00355FF8" w:rsidRDefault="00355FF8" w:rsidP="00355FF8">
      <w:pPr>
        <w:pStyle w:val="Podpodnadpis"/>
      </w:pPr>
      <w:bookmarkStart w:id="15" w:name="_Toc418665850"/>
      <w:r>
        <w:t>Dynamické atributy událostí</w:t>
      </w:r>
      <w:bookmarkEnd w:id="15"/>
    </w:p>
    <w:p w:rsidR="00355FF8" w:rsidRDefault="00355FF8" w:rsidP="00355FF8">
      <w:pPr>
        <w:pStyle w:val="Zklad"/>
      </w:pPr>
      <w:r>
        <w:t>Dynamic</w:t>
      </w:r>
      <w:r w:rsidR="002522C1">
        <w:t>k</w:t>
      </w:r>
      <w:r>
        <w:t>é atributy jsou takové atributy, které nemusejí být známy v době kompi</w:t>
      </w:r>
      <w:r w:rsidR="002522C1">
        <w:t>lace dotazů, ale až při běhu programu. Pomocí speciální syntaxe je mo</w:t>
      </w:r>
      <w:r w:rsidR="002522C1">
        <w:t>ž</w:t>
      </w:r>
      <w:r w:rsidR="002522C1">
        <w:t>né, aby dotazy obsahovaly i hodnoty těchto atributů.</w:t>
      </w:r>
    </w:p>
    <w:tbl>
      <w:tblPr>
        <w:tblStyle w:val="Mkatabulky"/>
        <w:tblW w:w="0" w:type="auto"/>
        <w:tblLook w:val="04A0"/>
      </w:tblPr>
      <w:tblGrid>
        <w:gridCol w:w="3898"/>
        <w:gridCol w:w="4745"/>
      </w:tblGrid>
      <w:tr w:rsidR="00E23C1E" w:rsidTr="00A65CCB">
        <w:trPr>
          <w:cnfStyle w:val="100000000000"/>
        </w:trPr>
        <w:tc>
          <w:tcPr>
            <w:tcW w:w="3898" w:type="dxa"/>
          </w:tcPr>
          <w:p w:rsidR="00E23C1E" w:rsidRDefault="00E23C1E" w:rsidP="002522C1">
            <w:pPr>
              <w:pStyle w:val="Dalodstavce"/>
              <w:ind w:firstLine="0"/>
            </w:pPr>
            <w:r>
              <w:lastRenderedPageBreak/>
              <w:t>Typ události</w:t>
            </w:r>
          </w:p>
        </w:tc>
        <w:tc>
          <w:tcPr>
            <w:tcW w:w="4745" w:type="dxa"/>
          </w:tcPr>
          <w:p w:rsidR="00E23C1E" w:rsidRDefault="00E23C1E" w:rsidP="002522C1">
            <w:pPr>
              <w:pStyle w:val="Dalodstavce"/>
              <w:ind w:firstLine="0"/>
            </w:pPr>
            <w:r>
              <w:t>Syntax</w:t>
            </w:r>
          </w:p>
        </w:tc>
      </w:tr>
      <w:tr w:rsidR="00E23C1E" w:rsidTr="00A65CCB">
        <w:tc>
          <w:tcPr>
            <w:tcW w:w="3898" w:type="dxa"/>
          </w:tcPr>
          <w:p w:rsidR="00E23C1E" w:rsidRDefault="00E23C1E" w:rsidP="002522C1">
            <w:pPr>
              <w:pStyle w:val="Dalodstavce"/>
              <w:ind w:firstLine="0"/>
            </w:pPr>
            <w:r>
              <w:t>Dynamická jednoduchá</w:t>
            </w:r>
          </w:p>
        </w:tc>
        <w:tc>
          <w:tcPr>
            <w:tcW w:w="4745" w:type="dxa"/>
          </w:tcPr>
          <w:p w:rsidR="00E23C1E" w:rsidRPr="00B5709B" w:rsidRDefault="00E23C1E" w:rsidP="002522C1">
            <w:pPr>
              <w:pStyle w:val="Dalodstavce"/>
              <w:ind w:firstLine="0"/>
            </w:pPr>
            <w:proofErr w:type="spellStart"/>
            <w:r w:rsidRPr="00B5709B">
              <w:t>name</w:t>
            </w:r>
            <w:proofErr w:type="spellEnd"/>
            <w:r w:rsidRPr="00B5709B">
              <w:t>?</w:t>
            </w:r>
          </w:p>
        </w:tc>
      </w:tr>
      <w:tr w:rsidR="00E23C1E" w:rsidTr="00A65CCB">
        <w:tc>
          <w:tcPr>
            <w:tcW w:w="3898" w:type="dxa"/>
          </w:tcPr>
          <w:p w:rsidR="00E23C1E" w:rsidRDefault="00E23C1E" w:rsidP="002522C1">
            <w:pPr>
              <w:pStyle w:val="Dalodstavce"/>
              <w:ind w:firstLine="0"/>
            </w:pPr>
            <w:r>
              <w:t>Dynamická indexovaná</w:t>
            </w:r>
          </w:p>
        </w:tc>
        <w:tc>
          <w:tcPr>
            <w:tcW w:w="4745" w:type="dxa"/>
          </w:tcPr>
          <w:p w:rsidR="00E23C1E" w:rsidRPr="00B5709B" w:rsidRDefault="00E23C1E" w:rsidP="002522C1">
            <w:pPr>
              <w:pStyle w:val="Dalodstavce"/>
              <w:ind w:firstLine="0"/>
            </w:pPr>
            <w:proofErr w:type="spellStart"/>
            <w:r w:rsidRPr="00B5709B">
              <w:t>name</w:t>
            </w:r>
            <w:proofErr w:type="spellEnd"/>
            <w:r w:rsidRPr="00B5709B">
              <w:t>[index]?</w:t>
            </w:r>
          </w:p>
        </w:tc>
      </w:tr>
      <w:tr w:rsidR="00E23C1E" w:rsidTr="00A65CCB">
        <w:tc>
          <w:tcPr>
            <w:tcW w:w="3898" w:type="dxa"/>
          </w:tcPr>
          <w:p w:rsidR="00E23C1E" w:rsidRDefault="00E23C1E" w:rsidP="002522C1">
            <w:pPr>
              <w:pStyle w:val="Dalodstavce"/>
              <w:ind w:firstLine="0"/>
            </w:pPr>
            <w:r>
              <w:t>Dynamická mapovaná</w:t>
            </w:r>
          </w:p>
        </w:tc>
        <w:tc>
          <w:tcPr>
            <w:tcW w:w="4745" w:type="dxa"/>
          </w:tcPr>
          <w:p w:rsidR="00E23C1E" w:rsidRPr="00B5709B" w:rsidRDefault="00E23C1E" w:rsidP="002522C1">
            <w:pPr>
              <w:pStyle w:val="Dalodstavce"/>
              <w:ind w:firstLine="0"/>
            </w:pPr>
            <w:proofErr w:type="spellStart"/>
            <w:r w:rsidRPr="00B5709B">
              <w:t>name</w:t>
            </w:r>
            <w:proofErr w:type="spellEnd"/>
            <w:r w:rsidRPr="00B5709B">
              <w:t>(‘</w:t>
            </w:r>
            <w:proofErr w:type="spellStart"/>
            <w:r w:rsidRPr="00B5709B">
              <w:t>key</w:t>
            </w:r>
            <w:proofErr w:type="spellEnd"/>
            <w:r w:rsidRPr="00B5709B">
              <w:t>‘)?</w:t>
            </w:r>
          </w:p>
        </w:tc>
      </w:tr>
      <w:tr w:rsidR="00E23C1E" w:rsidTr="00A65CCB">
        <w:tc>
          <w:tcPr>
            <w:tcW w:w="3898" w:type="dxa"/>
          </w:tcPr>
          <w:p w:rsidR="00E23C1E" w:rsidRDefault="00E23C1E" w:rsidP="002522C1">
            <w:pPr>
              <w:pStyle w:val="Dalodstavce"/>
              <w:ind w:firstLine="0"/>
            </w:pPr>
            <w:r>
              <w:t>Dynamická vnořená</w:t>
            </w:r>
          </w:p>
        </w:tc>
        <w:tc>
          <w:tcPr>
            <w:tcW w:w="4745" w:type="dxa"/>
          </w:tcPr>
          <w:p w:rsidR="00E23C1E" w:rsidRPr="00B5709B" w:rsidRDefault="00E23C1E" w:rsidP="002522C1">
            <w:pPr>
              <w:pStyle w:val="Dalodstavce"/>
              <w:ind w:firstLine="0"/>
            </w:pPr>
            <w:proofErr w:type="spellStart"/>
            <w:r w:rsidRPr="00B5709B">
              <w:t>name</w:t>
            </w:r>
            <w:proofErr w:type="spellEnd"/>
            <w:r w:rsidRPr="00B5709B">
              <w:t>?.</w:t>
            </w:r>
            <w:proofErr w:type="spellStart"/>
            <w:r w:rsidRPr="00B5709B">
              <w:t>nestedPropertyName</w:t>
            </w:r>
            <w:proofErr w:type="spellEnd"/>
          </w:p>
        </w:tc>
      </w:tr>
    </w:tbl>
    <w:p w:rsidR="002522C1" w:rsidRDefault="00E23C1E" w:rsidP="00E23C1E">
      <w:pPr>
        <w:pStyle w:val="Popisektabulky"/>
      </w:pPr>
      <w:bookmarkStart w:id="16" w:name="_Toc418704752"/>
      <w:r>
        <w:t>Dynamické typy atributů událostí</w:t>
      </w:r>
      <w:bookmarkEnd w:id="16"/>
    </w:p>
    <w:p w:rsidR="00190FB5" w:rsidRDefault="00190FB5" w:rsidP="00190FB5">
      <w:pPr>
        <w:pStyle w:val="Zklad"/>
        <w:rPr>
          <w:i/>
        </w:rPr>
      </w:pPr>
      <w:r>
        <w:t>Výsledek dotazu na dynamické atributy je vždy typu</w:t>
      </w:r>
      <w:r w:rsidR="00C066EA" w:rsidRPr="00C066EA">
        <w:t xml:space="preserve"> </w:t>
      </w:r>
      <w:proofErr w:type="spellStart"/>
      <w:r w:rsidR="00C066EA" w:rsidRPr="00C066EA">
        <w:rPr>
          <w:i/>
        </w:rPr>
        <w:t>java.lang.Object</w:t>
      </w:r>
      <w:proofErr w:type="spellEnd"/>
      <w:r w:rsidRPr="00B5709B">
        <w:t>.</w:t>
      </w:r>
      <w:r>
        <w:t xml:space="preserve"> Pokud dynamický atribut neexistuje, pak je vrácená hodnota</w:t>
      </w:r>
      <w:r w:rsidR="00C066EA" w:rsidRPr="00C066EA">
        <w:t xml:space="preserve"> </w:t>
      </w:r>
      <w:proofErr w:type="spellStart"/>
      <w:r w:rsidR="00C066EA" w:rsidRPr="00C066EA">
        <w:rPr>
          <w:i/>
        </w:rPr>
        <w:t>null</w:t>
      </w:r>
      <w:proofErr w:type="spellEnd"/>
      <w:r>
        <w:rPr>
          <w:i/>
        </w:rPr>
        <w:t>.</w:t>
      </w:r>
    </w:p>
    <w:p w:rsidR="00F473C0" w:rsidRPr="00F473C0" w:rsidRDefault="00F473C0" w:rsidP="00F473C0">
      <w:pPr>
        <w:pStyle w:val="Dalodstavce"/>
      </w:pPr>
    </w:p>
    <w:p w:rsidR="00190FB5" w:rsidRDefault="00F473C0" w:rsidP="00F473C0">
      <w:pPr>
        <w:pStyle w:val="Dalodstavce"/>
        <w:ind w:firstLine="0"/>
      </w:pPr>
      <w:r>
        <w:t>Ve spojení s dynamickými atributy je potom ještě možné využít funkce:</w:t>
      </w:r>
    </w:p>
    <w:p w:rsidR="00F473C0" w:rsidRPr="00F473C0" w:rsidRDefault="00F473C0" w:rsidP="00F473C0">
      <w:pPr>
        <w:pStyle w:val="Dalodstavce"/>
        <w:numPr>
          <w:ilvl w:val="0"/>
          <w:numId w:val="15"/>
        </w:numPr>
        <w:rPr>
          <w:i/>
        </w:rPr>
      </w:pPr>
      <w:proofErr w:type="spellStart"/>
      <w:r w:rsidRPr="00F473C0">
        <w:rPr>
          <w:i/>
        </w:rPr>
        <w:t>cast</w:t>
      </w:r>
      <w:proofErr w:type="spellEnd"/>
      <w:r>
        <w:t xml:space="preserve"> – </w:t>
      </w:r>
      <w:r w:rsidR="00CB0EAE">
        <w:t xml:space="preserve">např. </w:t>
      </w:r>
      <w:proofErr w:type="spellStart"/>
      <w:r w:rsidR="00E41F91">
        <w:rPr>
          <w:i/>
        </w:rPr>
        <w:t>cast</w:t>
      </w:r>
      <w:proofErr w:type="spellEnd"/>
      <w:r w:rsidR="00E41F91">
        <w:rPr>
          <w:i/>
        </w:rPr>
        <w:t>(</w:t>
      </w:r>
      <w:proofErr w:type="spellStart"/>
      <w:r w:rsidR="00E41F91">
        <w:rPr>
          <w:i/>
        </w:rPr>
        <w:t>count</w:t>
      </w:r>
      <w:proofErr w:type="spellEnd"/>
      <w:r w:rsidR="00E41F91">
        <w:rPr>
          <w:i/>
        </w:rPr>
        <w:t xml:space="preserve">, </w:t>
      </w:r>
      <w:proofErr w:type="spellStart"/>
      <w:r w:rsidR="00E41F91">
        <w:rPr>
          <w:i/>
        </w:rPr>
        <w:t>int</w:t>
      </w:r>
      <w:proofErr w:type="spellEnd"/>
      <w:r w:rsidR="00CB0EAE" w:rsidRPr="00CB0EAE">
        <w:rPr>
          <w:i/>
        </w:rPr>
        <w:t>)</w:t>
      </w:r>
      <w:r w:rsidR="00E41F91">
        <w:rPr>
          <w:i/>
        </w:rPr>
        <w:t xml:space="preserve"> – </w:t>
      </w:r>
      <w:r w:rsidR="00E41F91">
        <w:t>přiřazuje dynamickému atributu typ</w:t>
      </w:r>
      <w:r w:rsidR="0093087F">
        <w:t>,</w:t>
      </w:r>
    </w:p>
    <w:p w:rsidR="00CB0EAE" w:rsidRDefault="00F473C0" w:rsidP="00CB0EAE">
      <w:pPr>
        <w:pStyle w:val="Dalodstavce"/>
        <w:numPr>
          <w:ilvl w:val="0"/>
          <w:numId w:val="15"/>
        </w:numPr>
        <w:rPr>
          <w:i/>
        </w:rPr>
      </w:pPr>
      <w:proofErr w:type="spellStart"/>
      <w:r>
        <w:rPr>
          <w:i/>
        </w:rPr>
        <w:t>exists</w:t>
      </w:r>
      <w:proofErr w:type="spellEnd"/>
      <w:r>
        <w:rPr>
          <w:i/>
        </w:rPr>
        <w:t xml:space="preserve"> </w:t>
      </w:r>
      <w:r>
        <w:t xml:space="preserve">– </w:t>
      </w:r>
      <w:r w:rsidR="00CB0EAE">
        <w:t xml:space="preserve">např. </w:t>
      </w:r>
      <w:proofErr w:type="spellStart"/>
      <w:r w:rsidR="00CB0EAE" w:rsidRPr="00CB0EAE">
        <w:rPr>
          <w:i/>
        </w:rPr>
        <w:t>exists</w:t>
      </w:r>
      <w:proofErr w:type="spellEnd"/>
      <w:r w:rsidR="00CB0EAE" w:rsidRPr="00CB0EAE">
        <w:rPr>
          <w:i/>
        </w:rPr>
        <w:t>(</w:t>
      </w:r>
      <w:proofErr w:type="spellStart"/>
      <w:r w:rsidR="00CB0EAE" w:rsidRPr="00CB0EAE">
        <w:rPr>
          <w:i/>
        </w:rPr>
        <w:t>item.serviceName</w:t>
      </w:r>
      <w:proofErr w:type="spellEnd"/>
      <w:r w:rsidR="00CB0EAE" w:rsidRPr="00CB0EAE">
        <w:rPr>
          <w:i/>
        </w:rPr>
        <w:t>?)</w:t>
      </w:r>
      <w:r w:rsidR="00CB0EAE">
        <w:rPr>
          <w:i/>
        </w:rPr>
        <w:t xml:space="preserve"> -</w:t>
      </w:r>
      <w:r w:rsidR="00CB0EAE">
        <w:t xml:space="preserve"> </w:t>
      </w:r>
      <w:r>
        <w:t>pokud dynamický atribut exist</w:t>
      </w:r>
      <w:r>
        <w:t>u</w:t>
      </w:r>
      <w:r>
        <w:t xml:space="preserve">je, pak vrátí </w:t>
      </w:r>
      <w:proofErr w:type="spellStart"/>
      <w:r>
        <w:t>true</w:t>
      </w:r>
      <w:proofErr w:type="spellEnd"/>
      <w:r>
        <w:t xml:space="preserve">, jinak </w:t>
      </w:r>
      <w:proofErr w:type="spellStart"/>
      <w:r>
        <w:t>false</w:t>
      </w:r>
      <w:proofErr w:type="spellEnd"/>
      <w:r w:rsidR="0093087F">
        <w:t>,</w:t>
      </w:r>
    </w:p>
    <w:p w:rsidR="00F473C0" w:rsidRPr="00CB0EAE" w:rsidRDefault="00F473C0" w:rsidP="00CB0EAE">
      <w:pPr>
        <w:pStyle w:val="Dalodstavce"/>
        <w:numPr>
          <w:ilvl w:val="0"/>
          <w:numId w:val="15"/>
        </w:numPr>
        <w:rPr>
          <w:i/>
        </w:rPr>
      </w:pPr>
      <w:proofErr w:type="spellStart"/>
      <w:r w:rsidRPr="00CB0EAE">
        <w:rPr>
          <w:i/>
        </w:rPr>
        <w:t>instanceof</w:t>
      </w:r>
      <w:proofErr w:type="spellEnd"/>
      <w:r w:rsidRPr="00CB0EAE">
        <w:rPr>
          <w:i/>
        </w:rPr>
        <w:t xml:space="preserve"> </w:t>
      </w:r>
      <w:r>
        <w:t xml:space="preserve">– </w:t>
      </w:r>
      <w:r w:rsidR="00CB0EAE">
        <w:t>např</w:t>
      </w:r>
      <w:r w:rsidR="00CB0EAE" w:rsidRPr="00CB0EAE">
        <w:rPr>
          <w:i/>
        </w:rPr>
        <w:t>.</w:t>
      </w:r>
      <w:r w:rsidR="00CB0EAE">
        <w:rPr>
          <w:i/>
        </w:rPr>
        <w:t xml:space="preserve"> </w:t>
      </w:r>
      <w:proofErr w:type="spellStart"/>
      <w:r w:rsidR="00CB0EAE" w:rsidRPr="00CB0EAE">
        <w:rPr>
          <w:i/>
        </w:rPr>
        <w:t>instanceof</w:t>
      </w:r>
      <w:proofErr w:type="spellEnd"/>
      <w:r w:rsidR="00CB0EAE" w:rsidRPr="00CB0EAE">
        <w:rPr>
          <w:i/>
        </w:rPr>
        <w:t>(</w:t>
      </w:r>
      <w:proofErr w:type="spellStart"/>
      <w:r w:rsidR="00CB0EAE" w:rsidRPr="00CB0EAE">
        <w:rPr>
          <w:i/>
        </w:rPr>
        <w:t>price</w:t>
      </w:r>
      <w:proofErr w:type="spellEnd"/>
      <w:r w:rsidR="00CB0EAE" w:rsidRPr="00CB0EAE">
        <w:rPr>
          <w:i/>
        </w:rPr>
        <w:t xml:space="preserve">?, double, </w:t>
      </w:r>
      <w:proofErr w:type="spellStart"/>
      <w:r w:rsidR="00CB0EAE" w:rsidRPr="00CB0EAE">
        <w:rPr>
          <w:i/>
        </w:rPr>
        <w:t>float</w:t>
      </w:r>
      <w:proofErr w:type="spellEnd"/>
      <w:r w:rsidR="00CB0EAE" w:rsidRPr="00CB0EAE">
        <w:rPr>
          <w:i/>
        </w:rPr>
        <w:t xml:space="preserve">) - </w:t>
      </w:r>
      <w:r>
        <w:t>zjistí zda typ atributu je některý z předaných typů</w:t>
      </w:r>
      <w:r w:rsidR="0093087F">
        <w:t>,</w:t>
      </w:r>
    </w:p>
    <w:p w:rsidR="009B6087" w:rsidRPr="00210764" w:rsidRDefault="00F473C0" w:rsidP="00DE516C">
      <w:pPr>
        <w:pStyle w:val="Dalodstavce"/>
        <w:numPr>
          <w:ilvl w:val="0"/>
          <w:numId w:val="15"/>
        </w:numPr>
        <w:rPr>
          <w:i/>
        </w:rPr>
      </w:pPr>
      <w:proofErr w:type="spellStart"/>
      <w:r>
        <w:rPr>
          <w:i/>
        </w:rPr>
        <w:t>typeof</w:t>
      </w:r>
      <w:proofErr w:type="spellEnd"/>
      <w:r>
        <w:rPr>
          <w:i/>
        </w:rPr>
        <w:t xml:space="preserve"> </w:t>
      </w:r>
      <w:r>
        <w:t xml:space="preserve">– </w:t>
      </w:r>
      <w:r w:rsidR="00C63ECD">
        <w:t xml:space="preserve">např. </w:t>
      </w:r>
      <w:proofErr w:type="spellStart"/>
      <w:r w:rsidR="00C63ECD">
        <w:rPr>
          <w:i/>
        </w:rPr>
        <w:t>typeof</w:t>
      </w:r>
      <w:proofErr w:type="spellEnd"/>
      <w:r w:rsidR="00C63ECD">
        <w:rPr>
          <w:i/>
        </w:rPr>
        <w:t>(</w:t>
      </w:r>
      <w:proofErr w:type="spellStart"/>
      <w:r w:rsidR="00C63ECD">
        <w:rPr>
          <w:i/>
        </w:rPr>
        <w:t>timestamp</w:t>
      </w:r>
      <w:proofErr w:type="spellEnd"/>
      <w:r w:rsidR="00C63ECD">
        <w:rPr>
          <w:i/>
        </w:rPr>
        <w:t>?</w:t>
      </w:r>
      <w:r w:rsidR="00C63ECD" w:rsidRPr="00C63ECD">
        <w:rPr>
          <w:i/>
        </w:rPr>
        <w:t>)</w:t>
      </w:r>
      <w:r w:rsidR="00C63ECD">
        <w:t xml:space="preserve"> </w:t>
      </w:r>
      <w:r>
        <w:t>vrátí textovou reprezentaci typu atrib</w:t>
      </w:r>
      <w:r>
        <w:t>u</w:t>
      </w:r>
      <w:r>
        <w:t>tu</w:t>
      </w:r>
      <w:r w:rsidR="0093087F">
        <w:t>.</w:t>
      </w:r>
    </w:p>
    <w:p w:rsidR="00210764" w:rsidRDefault="00210764" w:rsidP="00210764">
      <w:pPr>
        <w:pStyle w:val="Dalodstavce"/>
        <w:ind w:firstLine="0"/>
      </w:pPr>
    </w:p>
    <w:p w:rsidR="00AD557E" w:rsidRDefault="00AD557E" w:rsidP="00AD557E">
      <w:pPr>
        <w:pStyle w:val="Podpodnadpis"/>
      </w:pPr>
      <w:bookmarkStart w:id="17" w:name="_Toc418665851"/>
      <w:bookmarkStart w:id="18" w:name="_Ref418705753"/>
      <w:r>
        <w:t>Dotazování</w:t>
      </w:r>
      <w:bookmarkEnd w:id="17"/>
      <w:bookmarkEnd w:id="18"/>
    </w:p>
    <w:p w:rsidR="00AD557E" w:rsidRDefault="00127646" w:rsidP="00AD557E">
      <w:pPr>
        <w:pStyle w:val="Zklad"/>
      </w:pPr>
      <w:r>
        <w:t xml:space="preserve">Pro dotazování slouží v Esperu </w:t>
      </w:r>
      <w:r w:rsidR="00A95543">
        <w:t xml:space="preserve">dotazovací jazyk na bázi SQL - </w:t>
      </w:r>
      <w:r>
        <w:t xml:space="preserve">EPL </w:t>
      </w:r>
      <w:r w:rsidR="00A95543">
        <w:t>(</w:t>
      </w:r>
      <w:r>
        <w:t>Event Pr</w:t>
      </w:r>
      <w:r>
        <w:t>o</w:t>
      </w:r>
      <w:r>
        <w:t xml:space="preserve">cessing Language). EPL poskytuje základní </w:t>
      </w:r>
      <w:r w:rsidR="00A95543">
        <w:t>funkčnost</w:t>
      </w:r>
      <w:r>
        <w:t xml:space="preserve"> jako </w:t>
      </w:r>
      <w:r>
        <w:rPr>
          <w:i/>
        </w:rPr>
        <w:t>SELECT, FROM, WHERE, GROUP BY</w:t>
      </w:r>
      <w:r>
        <w:t xml:space="preserve"> a </w:t>
      </w:r>
      <w:r>
        <w:rPr>
          <w:i/>
        </w:rPr>
        <w:t>ORDER BY</w:t>
      </w:r>
      <w:r w:rsidR="00A95543">
        <w:t>. Místo tabulek se pracuje s proudy událostí a místo řádků ve výsledku jsou výsledkem samotné události. Protože události se skládají z dat, je možné v EPL využít také spojování proudů (JOIN), filtrování a agregaci.</w:t>
      </w:r>
    </w:p>
    <w:p w:rsidR="004B7B6D" w:rsidRPr="004B7B6D" w:rsidRDefault="004B7B6D" w:rsidP="00C859E5">
      <w:pPr>
        <w:pStyle w:val="Dalodstavce"/>
      </w:pPr>
      <w:r>
        <w:t>Jednoduchý EPL dotaz vypadá například takto:</w:t>
      </w:r>
    </w:p>
    <w:p w:rsidR="00A95543" w:rsidRDefault="00A95543" w:rsidP="00C859E5">
      <w:pPr>
        <w:pStyle w:val="Zdrojovkd-jedindek"/>
      </w:pPr>
      <w:proofErr w:type="spellStart"/>
      <w:r w:rsidRPr="00C859E5">
        <w:t>select</w:t>
      </w:r>
      <w:proofErr w:type="spellEnd"/>
      <w:r w:rsidRPr="00C859E5">
        <w:t xml:space="preserve"> </w:t>
      </w:r>
      <w:proofErr w:type="spellStart"/>
      <w:r w:rsidRPr="00C859E5">
        <w:t>avg</w:t>
      </w:r>
      <w:proofErr w:type="spellEnd"/>
      <w:r w:rsidRPr="00C859E5">
        <w:t>(</w:t>
      </w:r>
      <w:proofErr w:type="spellStart"/>
      <w:r w:rsidRPr="00C859E5">
        <w:t>price</w:t>
      </w:r>
      <w:proofErr w:type="spellEnd"/>
      <w:r w:rsidRPr="00C859E5">
        <w:t xml:space="preserve">) </w:t>
      </w:r>
      <w:proofErr w:type="spellStart"/>
      <w:r w:rsidRPr="00C859E5">
        <w:t>from</w:t>
      </w:r>
      <w:proofErr w:type="spellEnd"/>
      <w:r w:rsidRPr="00C859E5">
        <w:t xml:space="preserve"> </w:t>
      </w:r>
      <w:proofErr w:type="spellStart"/>
      <w:r w:rsidRPr="00C859E5">
        <w:t>StockTick.win</w:t>
      </w:r>
      <w:proofErr w:type="spellEnd"/>
      <w:r w:rsidRPr="00C859E5">
        <w:t>:</w:t>
      </w:r>
      <w:proofErr w:type="spellStart"/>
      <w:r w:rsidRPr="00C859E5">
        <w:t>time</w:t>
      </w:r>
      <w:proofErr w:type="spellEnd"/>
      <w:r w:rsidRPr="00C859E5">
        <w:t xml:space="preserve">(30 sec) </w:t>
      </w:r>
      <w:proofErr w:type="spellStart"/>
      <w:r w:rsidRPr="00C859E5">
        <w:t>where</w:t>
      </w:r>
      <w:proofErr w:type="spellEnd"/>
      <w:r w:rsidRPr="00C859E5">
        <w:t xml:space="preserve"> symbol='IBM'</w:t>
      </w:r>
    </w:p>
    <w:p w:rsidR="00A95543" w:rsidRDefault="00A95543" w:rsidP="00A95543">
      <w:pPr>
        <w:pStyle w:val="Dalodstavce"/>
        <w:ind w:firstLine="0"/>
      </w:pPr>
      <w:r>
        <w:t>Dotaz získává průměrnou změnu ceny akcií (</w:t>
      </w:r>
      <w:proofErr w:type="spellStart"/>
      <w:r>
        <w:rPr>
          <w:i/>
        </w:rPr>
        <w:t>select</w:t>
      </w:r>
      <w:proofErr w:type="spellEnd"/>
      <w:r>
        <w:rPr>
          <w:i/>
        </w:rPr>
        <w:t xml:space="preserve"> </w:t>
      </w:r>
      <w:proofErr w:type="spellStart"/>
      <w:r>
        <w:rPr>
          <w:i/>
        </w:rPr>
        <w:t>avg</w:t>
      </w:r>
      <w:proofErr w:type="spellEnd"/>
      <w:r>
        <w:rPr>
          <w:i/>
        </w:rPr>
        <w:t>(</w:t>
      </w:r>
      <w:proofErr w:type="spellStart"/>
      <w:r>
        <w:rPr>
          <w:i/>
        </w:rPr>
        <w:t>price</w:t>
      </w:r>
      <w:proofErr w:type="spellEnd"/>
      <w:r>
        <w:rPr>
          <w:i/>
        </w:rPr>
        <w:t xml:space="preserve">) </w:t>
      </w:r>
      <w:proofErr w:type="spellStart"/>
      <w:r>
        <w:rPr>
          <w:i/>
        </w:rPr>
        <w:t>from</w:t>
      </w:r>
      <w:proofErr w:type="spellEnd"/>
      <w:r>
        <w:rPr>
          <w:i/>
        </w:rPr>
        <w:t xml:space="preserve"> </w:t>
      </w:r>
      <w:proofErr w:type="spellStart"/>
      <w:r>
        <w:rPr>
          <w:i/>
        </w:rPr>
        <w:t>StockTick</w:t>
      </w:r>
      <w:proofErr w:type="spellEnd"/>
      <w:r>
        <w:t>) sp</w:t>
      </w:r>
      <w:r>
        <w:t>o</w:t>
      </w:r>
      <w:r>
        <w:t>lečnosti IBM (</w:t>
      </w:r>
      <w:proofErr w:type="spellStart"/>
      <w:r>
        <w:rPr>
          <w:i/>
        </w:rPr>
        <w:t>where</w:t>
      </w:r>
      <w:proofErr w:type="spellEnd"/>
      <w:r>
        <w:rPr>
          <w:i/>
        </w:rPr>
        <w:t xml:space="preserve"> symbol=</w:t>
      </w:r>
      <w:r w:rsidRPr="00A95543">
        <w:rPr>
          <w:i/>
        </w:rPr>
        <w:t>'IBM'</w:t>
      </w:r>
      <w:r>
        <w:t>) za posledních 30 vteřin (</w:t>
      </w:r>
      <w:proofErr w:type="spellStart"/>
      <w:r w:rsidRPr="00A95543">
        <w:rPr>
          <w:i/>
        </w:rPr>
        <w:t>win</w:t>
      </w:r>
      <w:proofErr w:type="spellEnd"/>
      <w:r w:rsidRPr="00A95543">
        <w:rPr>
          <w:i/>
        </w:rPr>
        <w:t>:</w:t>
      </w:r>
      <w:proofErr w:type="spellStart"/>
      <w:r w:rsidRPr="00A95543">
        <w:rPr>
          <w:i/>
        </w:rPr>
        <w:t>time</w:t>
      </w:r>
      <w:proofErr w:type="spellEnd"/>
      <w:r w:rsidRPr="00A95543">
        <w:rPr>
          <w:i/>
        </w:rPr>
        <w:t>(30 sec)</w:t>
      </w:r>
      <w:r>
        <w:t>)</w:t>
      </w:r>
      <w:r w:rsidR="00DE5243">
        <w:t xml:space="preserve"> </w:t>
      </w:r>
      <w:r>
        <w:t>(</w:t>
      </w:r>
      <w:proofErr w:type="gramStart"/>
      <w:r w:rsidR="00DE5243">
        <w:fldChar w:fldCharType="begin"/>
      </w:r>
      <w:r w:rsidR="00DE5243">
        <w:instrText xml:space="preserve"> REF _Ref418705811 \w </w:instrText>
      </w:r>
      <w:r w:rsidR="00DE5243">
        <w:fldChar w:fldCharType="separate"/>
      </w:r>
      <w:r w:rsidR="00DE5243">
        <w:t>2.4.5</w:t>
      </w:r>
      <w:r w:rsidR="00DE5243">
        <w:fldChar w:fldCharType="end"/>
      </w:r>
      <w:proofErr w:type="gramEnd"/>
      <w:r>
        <w:t>).</w:t>
      </w:r>
    </w:p>
    <w:p w:rsidR="00A95543" w:rsidRDefault="00914DB8" w:rsidP="00A95543">
      <w:pPr>
        <w:pStyle w:val="Dalodstavce"/>
      </w:pPr>
      <w:r>
        <w:t>Výsledky dotazů lze získávat trojím způsobem. B</w:t>
      </w:r>
      <w:r w:rsidR="00931261">
        <w:t xml:space="preserve">uď pomocí </w:t>
      </w:r>
      <w:proofErr w:type="spellStart"/>
      <w:r w:rsidR="00931261">
        <w:t>Listenerů</w:t>
      </w:r>
      <w:proofErr w:type="spellEnd"/>
      <w:r w:rsidR="00931261">
        <w:t xml:space="preserve">, </w:t>
      </w:r>
      <w:proofErr w:type="spellStart"/>
      <w:r w:rsidR="00931261">
        <w:t>Subscriberu</w:t>
      </w:r>
      <w:proofErr w:type="spellEnd"/>
      <w:r>
        <w:t xml:space="preserve"> nebo vytvořením </w:t>
      </w:r>
      <w:proofErr w:type="spellStart"/>
      <w:r>
        <w:t>Iteratoru</w:t>
      </w:r>
      <w:proofErr w:type="spellEnd"/>
      <w:r>
        <w:t xml:space="preserve"> nad výsledky.</w:t>
      </w:r>
    </w:p>
    <w:tbl>
      <w:tblPr>
        <w:tblStyle w:val="Mkatabulky"/>
        <w:tblW w:w="0" w:type="auto"/>
        <w:tblLayout w:type="fixed"/>
        <w:tblLook w:val="04A0"/>
      </w:tblPr>
      <w:tblGrid>
        <w:gridCol w:w="1384"/>
        <w:gridCol w:w="2268"/>
        <w:gridCol w:w="5067"/>
      </w:tblGrid>
      <w:tr w:rsidR="00914DB8" w:rsidTr="00430397">
        <w:trPr>
          <w:cnfStyle w:val="100000000000"/>
        </w:trPr>
        <w:tc>
          <w:tcPr>
            <w:tcW w:w="1384" w:type="dxa"/>
          </w:tcPr>
          <w:p w:rsidR="00914DB8" w:rsidRDefault="00914DB8" w:rsidP="00A95543">
            <w:pPr>
              <w:pStyle w:val="Dalodstavce"/>
              <w:ind w:firstLine="0"/>
            </w:pPr>
            <w:r>
              <w:lastRenderedPageBreak/>
              <w:t>Jméno</w:t>
            </w:r>
          </w:p>
        </w:tc>
        <w:tc>
          <w:tcPr>
            <w:tcW w:w="2268" w:type="dxa"/>
          </w:tcPr>
          <w:p w:rsidR="00914DB8" w:rsidRDefault="00914DB8" w:rsidP="00A95543">
            <w:pPr>
              <w:pStyle w:val="Dalodstavce"/>
              <w:ind w:firstLine="0"/>
            </w:pPr>
            <w:r>
              <w:t>Metody nad EPL dotazem</w:t>
            </w:r>
          </w:p>
        </w:tc>
        <w:tc>
          <w:tcPr>
            <w:tcW w:w="5067" w:type="dxa"/>
          </w:tcPr>
          <w:p w:rsidR="00914DB8" w:rsidRDefault="00914DB8" w:rsidP="00A95543">
            <w:pPr>
              <w:pStyle w:val="Dalodstavce"/>
              <w:ind w:firstLine="0"/>
            </w:pPr>
            <w:r>
              <w:t>Popis</w:t>
            </w:r>
          </w:p>
        </w:tc>
      </w:tr>
      <w:tr w:rsidR="00914DB8" w:rsidTr="00430397">
        <w:tc>
          <w:tcPr>
            <w:tcW w:w="1384" w:type="dxa"/>
          </w:tcPr>
          <w:p w:rsidR="00914DB8" w:rsidRDefault="00914DB8" w:rsidP="00A95543">
            <w:pPr>
              <w:pStyle w:val="Dalodstavce"/>
              <w:ind w:firstLine="0"/>
            </w:pPr>
            <w:proofErr w:type="spellStart"/>
            <w:r>
              <w:t>Listener</w:t>
            </w:r>
            <w:proofErr w:type="spellEnd"/>
          </w:p>
        </w:tc>
        <w:tc>
          <w:tcPr>
            <w:tcW w:w="2268" w:type="dxa"/>
          </w:tcPr>
          <w:p w:rsidR="00914DB8" w:rsidRPr="00B5709B" w:rsidRDefault="00914DB8" w:rsidP="00A95543">
            <w:pPr>
              <w:pStyle w:val="Dalodstavce"/>
              <w:ind w:firstLine="0"/>
            </w:pPr>
            <w:proofErr w:type="spellStart"/>
            <w:r w:rsidRPr="00B5709B">
              <w:t>addListener</w:t>
            </w:r>
            <w:proofErr w:type="spellEnd"/>
            <w:r w:rsidRPr="00B5709B">
              <w:t xml:space="preserve">, </w:t>
            </w:r>
            <w:proofErr w:type="spellStart"/>
            <w:r w:rsidRPr="00B5709B">
              <w:t>removeListener</w:t>
            </w:r>
            <w:proofErr w:type="spellEnd"/>
          </w:p>
        </w:tc>
        <w:tc>
          <w:tcPr>
            <w:tcW w:w="5067" w:type="dxa"/>
          </w:tcPr>
          <w:p w:rsidR="00914DB8" w:rsidRDefault="00B5709B" w:rsidP="00A95543">
            <w:pPr>
              <w:pStyle w:val="Dalodstavce"/>
              <w:ind w:firstLine="0"/>
            </w:pPr>
            <w:r>
              <w:t xml:space="preserve">Pro použití </w:t>
            </w:r>
            <w:proofErr w:type="spellStart"/>
            <w:r>
              <w:t>listeneru</w:t>
            </w:r>
            <w:proofErr w:type="spellEnd"/>
            <w:r>
              <w:t xml:space="preserve"> je</w:t>
            </w:r>
            <w:r w:rsidR="00914DB8">
              <w:t xml:space="preserve"> třeba implementovat rozhraní </w:t>
            </w:r>
            <w:proofErr w:type="spellStart"/>
            <w:r w:rsidR="00914DB8" w:rsidRPr="00B5709B">
              <w:t>UpdateListener</w:t>
            </w:r>
            <w:proofErr w:type="spellEnd"/>
            <w:r w:rsidR="00914DB8">
              <w:t xml:space="preserve"> nebo </w:t>
            </w:r>
            <w:proofErr w:type="spellStart"/>
            <w:r w:rsidR="00914DB8" w:rsidRPr="00B5709B">
              <w:t>StatementAwareUpdateListener</w:t>
            </w:r>
            <w:proofErr w:type="spellEnd"/>
            <w:r w:rsidR="00914DB8">
              <w:rPr>
                <w:i/>
              </w:rPr>
              <w:t>.</w:t>
            </w:r>
            <w:r>
              <w:rPr>
                <w:i/>
              </w:rPr>
              <w:t xml:space="preserve"> </w:t>
            </w:r>
            <w:proofErr w:type="spellStart"/>
            <w:r w:rsidR="00931261">
              <w:t>Listenery</w:t>
            </w:r>
            <w:proofErr w:type="spellEnd"/>
            <w:r w:rsidR="00931261">
              <w:t xml:space="preserve"> při</w:t>
            </w:r>
            <w:r w:rsidR="00C34781">
              <w:t>j</w:t>
            </w:r>
            <w:r w:rsidR="00931261">
              <w:t>í</w:t>
            </w:r>
            <w:r w:rsidR="00C34781">
              <w:t xml:space="preserve">mají </w:t>
            </w:r>
            <w:proofErr w:type="spellStart"/>
            <w:r w:rsidR="00C34781">
              <w:t>EventBeany</w:t>
            </w:r>
            <w:proofErr w:type="spellEnd"/>
            <w:r w:rsidR="00C34781">
              <w:t>(</w:t>
            </w:r>
            <w:r w:rsidR="00C34781">
              <w:rPr>
                <w:color w:val="FF0000"/>
              </w:rPr>
              <w:t>co to je</w:t>
            </w:r>
            <w:r w:rsidR="00C34781">
              <w:t xml:space="preserve">), </w:t>
            </w:r>
            <w:r w:rsidR="00A200E1">
              <w:t xml:space="preserve">obsahující výsledky dotazu. </w:t>
            </w:r>
          </w:p>
          <w:p w:rsidR="00A200E1" w:rsidRPr="00A200E1" w:rsidRDefault="00A200E1" w:rsidP="00A95543">
            <w:pPr>
              <w:pStyle w:val="Dalodstavce"/>
              <w:ind w:firstLine="0"/>
            </w:pPr>
          </w:p>
        </w:tc>
      </w:tr>
      <w:tr w:rsidR="00914DB8" w:rsidTr="00430397">
        <w:tc>
          <w:tcPr>
            <w:tcW w:w="1384" w:type="dxa"/>
          </w:tcPr>
          <w:p w:rsidR="00914DB8" w:rsidRDefault="00914DB8" w:rsidP="00A95543">
            <w:pPr>
              <w:pStyle w:val="Dalodstavce"/>
              <w:ind w:firstLine="0"/>
            </w:pPr>
            <w:proofErr w:type="spellStart"/>
            <w:r>
              <w:t>Subscriber</w:t>
            </w:r>
            <w:proofErr w:type="spellEnd"/>
          </w:p>
        </w:tc>
        <w:tc>
          <w:tcPr>
            <w:tcW w:w="2268" w:type="dxa"/>
          </w:tcPr>
          <w:p w:rsidR="00914DB8" w:rsidRPr="00B5709B" w:rsidRDefault="00914DB8" w:rsidP="00A95543">
            <w:pPr>
              <w:pStyle w:val="Dalodstavce"/>
              <w:ind w:firstLine="0"/>
            </w:pPr>
            <w:proofErr w:type="spellStart"/>
            <w:r w:rsidRPr="00B5709B">
              <w:t>setSubscriber</w:t>
            </w:r>
            <w:proofErr w:type="spellEnd"/>
          </w:p>
        </w:tc>
        <w:tc>
          <w:tcPr>
            <w:tcW w:w="5067" w:type="dxa"/>
          </w:tcPr>
          <w:p w:rsidR="00914DB8" w:rsidRDefault="00557EC5" w:rsidP="00A95543">
            <w:pPr>
              <w:pStyle w:val="Dalodstavce"/>
              <w:ind w:firstLine="0"/>
            </w:pPr>
            <w:proofErr w:type="spellStart"/>
            <w:r>
              <w:t>Subscriber</w:t>
            </w:r>
            <w:proofErr w:type="spellEnd"/>
            <w:r>
              <w:t xml:space="preserve"> je Java objekt s definovanou metodou update, která je zavolána v</w:t>
            </w:r>
            <w:r w:rsidR="00CE242E">
              <w:t> </w:t>
            </w:r>
            <w:r>
              <w:t>případě</w:t>
            </w:r>
            <w:r w:rsidR="00CE242E">
              <w:t xml:space="preserve"> nového výsledku EPL dotazu.</w:t>
            </w:r>
          </w:p>
          <w:p w:rsidR="00CE242E" w:rsidRDefault="00CE242E" w:rsidP="00A95543">
            <w:pPr>
              <w:pStyle w:val="Dalodstavce"/>
              <w:ind w:firstLine="0"/>
            </w:pPr>
            <w:r>
              <w:t xml:space="preserve">K jednomu EPL dotazu může být přiřazen maximálně jeden </w:t>
            </w:r>
            <w:proofErr w:type="spellStart"/>
            <w:r>
              <w:t>Subscriber</w:t>
            </w:r>
            <w:proofErr w:type="spellEnd"/>
            <w:r>
              <w:t xml:space="preserve">. Je ale možné použít </w:t>
            </w:r>
            <w:proofErr w:type="spellStart"/>
            <w:r>
              <w:t>Subscriber</w:t>
            </w:r>
            <w:proofErr w:type="spellEnd"/>
            <w:r>
              <w:t xml:space="preserve"> a k tomu ještě více </w:t>
            </w:r>
            <w:proofErr w:type="spellStart"/>
            <w:r>
              <w:t>Listenerů</w:t>
            </w:r>
            <w:proofErr w:type="spellEnd"/>
            <w:r>
              <w:t xml:space="preserve">. </w:t>
            </w:r>
          </w:p>
        </w:tc>
      </w:tr>
      <w:tr w:rsidR="00914DB8" w:rsidTr="00430397">
        <w:tc>
          <w:tcPr>
            <w:tcW w:w="1384" w:type="dxa"/>
          </w:tcPr>
          <w:p w:rsidR="00914DB8" w:rsidRDefault="00914DB8" w:rsidP="00A95543">
            <w:pPr>
              <w:pStyle w:val="Dalodstavce"/>
              <w:ind w:firstLine="0"/>
            </w:pPr>
            <w:proofErr w:type="spellStart"/>
            <w:r>
              <w:t>Iterator</w:t>
            </w:r>
            <w:proofErr w:type="spellEnd"/>
          </w:p>
        </w:tc>
        <w:tc>
          <w:tcPr>
            <w:tcW w:w="2268" w:type="dxa"/>
          </w:tcPr>
          <w:p w:rsidR="00914DB8" w:rsidRPr="00B5709B" w:rsidRDefault="00914DB8" w:rsidP="00A95543">
            <w:pPr>
              <w:pStyle w:val="Dalodstavce"/>
              <w:ind w:firstLine="0"/>
            </w:pPr>
            <w:proofErr w:type="spellStart"/>
            <w:r w:rsidRPr="00B5709B">
              <w:t>safeIterator</w:t>
            </w:r>
            <w:proofErr w:type="spellEnd"/>
            <w:r w:rsidRPr="00B5709B">
              <w:t xml:space="preserve">, </w:t>
            </w:r>
            <w:proofErr w:type="spellStart"/>
            <w:r w:rsidRPr="00B5709B">
              <w:t>iterator</w:t>
            </w:r>
            <w:proofErr w:type="spellEnd"/>
          </w:p>
        </w:tc>
        <w:tc>
          <w:tcPr>
            <w:tcW w:w="5067" w:type="dxa"/>
          </w:tcPr>
          <w:p w:rsidR="00914DB8" w:rsidRPr="00CE242E" w:rsidRDefault="00931261" w:rsidP="00A95543">
            <w:pPr>
              <w:pStyle w:val="Dalodstavce"/>
              <w:ind w:firstLine="0"/>
            </w:pPr>
            <w:r>
              <w:t>Pokud aplikace nevyžaduje průbě</w:t>
            </w:r>
            <w:r w:rsidR="00CE242E">
              <w:t xml:space="preserve">žné </w:t>
            </w:r>
            <w:r>
              <w:t>doručování nových</w:t>
            </w:r>
            <w:r w:rsidR="00CE242E">
              <w:t xml:space="preserve"> výsledků EPL dotazů, je možné iniciovat získání dat z klientské strany. Zavoláním </w:t>
            </w:r>
            <w:proofErr w:type="spellStart"/>
            <w:r w:rsidR="00CE242E" w:rsidRPr="00430397">
              <w:t>safeIterator</w:t>
            </w:r>
            <w:proofErr w:type="spellEnd"/>
            <w:r w:rsidR="00CE242E">
              <w:t xml:space="preserve"> nebo </w:t>
            </w:r>
            <w:proofErr w:type="spellStart"/>
            <w:r w:rsidR="00CE242E" w:rsidRPr="00430397">
              <w:t>iterator</w:t>
            </w:r>
            <w:proofErr w:type="spellEnd"/>
            <w:r w:rsidR="00CE242E">
              <w:t xml:space="preserve"> dojde k získání všech dosavadních výsledků od posledního volání metod pro získání </w:t>
            </w:r>
            <w:proofErr w:type="spellStart"/>
            <w:r w:rsidR="00CE242E">
              <w:t>Iteratoru</w:t>
            </w:r>
            <w:proofErr w:type="spellEnd"/>
            <w:r w:rsidR="00CE242E">
              <w:t>.</w:t>
            </w:r>
          </w:p>
        </w:tc>
      </w:tr>
    </w:tbl>
    <w:p w:rsidR="00914DB8" w:rsidRPr="00A95543" w:rsidRDefault="00CE242E" w:rsidP="00CE242E">
      <w:pPr>
        <w:pStyle w:val="Popisektabulky"/>
      </w:pPr>
      <w:bookmarkStart w:id="19" w:name="_Toc418704753"/>
      <w:r>
        <w:t>Možnosti pro získání výsledků dotazů</w:t>
      </w:r>
      <w:bookmarkEnd w:id="19"/>
    </w:p>
    <w:p w:rsidR="00AD557E" w:rsidRDefault="00AD557E" w:rsidP="00210764">
      <w:pPr>
        <w:pStyle w:val="Dalodstavce"/>
        <w:ind w:firstLine="0"/>
      </w:pPr>
    </w:p>
    <w:p w:rsidR="00210764" w:rsidRDefault="00023C11" w:rsidP="00210764">
      <w:pPr>
        <w:pStyle w:val="Podpodnadpis"/>
      </w:pPr>
      <w:bookmarkStart w:id="20" w:name="_Toc418665852"/>
      <w:bookmarkStart w:id="21" w:name="_Ref418705765"/>
      <w:bookmarkStart w:id="22" w:name="_Ref418705831"/>
      <w:r>
        <w:t>Proudy událostí</w:t>
      </w:r>
      <w:bookmarkEnd w:id="20"/>
      <w:bookmarkEnd w:id="21"/>
      <w:bookmarkEnd w:id="22"/>
    </w:p>
    <w:p w:rsidR="00885FD3" w:rsidRDefault="00AD557E" w:rsidP="00885FD3">
      <w:pPr>
        <w:pStyle w:val="Zklad"/>
      </w:pPr>
      <w:r>
        <w:t>Zpracování událostí v Esperu je nepřetržité povahy. Události jsou proto sdr</w:t>
      </w:r>
      <w:r>
        <w:t>u</w:t>
      </w:r>
      <w:r>
        <w:t>žovány do proudů.</w:t>
      </w:r>
      <w:r w:rsidR="00885FD3">
        <w:t xml:space="preserve"> Existují základní dva druhy proudů událostí. Jsou to vstu</w:t>
      </w:r>
      <w:r w:rsidR="00885FD3">
        <w:t>p</w:t>
      </w:r>
      <w:r w:rsidR="00885FD3">
        <w:t xml:space="preserve">ní proud a (Insert </w:t>
      </w:r>
      <w:proofErr w:type="spellStart"/>
      <w:r w:rsidR="00885FD3">
        <w:t>Stream</w:t>
      </w:r>
      <w:proofErr w:type="spellEnd"/>
      <w:r w:rsidR="00885FD3">
        <w:t>) a výstupní proud (</w:t>
      </w:r>
      <w:proofErr w:type="spellStart"/>
      <w:r w:rsidR="00885FD3">
        <w:t>Remove</w:t>
      </w:r>
      <w:proofErr w:type="spellEnd"/>
      <w:r w:rsidR="00885FD3">
        <w:t xml:space="preserve"> </w:t>
      </w:r>
      <w:proofErr w:type="spellStart"/>
      <w:r w:rsidR="00885FD3">
        <w:t>Stream</w:t>
      </w:r>
      <w:proofErr w:type="spellEnd"/>
      <w:r w:rsidR="00885FD3">
        <w:t>).</w:t>
      </w:r>
    </w:p>
    <w:p w:rsidR="00023C11" w:rsidRDefault="00885FD3" w:rsidP="00023C11">
      <w:pPr>
        <w:pStyle w:val="Dalodstavce"/>
      </w:pPr>
      <w:r>
        <w:t>Vstupní</w:t>
      </w:r>
      <w:r w:rsidR="003F35BF">
        <w:t>m</w:t>
      </w:r>
      <w:r>
        <w:t xml:space="preserve"> proudem jsou chápány události, které vstupují do datových oken. </w:t>
      </w:r>
      <w:r w:rsidR="003F35BF">
        <w:t xml:space="preserve">Události </w:t>
      </w:r>
      <w:r>
        <w:t xml:space="preserve">ze vstupních proudů jsou odebírány </w:t>
      </w:r>
      <w:proofErr w:type="spellStart"/>
      <w:r>
        <w:t>Listenery</w:t>
      </w:r>
      <w:proofErr w:type="spellEnd"/>
      <w:r>
        <w:t xml:space="preserve"> jako nové událo</w:t>
      </w:r>
      <w:r>
        <w:t>s</w:t>
      </w:r>
      <w:r>
        <w:t xml:space="preserve">ti (první argument metody </w:t>
      </w:r>
      <w:r w:rsidRPr="00430397">
        <w:t>update</w:t>
      </w:r>
      <w:r>
        <w:t xml:space="preserve"> z rozhraní </w:t>
      </w:r>
      <w:proofErr w:type="spellStart"/>
      <w:r w:rsidRPr="00430397">
        <w:t>UpdateListener</w:t>
      </w:r>
      <w:proofErr w:type="spellEnd"/>
      <w:r>
        <w:t>).</w:t>
      </w:r>
    </w:p>
    <w:p w:rsidR="00885FD3" w:rsidRDefault="00885FD3" w:rsidP="00023C11">
      <w:pPr>
        <w:pStyle w:val="Dalodstavce"/>
      </w:pPr>
      <w:r>
        <w:t>Do výstupního proudu se dostanou ty</w:t>
      </w:r>
      <w:r w:rsidR="00A35C2F">
        <w:t xml:space="preserve"> události, které právě naopak</w:t>
      </w:r>
      <w:r>
        <w:t xml:space="preserve"> vstu</w:t>
      </w:r>
      <w:r>
        <w:t>p</w:t>
      </w:r>
      <w:r>
        <w:t>ního datové okno opouštějí. V </w:t>
      </w:r>
      <w:proofErr w:type="spellStart"/>
      <w:r>
        <w:t>Listenerech</w:t>
      </w:r>
      <w:proofErr w:type="spellEnd"/>
      <w:r>
        <w:t xml:space="preserve"> jsou tyto události reprezentovány jako staré událostí (druhý argument metody </w:t>
      </w:r>
      <w:r w:rsidRPr="00430397">
        <w:t>update</w:t>
      </w:r>
      <w:r>
        <w:t xml:space="preserve"> z rozhraní </w:t>
      </w:r>
      <w:proofErr w:type="spellStart"/>
      <w:r w:rsidRPr="00430397">
        <w:t>UpdateList</w:t>
      </w:r>
      <w:r w:rsidRPr="00430397">
        <w:t>e</w:t>
      </w:r>
      <w:r w:rsidRPr="00430397">
        <w:t>ner</w:t>
      </w:r>
      <w:proofErr w:type="spellEnd"/>
      <w:r>
        <w:t>).</w:t>
      </w:r>
    </w:p>
    <w:p w:rsidR="00023C11" w:rsidRDefault="00885FD3" w:rsidP="00023C11">
      <w:pPr>
        <w:pStyle w:val="Podpodnadpis"/>
      </w:pPr>
      <w:bookmarkStart w:id="23" w:name="_Toc418665853"/>
      <w:bookmarkStart w:id="24" w:name="_Ref418705811"/>
      <w:r>
        <w:lastRenderedPageBreak/>
        <w:t>Datová o</w:t>
      </w:r>
      <w:r w:rsidR="00023C11">
        <w:t>kna</w:t>
      </w:r>
      <w:bookmarkEnd w:id="23"/>
      <w:bookmarkEnd w:id="24"/>
    </w:p>
    <w:p w:rsidR="00885FD3" w:rsidRDefault="00AD557E" w:rsidP="00885FD3">
      <w:pPr>
        <w:pStyle w:val="Dalodstavce"/>
        <w:ind w:firstLine="0"/>
      </w:pPr>
      <w:r>
        <w:t xml:space="preserve">Události v systému při běhu postupně přibývají. Proto jsou dotazy </w:t>
      </w:r>
      <w:r w:rsidR="009D1C6F">
        <w:t>zřídkakdy</w:t>
      </w:r>
      <w:r>
        <w:t xml:space="preserve"> prováděny nad všemi událostmi. Mnohem častěji je využito</w:t>
      </w:r>
      <w:r w:rsidR="00885FD3">
        <w:t xml:space="preserve"> datových oken (Data Windows). Existují dvě základní limity na velikost datových oken a to jsou počet a čas.</w:t>
      </w:r>
    </w:p>
    <w:p w:rsidR="00885FD3" w:rsidRDefault="00885FD3" w:rsidP="00885FD3">
      <w:pPr>
        <w:pStyle w:val="Dalodstavce"/>
      </w:pPr>
      <w:r>
        <w:t>Okna, jejichž velikost je závislá na počtu událostí (</w:t>
      </w:r>
      <w:proofErr w:type="spellStart"/>
      <w:r>
        <w:t>Length</w:t>
      </w:r>
      <w:proofErr w:type="spellEnd"/>
      <w:r>
        <w:t xml:space="preserve"> Windows) je</w:t>
      </w:r>
      <w:r>
        <w:t>d</w:t>
      </w:r>
      <w:r>
        <w:t xml:space="preserve">noduše vytvoří strukturu pevné dané délky pro uchovávání událostí. </w:t>
      </w:r>
      <w:r w:rsidR="00A31332">
        <w:t>Od vzn</w:t>
      </w:r>
      <w:r w:rsidR="00A31332">
        <w:t>i</w:t>
      </w:r>
      <w:r w:rsidR="00A31332">
        <w:t>ku okna jsou do této struktury postupně přidávány události, dokud nedojde k jejímu zaplnění. Pokud je již vyčerpána celá kapacita okna, pak je nejdříve uložená událost v okně vyřazena z této struktury a místo ní do okna přibude nová událost. Vyřazená událost je vložena do výstupního proudu (</w:t>
      </w:r>
      <w:proofErr w:type="gramStart"/>
      <w:r w:rsidR="00DE5243">
        <w:fldChar w:fldCharType="begin"/>
      </w:r>
      <w:r w:rsidR="00DE5243">
        <w:instrText xml:space="preserve"> REF _Ref418705831 \w </w:instrText>
      </w:r>
      <w:r w:rsidR="00DE5243">
        <w:fldChar w:fldCharType="separate"/>
      </w:r>
      <w:r w:rsidR="00DE5243">
        <w:t>2.4.4</w:t>
      </w:r>
      <w:r w:rsidR="00DE5243">
        <w:fldChar w:fldCharType="end"/>
      </w:r>
      <w:proofErr w:type="gramEnd"/>
      <w:r w:rsidR="00A31332">
        <w:t>).</w:t>
      </w:r>
    </w:p>
    <w:p w:rsidR="00A35C2F" w:rsidRPr="00430397" w:rsidRDefault="00A35C2F" w:rsidP="00DC01C3">
      <w:pPr>
        <w:pStyle w:val="Zdrojovkd-jedindek"/>
      </w:pPr>
      <w:proofErr w:type="spellStart"/>
      <w:r w:rsidRPr="00430397">
        <w:t>select</w:t>
      </w:r>
      <w:proofErr w:type="spellEnd"/>
      <w:r w:rsidRPr="00430397">
        <w:t xml:space="preserve"> * </w:t>
      </w:r>
      <w:proofErr w:type="spellStart"/>
      <w:r w:rsidRPr="00430397">
        <w:t>from</w:t>
      </w:r>
      <w:proofErr w:type="spellEnd"/>
      <w:r w:rsidRPr="00430397">
        <w:t xml:space="preserve"> </w:t>
      </w:r>
      <w:proofErr w:type="spellStart"/>
      <w:r w:rsidRPr="00430397">
        <w:t>MyEvent.win</w:t>
      </w:r>
      <w:proofErr w:type="spellEnd"/>
      <w:r w:rsidRPr="00430397">
        <w:t>:</w:t>
      </w:r>
      <w:proofErr w:type="spellStart"/>
      <w:r w:rsidRPr="00430397">
        <w:t>length</w:t>
      </w:r>
      <w:proofErr w:type="spellEnd"/>
      <w:r w:rsidRPr="00430397">
        <w:t>(5)</w:t>
      </w:r>
    </w:p>
    <w:p w:rsidR="00A35C2F" w:rsidRDefault="00A35C2F" w:rsidP="00F43C9B">
      <w:pPr>
        <w:pStyle w:val="Dalodstavce"/>
        <w:ind w:firstLine="0"/>
      </w:pPr>
      <w:r>
        <w:t xml:space="preserve">Uvedený EPL dotaz využívá velikostní okno s nastavenou velikostí 5. Při nově příchozí události do zaplněného okna, je nejdříve vložená událost vyřazena z okna </w:t>
      </w:r>
      <w:r w:rsidR="00F43C9B">
        <w:t>a nová událost vložena do okna.</w:t>
      </w:r>
    </w:p>
    <w:p w:rsidR="00A35C2F" w:rsidRDefault="00A35C2F" w:rsidP="00885FD3">
      <w:pPr>
        <w:pStyle w:val="Dalodstavce"/>
      </w:pPr>
      <w:r>
        <w:t>Časová okna (</w:t>
      </w:r>
      <w:proofErr w:type="spellStart"/>
      <w:r>
        <w:t>Time</w:t>
      </w:r>
      <w:proofErr w:type="spellEnd"/>
      <w:r>
        <w:t xml:space="preserve"> Windows)</w:t>
      </w:r>
      <w:r w:rsidR="00F43C9B">
        <w:t xml:space="preserve"> fungují na podobném principu jako vel</w:t>
      </w:r>
      <w:r w:rsidR="00F43C9B">
        <w:t>i</w:t>
      </w:r>
      <w:r w:rsidR="00F43C9B">
        <w:t>kostní okna, jen neuchovávají předem daný počet událostí, ale uchovávají ud</w:t>
      </w:r>
      <w:r w:rsidR="00F43C9B">
        <w:t>á</w:t>
      </w:r>
      <w:r w:rsidR="00F43C9B">
        <w:t>losti vložené maximálně před definovanou dobou.</w:t>
      </w:r>
    </w:p>
    <w:p w:rsidR="00F43C9B" w:rsidRPr="00430397" w:rsidRDefault="00F43C9B" w:rsidP="00DC01C3">
      <w:pPr>
        <w:pStyle w:val="Zdrojovkd-jedindek"/>
      </w:pPr>
      <w:proofErr w:type="spellStart"/>
      <w:r w:rsidRPr="00430397">
        <w:t>select</w:t>
      </w:r>
      <w:proofErr w:type="spellEnd"/>
      <w:r w:rsidRPr="00430397">
        <w:t xml:space="preserve"> * </w:t>
      </w:r>
      <w:proofErr w:type="spellStart"/>
      <w:r w:rsidRPr="00430397">
        <w:t>from</w:t>
      </w:r>
      <w:proofErr w:type="spellEnd"/>
      <w:r w:rsidRPr="00430397">
        <w:t xml:space="preserve"> </w:t>
      </w:r>
      <w:proofErr w:type="spellStart"/>
      <w:r w:rsidRPr="00430397">
        <w:t>MyEvent.win</w:t>
      </w:r>
      <w:proofErr w:type="spellEnd"/>
      <w:r w:rsidRPr="00430397">
        <w:t>:</w:t>
      </w:r>
      <w:proofErr w:type="spellStart"/>
      <w:r w:rsidRPr="00430397">
        <w:t>time</w:t>
      </w:r>
      <w:proofErr w:type="spellEnd"/>
      <w:r w:rsidRPr="00430397">
        <w:t>(5 sec)</w:t>
      </w:r>
    </w:p>
    <w:p w:rsidR="00F43C9B" w:rsidRDefault="00F43C9B" w:rsidP="00F43C9B">
      <w:pPr>
        <w:pStyle w:val="Dalodstavce"/>
        <w:ind w:firstLine="0"/>
      </w:pPr>
      <w:r>
        <w:t>Události starší než 5 sekund jsou vyřazeny z okna a vloženy do výstupního proudu.</w:t>
      </w:r>
    </w:p>
    <w:p w:rsidR="00F43C9B" w:rsidRPr="00210764" w:rsidRDefault="00F43C9B" w:rsidP="0048580D">
      <w:pPr>
        <w:pStyle w:val="Dalodstavce"/>
      </w:pPr>
      <w:r>
        <w:t xml:space="preserve">Jak časová, tak velikostní okna existují ještě v dávkových variantách </w:t>
      </w:r>
      <w:r w:rsidR="00C066EA" w:rsidRPr="00C066EA">
        <w:t>(</w:t>
      </w:r>
      <w:proofErr w:type="spellStart"/>
      <w:r w:rsidR="00C066EA" w:rsidRPr="00C066EA">
        <w:rPr>
          <w:i/>
        </w:rPr>
        <w:t>time</w:t>
      </w:r>
      <w:proofErr w:type="spellEnd"/>
      <w:r w:rsidR="00C066EA" w:rsidRPr="00C066EA">
        <w:rPr>
          <w:i/>
        </w:rPr>
        <w:t>_</w:t>
      </w:r>
      <w:proofErr w:type="spellStart"/>
      <w:r w:rsidR="00C066EA" w:rsidRPr="00C066EA">
        <w:rPr>
          <w:i/>
        </w:rPr>
        <w:t>batch</w:t>
      </w:r>
      <w:proofErr w:type="spellEnd"/>
      <w:r w:rsidR="00C066EA" w:rsidRPr="00C066EA">
        <w:t xml:space="preserve">, </w:t>
      </w:r>
      <w:proofErr w:type="spellStart"/>
      <w:r w:rsidR="00C066EA" w:rsidRPr="00C066EA">
        <w:rPr>
          <w:i/>
        </w:rPr>
        <w:t>length</w:t>
      </w:r>
      <w:proofErr w:type="spellEnd"/>
      <w:r w:rsidR="00C066EA" w:rsidRPr="00C066EA">
        <w:rPr>
          <w:i/>
        </w:rPr>
        <w:t>_</w:t>
      </w:r>
      <w:proofErr w:type="spellStart"/>
      <w:r w:rsidR="00C066EA" w:rsidRPr="00C066EA">
        <w:rPr>
          <w:i/>
        </w:rPr>
        <w:t>batch</w:t>
      </w:r>
      <w:proofErr w:type="spellEnd"/>
      <w:r w:rsidR="00C066EA" w:rsidRPr="00C066EA">
        <w:t xml:space="preserve">). </w:t>
      </w:r>
      <w:r>
        <w:t xml:space="preserve">V tomto případě nejsou </w:t>
      </w:r>
      <w:proofErr w:type="spellStart"/>
      <w:r>
        <w:t>Listenery</w:t>
      </w:r>
      <w:proofErr w:type="spellEnd"/>
      <w:r>
        <w:t xml:space="preserve"> upozorňovány při každé nové události, ale dávkově po naplnění okna. Dále lze ještě v Esperu p</w:t>
      </w:r>
      <w:r>
        <w:t>o</w:t>
      </w:r>
      <w:r>
        <w:t>užít i kombinaci obojího, tedy dávkové okno limitované jak časem, tak velikostí (</w:t>
      </w:r>
      <w:proofErr w:type="spellStart"/>
      <w:r w:rsidR="00C066EA" w:rsidRPr="00C066EA">
        <w:rPr>
          <w:i/>
        </w:rPr>
        <w:t>time</w:t>
      </w:r>
      <w:proofErr w:type="spellEnd"/>
      <w:r w:rsidR="00C066EA" w:rsidRPr="00C066EA">
        <w:rPr>
          <w:i/>
        </w:rPr>
        <w:t>_</w:t>
      </w:r>
      <w:proofErr w:type="spellStart"/>
      <w:r w:rsidR="00C066EA" w:rsidRPr="00C066EA">
        <w:rPr>
          <w:i/>
        </w:rPr>
        <w:t>length</w:t>
      </w:r>
      <w:proofErr w:type="spellEnd"/>
      <w:r w:rsidR="00C066EA" w:rsidRPr="00C066EA">
        <w:rPr>
          <w:i/>
        </w:rPr>
        <w:t>_</w:t>
      </w:r>
      <w:proofErr w:type="spellStart"/>
      <w:r w:rsidR="00C066EA" w:rsidRPr="00C066EA">
        <w:rPr>
          <w:i/>
        </w:rPr>
        <w:t>batch</w:t>
      </w:r>
      <w:proofErr w:type="spellEnd"/>
      <w:r>
        <w:t xml:space="preserve">). </w:t>
      </w:r>
    </w:p>
    <w:p w:rsidR="00A94E71" w:rsidRDefault="00A94E71" w:rsidP="00DE516C">
      <w:pPr>
        <w:pStyle w:val="Podnadpis"/>
      </w:pPr>
      <w:bookmarkStart w:id="25" w:name="_Toc418665854"/>
      <w:bookmarkStart w:id="26" w:name="_Ref418705946"/>
      <w:r>
        <w:t>Reprezentace událostí</w:t>
      </w:r>
      <w:bookmarkEnd w:id="25"/>
      <w:bookmarkEnd w:id="26"/>
    </w:p>
    <w:p w:rsidR="00A94E71" w:rsidRDefault="00A94E71" w:rsidP="00A94E71">
      <w:pPr>
        <w:pStyle w:val="Zklad"/>
      </w:pPr>
      <w:r>
        <w:t>Událost v Esperu je neměnný záznam výskytu nějaké akce v minulosti. Atrib</w:t>
      </w:r>
      <w:r>
        <w:t>u</w:t>
      </w:r>
      <w:r>
        <w:t>ty záznamu uchovávají informace o vlastnostech události. V Esperu mohou být události reprezentovány více způsoby, proto není potřeba vždy vytvářet pro každý typ události odpovídající třídu, která ji bude reprezentovat.</w:t>
      </w:r>
    </w:p>
    <w:tbl>
      <w:tblPr>
        <w:tblStyle w:val="Mkatabulky"/>
        <w:tblW w:w="0" w:type="auto"/>
        <w:tblLook w:val="04A0"/>
      </w:tblPr>
      <w:tblGrid>
        <w:gridCol w:w="4321"/>
        <w:gridCol w:w="4322"/>
      </w:tblGrid>
      <w:tr w:rsidR="00A94E71" w:rsidTr="00A25FBD">
        <w:trPr>
          <w:cnfStyle w:val="100000000000"/>
        </w:trPr>
        <w:tc>
          <w:tcPr>
            <w:tcW w:w="4321" w:type="dxa"/>
          </w:tcPr>
          <w:p w:rsidR="00A94E71" w:rsidRDefault="00A94E71" w:rsidP="00A25FBD">
            <w:pPr>
              <w:pStyle w:val="Dalodstavce"/>
              <w:ind w:firstLine="0"/>
            </w:pPr>
            <w:r>
              <w:lastRenderedPageBreak/>
              <w:t>Java třída</w:t>
            </w:r>
          </w:p>
        </w:tc>
        <w:tc>
          <w:tcPr>
            <w:tcW w:w="4322" w:type="dxa"/>
          </w:tcPr>
          <w:p w:rsidR="00A94E71" w:rsidRDefault="00A94E71" w:rsidP="00A25FBD">
            <w:pPr>
              <w:pStyle w:val="Dalodstavce"/>
              <w:ind w:firstLine="0"/>
            </w:pPr>
            <w:r>
              <w:t>Popis</w:t>
            </w:r>
          </w:p>
        </w:tc>
      </w:tr>
      <w:tr w:rsidR="00A94E71" w:rsidTr="00A25FBD">
        <w:tc>
          <w:tcPr>
            <w:tcW w:w="4321" w:type="dxa"/>
          </w:tcPr>
          <w:p w:rsidR="00A94E71" w:rsidRDefault="00A94E71" w:rsidP="00A25FBD">
            <w:pPr>
              <w:pStyle w:val="Dalodstavce"/>
              <w:ind w:firstLine="0"/>
            </w:pPr>
            <w:proofErr w:type="spellStart"/>
            <w:r>
              <w:t>java.lang.Object</w:t>
            </w:r>
            <w:proofErr w:type="spellEnd"/>
          </w:p>
        </w:tc>
        <w:tc>
          <w:tcPr>
            <w:tcW w:w="4322" w:type="dxa"/>
          </w:tcPr>
          <w:p w:rsidR="00A94E71" w:rsidRDefault="00A94E71" w:rsidP="00A25FBD">
            <w:pPr>
              <w:pStyle w:val="Dalodstavce"/>
              <w:ind w:firstLine="0"/>
            </w:pPr>
            <w:r>
              <w:t>Jakýkoliv POJO</w:t>
            </w:r>
            <w:r w:rsidR="00123E44">
              <w:rPr>
                <w:rStyle w:val="Znakapoznpodarou"/>
              </w:rPr>
              <w:footnoteReference w:id="7"/>
            </w:r>
            <w:r>
              <w:t xml:space="preserve"> objekt splňující </w:t>
            </w:r>
            <w:proofErr w:type="spellStart"/>
            <w:r>
              <w:t>JavaBean</w:t>
            </w:r>
            <w:proofErr w:type="spellEnd"/>
            <w:r>
              <w:t xml:space="preserve"> podmínky.</w:t>
            </w:r>
          </w:p>
        </w:tc>
      </w:tr>
      <w:tr w:rsidR="00A94E71" w:rsidTr="00A25FBD">
        <w:tc>
          <w:tcPr>
            <w:tcW w:w="4321" w:type="dxa"/>
          </w:tcPr>
          <w:p w:rsidR="00A94E71" w:rsidRPr="00F46EC9" w:rsidRDefault="00A94E71" w:rsidP="00A25FBD">
            <w:pPr>
              <w:pStyle w:val="Dalodstavce"/>
              <w:ind w:firstLine="0"/>
            </w:pPr>
            <w:proofErr w:type="spellStart"/>
            <w:r w:rsidRPr="00F46EC9">
              <w:t>java.util.Map</w:t>
            </w:r>
            <w:proofErr w:type="spellEnd"/>
          </w:p>
        </w:tc>
        <w:tc>
          <w:tcPr>
            <w:tcW w:w="4322" w:type="dxa"/>
          </w:tcPr>
          <w:p w:rsidR="00A94E71" w:rsidRDefault="00A94E71" w:rsidP="00A25FBD">
            <w:pPr>
              <w:pStyle w:val="Dalodstavce"/>
              <w:ind w:firstLine="0"/>
            </w:pPr>
            <w:r>
              <w:t xml:space="preserve">Implementace rozhraní </w:t>
            </w:r>
            <w:proofErr w:type="spellStart"/>
            <w:r>
              <w:t>java.util.Map</w:t>
            </w:r>
            <w:proofErr w:type="spellEnd"/>
            <w:r>
              <w:t>. Klíče mapy jsou názvy atributů události, ke kterým jsou přiřazeny hodnoty.</w:t>
            </w:r>
          </w:p>
        </w:tc>
      </w:tr>
      <w:tr w:rsidR="00A94E71" w:rsidTr="00A25FBD">
        <w:tc>
          <w:tcPr>
            <w:tcW w:w="4321" w:type="dxa"/>
          </w:tcPr>
          <w:p w:rsidR="00A94E71" w:rsidRDefault="00A94E71" w:rsidP="00A25FBD">
            <w:pPr>
              <w:pStyle w:val="Dalodstavce"/>
              <w:ind w:firstLine="0"/>
            </w:pPr>
            <w:proofErr w:type="spellStart"/>
            <w:r>
              <w:t>java.lang.Object</w:t>
            </w:r>
            <w:proofErr w:type="spellEnd"/>
            <w:r>
              <w:t>[] (pole objektů)</w:t>
            </w:r>
          </w:p>
        </w:tc>
        <w:tc>
          <w:tcPr>
            <w:tcW w:w="4322" w:type="dxa"/>
          </w:tcPr>
          <w:p w:rsidR="00A94E71" w:rsidRDefault="00A94E71" w:rsidP="00A25FBD">
            <w:pPr>
              <w:pStyle w:val="Dalodstavce"/>
              <w:ind w:firstLine="0"/>
            </w:pPr>
            <w:r>
              <w:t xml:space="preserve">Události reprezentované polem objektů obsahují pouze hodnoty vlastností události. </w:t>
            </w:r>
          </w:p>
        </w:tc>
      </w:tr>
      <w:tr w:rsidR="00A94E71" w:rsidTr="00A25FBD">
        <w:tc>
          <w:tcPr>
            <w:tcW w:w="4321" w:type="dxa"/>
          </w:tcPr>
          <w:p w:rsidR="00A94E71" w:rsidRDefault="00A94E71" w:rsidP="00A25FBD">
            <w:pPr>
              <w:pStyle w:val="Dalodstavce"/>
              <w:ind w:firstLine="0"/>
            </w:pPr>
            <w:r>
              <w:t>org.w3c.</w:t>
            </w:r>
            <w:proofErr w:type="gramStart"/>
            <w:r>
              <w:t>dom.Node</w:t>
            </w:r>
            <w:proofErr w:type="gramEnd"/>
          </w:p>
        </w:tc>
        <w:tc>
          <w:tcPr>
            <w:tcW w:w="4322" w:type="dxa"/>
          </w:tcPr>
          <w:p w:rsidR="00A94E71" w:rsidRDefault="00A94E71" w:rsidP="00A25FBD">
            <w:pPr>
              <w:pStyle w:val="Dalodstavce"/>
              <w:ind w:firstLine="0"/>
            </w:pPr>
            <w:r>
              <w:t>Model XML dokumentu (DOM)</w:t>
            </w:r>
          </w:p>
        </w:tc>
      </w:tr>
      <w:tr w:rsidR="00A94E71" w:rsidTr="00A25FBD">
        <w:tc>
          <w:tcPr>
            <w:tcW w:w="4321" w:type="dxa"/>
          </w:tcPr>
          <w:p w:rsidR="00A94E71" w:rsidRPr="00915EC8" w:rsidRDefault="00A94E71" w:rsidP="00A25FBD">
            <w:pPr>
              <w:pStyle w:val="Dalodstavce"/>
              <w:ind w:firstLine="0"/>
            </w:pPr>
            <w:proofErr w:type="spellStart"/>
            <w:r w:rsidRPr="00915EC8">
              <w:rPr>
                <w:rStyle w:val="KdHTML"/>
                <w:rFonts w:ascii="Palatino Linotype" w:hAnsi="Palatino Linotype"/>
                <w:sz w:val="24"/>
                <w:szCs w:val="24"/>
              </w:rPr>
              <w:t>o</w:t>
            </w:r>
            <w:r>
              <w:rPr>
                <w:rStyle w:val="KdHTML"/>
                <w:rFonts w:ascii="Palatino Linotype" w:hAnsi="Palatino Linotype"/>
                <w:sz w:val="24"/>
                <w:szCs w:val="24"/>
              </w:rPr>
              <w:t>rg.apache.axiom.om.OMDocument</w:t>
            </w:r>
            <w:proofErr w:type="spellEnd"/>
            <w:r>
              <w:rPr>
                <w:rStyle w:val="KdHTML"/>
                <w:rFonts w:ascii="Palatino Linotype" w:hAnsi="Palatino Linotype"/>
                <w:sz w:val="24"/>
                <w:szCs w:val="24"/>
              </w:rPr>
              <w:t xml:space="preserve"> nebo</w:t>
            </w:r>
            <w:r w:rsidRPr="00915EC8">
              <w:rPr>
                <w:rStyle w:val="KdHTML"/>
                <w:rFonts w:ascii="Palatino Linotype" w:hAnsi="Palatino Linotype"/>
                <w:sz w:val="24"/>
                <w:szCs w:val="24"/>
              </w:rPr>
              <w:t xml:space="preserve"> </w:t>
            </w:r>
            <w:proofErr w:type="spellStart"/>
            <w:r w:rsidRPr="00915EC8">
              <w:rPr>
                <w:rStyle w:val="KdHTML"/>
                <w:rFonts w:ascii="Palatino Linotype" w:hAnsi="Palatino Linotype"/>
                <w:sz w:val="24"/>
                <w:szCs w:val="24"/>
              </w:rPr>
              <w:t>OMElement</w:t>
            </w:r>
            <w:proofErr w:type="spellEnd"/>
          </w:p>
        </w:tc>
        <w:tc>
          <w:tcPr>
            <w:tcW w:w="4322" w:type="dxa"/>
          </w:tcPr>
          <w:p w:rsidR="00A94E71" w:rsidRDefault="00A94E71" w:rsidP="00DE5243">
            <w:pPr>
              <w:pStyle w:val="Dalodstavce"/>
              <w:ind w:firstLine="0"/>
            </w:pPr>
            <w:r>
              <w:t>XML API pro proudové zpracování (</w:t>
            </w:r>
            <w:proofErr w:type="spellStart"/>
            <w:r>
              <w:t>StAX</w:t>
            </w:r>
            <w:proofErr w:type="spellEnd"/>
            <w:r>
              <w:t>) – Apache Axiom (poskytuje verze EsperIO)</w:t>
            </w:r>
            <w:r w:rsidR="00DE5243">
              <w:t xml:space="preserve"> </w:t>
            </w:r>
            <w:r w:rsidR="00A65CCB">
              <w:t>(</w:t>
            </w:r>
            <w:proofErr w:type="gramStart"/>
            <w:r w:rsidR="00DE5243">
              <w:fldChar w:fldCharType="begin"/>
            </w:r>
            <w:r w:rsidR="00DE5243">
              <w:instrText xml:space="preserve"> REF _Ref418705850 \w </w:instrText>
            </w:r>
            <w:r w:rsidR="00DE5243">
              <w:fldChar w:fldCharType="separate"/>
            </w:r>
            <w:r w:rsidR="00DE5243">
              <w:t>2.3</w:t>
            </w:r>
            <w:r w:rsidR="00DE5243">
              <w:fldChar w:fldCharType="end"/>
            </w:r>
            <w:proofErr w:type="gramEnd"/>
            <w:r w:rsidR="00A65CCB">
              <w:t>)</w:t>
            </w:r>
            <w:r w:rsidR="00F46EC9">
              <w:t>.</w:t>
            </w:r>
          </w:p>
        </w:tc>
      </w:tr>
      <w:tr w:rsidR="00A94E71" w:rsidTr="00A25FBD">
        <w:tc>
          <w:tcPr>
            <w:tcW w:w="4321" w:type="dxa"/>
          </w:tcPr>
          <w:p w:rsidR="00A94E71" w:rsidRDefault="00A94E71" w:rsidP="00A25FBD">
            <w:pPr>
              <w:pStyle w:val="Dalodstavce"/>
              <w:ind w:firstLine="0"/>
            </w:pPr>
            <w:r>
              <w:t>Aplikační třídy</w:t>
            </w:r>
          </w:p>
        </w:tc>
        <w:tc>
          <w:tcPr>
            <w:tcW w:w="4322" w:type="dxa"/>
          </w:tcPr>
          <w:p w:rsidR="00A94E71" w:rsidRDefault="00A94E71" w:rsidP="00A25FBD">
            <w:pPr>
              <w:pStyle w:val="Dalodstavce"/>
              <w:ind w:firstLine="0"/>
            </w:pPr>
            <w:proofErr w:type="spellStart"/>
            <w:r>
              <w:t>Plug</w:t>
            </w:r>
            <w:proofErr w:type="spellEnd"/>
            <w:r>
              <w:t>-in reprezentace přes rozšířené rozhraní</w:t>
            </w:r>
          </w:p>
        </w:tc>
      </w:tr>
    </w:tbl>
    <w:p w:rsidR="00A94E71" w:rsidRDefault="00A94E71" w:rsidP="00A94E71">
      <w:pPr>
        <w:pStyle w:val="Popisektabulky"/>
      </w:pPr>
      <w:r>
        <w:t xml:space="preserve"> </w:t>
      </w:r>
      <w:bookmarkStart w:id="27" w:name="_Toc418704754"/>
      <w:r>
        <w:t>Možné reprezentace událostí v Esperu</w:t>
      </w:r>
      <w:bookmarkEnd w:id="27"/>
    </w:p>
    <w:p w:rsidR="00A94E71" w:rsidRDefault="00A94E71" w:rsidP="00A94E71">
      <w:pPr>
        <w:pStyle w:val="Dalodstavce"/>
        <w:ind w:firstLine="0"/>
      </w:pPr>
      <w:r>
        <w:t>Všechny možné reprezentace mají tyto společné vlastnosti:</w:t>
      </w:r>
    </w:p>
    <w:p w:rsidR="00A94E71" w:rsidRDefault="009D1C6F" w:rsidP="00A94E71">
      <w:pPr>
        <w:pStyle w:val="Dalodstavce"/>
        <w:numPr>
          <w:ilvl w:val="0"/>
          <w:numId w:val="15"/>
        </w:numPr>
      </w:pPr>
      <w:r>
        <w:t>p</w:t>
      </w:r>
      <w:r w:rsidR="00A94E71">
        <w:t>odporují možnost vnořených, indexovaných a mapovaných atributů (</w:t>
      </w:r>
      <w:proofErr w:type="gramStart"/>
      <w:r w:rsidR="00DE5243">
        <w:rPr>
          <w:color w:val="FF0000"/>
        </w:rPr>
        <w:fldChar w:fldCharType="begin"/>
      </w:r>
      <w:r w:rsidR="00DE5243">
        <w:instrText xml:space="preserve"> REF _Ref418705869 \w </w:instrText>
      </w:r>
      <w:r w:rsidR="00DE5243">
        <w:rPr>
          <w:color w:val="FF0000"/>
        </w:rPr>
        <w:fldChar w:fldCharType="separate"/>
      </w:r>
      <w:r w:rsidR="00DE5243">
        <w:t>2.4.1</w:t>
      </w:r>
      <w:r w:rsidR="00DE5243">
        <w:rPr>
          <w:color w:val="FF0000"/>
        </w:rPr>
        <w:fldChar w:fldCharType="end"/>
      </w:r>
      <w:proofErr w:type="gramEnd"/>
      <w:r w:rsidR="00A94E71">
        <w:t>)</w:t>
      </w:r>
      <w:r w:rsidR="00D73CA7">
        <w:t xml:space="preserve">, </w:t>
      </w:r>
      <w:r>
        <w:t>n</w:t>
      </w:r>
      <w:r w:rsidR="00A94E71">
        <w:t>a počet vnoření není žádný limit</w:t>
      </w:r>
      <w:r>
        <w:t>,</w:t>
      </w:r>
    </w:p>
    <w:p w:rsidR="00A94E71" w:rsidRDefault="009D1C6F" w:rsidP="00A94E71">
      <w:pPr>
        <w:pStyle w:val="Dalodstavce"/>
        <w:numPr>
          <w:ilvl w:val="0"/>
          <w:numId w:val="15"/>
        </w:numPr>
      </w:pPr>
      <w:r>
        <w:t>p</w:t>
      </w:r>
      <w:r w:rsidR="00A94E71">
        <w:t xml:space="preserve">oskytují </w:t>
      </w:r>
      <w:proofErr w:type="spellStart"/>
      <w:r w:rsidR="00A94E71">
        <w:t>metadata</w:t>
      </w:r>
      <w:proofErr w:type="spellEnd"/>
      <w:r w:rsidR="00A94E71">
        <w:t xml:space="preserve"> typu události (včetně vnořených událostí)</w:t>
      </w:r>
      <w:r>
        <w:t>,</w:t>
      </w:r>
    </w:p>
    <w:p w:rsidR="00A94E71" w:rsidRDefault="009D1C6F" w:rsidP="00A94E71">
      <w:pPr>
        <w:pStyle w:val="Dalodstavce"/>
        <w:numPr>
          <w:ilvl w:val="0"/>
          <w:numId w:val="15"/>
        </w:numPr>
      </w:pPr>
      <w:r>
        <w:t>u</w:t>
      </w:r>
      <w:r w:rsidR="00A94E71">
        <w:t>možňují převedení událostí, jejich atributů, nebo vnořených událostí do nových událostí. Jedinou výjimkou je reprezentace pomocí Apache Axiom, která neumožňuje převádění atributů události, ale jen celé ud</w:t>
      </w:r>
      <w:r w:rsidR="00A94E71">
        <w:t>á</w:t>
      </w:r>
      <w:r w:rsidR="00A94E71">
        <w:t>losti</w:t>
      </w:r>
      <w:r>
        <w:t>,</w:t>
      </w:r>
    </w:p>
    <w:p w:rsidR="00A94E71" w:rsidRDefault="00A94E71" w:rsidP="00A94E71">
      <w:pPr>
        <w:pStyle w:val="Dalodstavce"/>
        <w:numPr>
          <w:ilvl w:val="0"/>
          <w:numId w:val="15"/>
        </w:numPr>
      </w:pPr>
      <w:proofErr w:type="spellStart"/>
      <w:r>
        <w:t>Object</w:t>
      </w:r>
      <w:proofErr w:type="spellEnd"/>
      <w:r>
        <w:t xml:space="preserve">, Map a </w:t>
      </w:r>
      <w:proofErr w:type="spellStart"/>
      <w:r>
        <w:t>Object</w:t>
      </w:r>
      <w:proofErr w:type="spellEnd"/>
      <w:r>
        <w:rPr>
          <w:lang w:val="en-US"/>
        </w:rPr>
        <w:t>[]</w:t>
      </w:r>
      <w:r>
        <w:t xml:space="preserve"> dovolují použití </w:t>
      </w:r>
      <w:proofErr w:type="spellStart"/>
      <w:r>
        <w:t>nadtypů</w:t>
      </w:r>
      <w:proofErr w:type="spellEnd"/>
      <w:r>
        <w:t xml:space="preserve"> v dotazech.</w:t>
      </w:r>
    </w:p>
    <w:p w:rsidR="00A94E71" w:rsidRDefault="00A94E71" w:rsidP="00A94E71">
      <w:pPr>
        <w:pStyle w:val="Dalodstavce"/>
        <w:ind w:firstLine="0"/>
      </w:pPr>
    </w:p>
    <w:p w:rsidR="00A94E71" w:rsidRDefault="00A94E71" w:rsidP="00A94E71">
      <w:pPr>
        <w:pStyle w:val="Dalodstavce"/>
        <w:ind w:firstLine="0"/>
      </w:pPr>
      <w:r>
        <w:t>Chování Esper systému se neliší vzhledem ke zvolené reprezentaci (až na uv</w:t>
      </w:r>
      <w:r>
        <w:t>e</w:t>
      </w:r>
      <w:r>
        <w:t>dené výjimky). Díky tomu má možnost více reprezentací tyto výhody:</w:t>
      </w:r>
    </w:p>
    <w:p w:rsidR="00A94E71" w:rsidRDefault="009D1C6F" w:rsidP="00A94E71">
      <w:pPr>
        <w:pStyle w:val="Dalodstavce"/>
        <w:numPr>
          <w:ilvl w:val="0"/>
          <w:numId w:val="15"/>
        </w:numPr>
      </w:pPr>
      <w:r>
        <w:t xml:space="preserve">pokud </w:t>
      </w:r>
      <w:r w:rsidR="00A94E71">
        <w:t xml:space="preserve">aplikace již obsahuje nějakou reprezentaci událostí, pak není třeba události přetvářet do </w:t>
      </w:r>
      <w:proofErr w:type="gramStart"/>
      <w:r w:rsidR="00A94E71">
        <w:t>Java</w:t>
      </w:r>
      <w:proofErr w:type="gramEnd"/>
      <w:r w:rsidR="00A94E71">
        <w:t xml:space="preserve"> tříd</w:t>
      </w:r>
      <w:r>
        <w:t>,</w:t>
      </w:r>
    </w:p>
    <w:p w:rsidR="00A94E71" w:rsidRDefault="009D1C6F" w:rsidP="00A94E71">
      <w:pPr>
        <w:pStyle w:val="Dalodstavce"/>
        <w:numPr>
          <w:ilvl w:val="0"/>
          <w:numId w:val="15"/>
        </w:numPr>
      </w:pPr>
      <w:r>
        <w:t xml:space="preserve">reprezentace </w:t>
      </w:r>
      <w:r w:rsidR="00A94E71">
        <w:t>jsou zaměnitelné, a proto při přechodu na jinou repreze</w:t>
      </w:r>
      <w:r w:rsidR="00A94E71">
        <w:t>n</w:t>
      </w:r>
      <w:r w:rsidR="00A94E71">
        <w:t>taci není třeba měnit EPL dotazy</w:t>
      </w:r>
      <w:r>
        <w:t>,</w:t>
      </w:r>
    </w:p>
    <w:p w:rsidR="004F384F" w:rsidRDefault="009D1C6F">
      <w:pPr>
        <w:pStyle w:val="Dalodstavce"/>
        <w:numPr>
          <w:ilvl w:val="0"/>
          <w:numId w:val="15"/>
        </w:numPr>
        <w:spacing w:after="120"/>
        <w:ind w:left="839" w:hanging="357"/>
      </w:pPr>
      <w:r>
        <w:t>v </w:t>
      </w:r>
      <w:r w:rsidR="00A94E71">
        <w:t>jednom dotazu je možno pracovat s více reprezentacemi – není třeba mít zvolenu pouze jednu reprezentaci.</w:t>
      </w:r>
    </w:p>
    <w:p w:rsidR="00EB5B45" w:rsidRDefault="00A94E71" w:rsidP="00A94E71">
      <w:pPr>
        <w:pStyle w:val="Dalodstavce"/>
        <w:ind w:firstLine="0"/>
      </w:pPr>
      <w:r>
        <w:lastRenderedPageBreak/>
        <w:t>Díky volbě je možné vědomě volit mezi jednoduchostí použití a výkonností podle povahy a událostí a náročnosti zpracování.</w:t>
      </w:r>
    </w:p>
    <w:p w:rsidR="00DE516C" w:rsidRDefault="00DE516C" w:rsidP="00DE516C">
      <w:pPr>
        <w:pStyle w:val="Podpodnadpis"/>
      </w:pPr>
      <w:bookmarkStart w:id="28" w:name="_Toc418665855"/>
      <w:r>
        <w:t>POJO události</w:t>
      </w:r>
      <w:bookmarkEnd w:id="28"/>
    </w:p>
    <w:p w:rsidR="00404794" w:rsidRDefault="00404794" w:rsidP="00404794">
      <w:pPr>
        <w:pStyle w:val="Zklad"/>
      </w:pPr>
      <w:r>
        <w:t xml:space="preserve">POJO události jsou instance objektů, které vystavují svoje atributy pomocí </w:t>
      </w:r>
      <w:proofErr w:type="spellStart"/>
      <w:r>
        <w:t>J</w:t>
      </w:r>
      <w:r>
        <w:t>a</w:t>
      </w:r>
      <w:r>
        <w:t>vaBeans</w:t>
      </w:r>
      <w:proofErr w:type="spellEnd"/>
      <w:r>
        <w:t xml:space="preserve"> getterů. Esper podporuje pro reprezentaci událostí také třídy, které implementují</w:t>
      </w:r>
      <w:r w:rsidR="00E92A97">
        <w:t xml:space="preserve"> rozhraní nebo rozšiřují</w:t>
      </w:r>
      <w:r>
        <w:t xml:space="preserve"> nadtřídu. Potom i v EPL dotazech lze p</w:t>
      </w:r>
      <w:r>
        <w:t>o</w:t>
      </w:r>
      <w:r>
        <w:t>užít některé z implementovaných rozhraní nebo nadtřídu třídy události.</w:t>
      </w:r>
    </w:p>
    <w:p w:rsidR="00404794" w:rsidRDefault="00404794" w:rsidP="00404794">
      <w:pPr>
        <w:pStyle w:val="Dalodstavce"/>
      </w:pPr>
      <w:r>
        <w:t xml:space="preserve">Třídy, které reprezentují události, by </w:t>
      </w:r>
      <w:r w:rsidR="009D1C6F">
        <w:t>správně měly být</w:t>
      </w:r>
      <w:r>
        <w:t xml:space="preserve"> neměnitelné. V</w:t>
      </w:r>
      <w:r>
        <w:t>y</w:t>
      </w:r>
      <w:r>
        <w:t xml:space="preserve">plývá to z logiky věci, protože události jsou záznamy o výskytu nějaké akce v minulosti a </w:t>
      </w:r>
      <w:r w:rsidR="005D3D83">
        <w:t>minulost již změnit nelze</w:t>
      </w:r>
      <w:r>
        <w:t>. Nicméně pro Esper toto není kritický požadavek a systém dokáž</w:t>
      </w:r>
      <w:r w:rsidR="005D3D83">
        <w:t>e pracovat s událostmi, které jsou měněny</w:t>
      </w:r>
      <w:r>
        <w:t>, jakkoliv to porušuje zásady CEP.</w:t>
      </w:r>
    </w:p>
    <w:p w:rsidR="00404794" w:rsidRDefault="00404794" w:rsidP="00404794">
      <w:pPr>
        <w:pStyle w:val="Dalodstavce"/>
      </w:pPr>
      <w:r>
        <w:t xml:space="preserve">Metody </w:t>
      </w:r>
      <w:proofErr w:type="spellStart"/>
      <w:r w:rsidR="00C066EA" w:rsidRPr="00C066EA">
        <w:rPr>
          <w:i/>
        </w:rPr>
        <w:t>equals</w:t>
      </w:r>
      <w:proofErr w:type="spellEnd"/>
      <w:r w:rsidR="00C066EA" w:rsidRPr="00C066EA">
        <w:t xml:space="preserve"> a </w:t>
      </w:r>
      <w:proofErr w:type="spellStart"/>
      <w:r w:rsidR="00C066EA" w:rsidRPr="00C066EA">
        <w:rPr>
          <w:i/>
        </w:rPr>
        <w:t>hashCode</w:t>
      </w:r>
      <w:proofErr w:type="spellEnd"/>
      <w:r w:rsidR="00C066EA" w:rsidRPr="00C066EA">
        <w:t xml:space="preserve"> </w:t>
      </w:r>
      <w:r>
        <w:t>nemusí být v třídách implementovány a ani i</w:t>
      </w:r>
      <w:r>
        <w:t>m</w:t>
      </w:r>
      <w:r>
        <w:t>plementace těchto metod nijak nezmění chování systému Esper.</w:t>
      </w:r>
    </w:p>
    <w:p w:rsidR="00C171F7" w:rsidRDefault="00404794" w:rsidP="00C171F7">
      <w:pPr>
        <w:pStyle w:val="Dalodstavce"/>
      </w:pPr>
      <w:r>
        <w:t xml:space="preserve">Atributy POJO událostí mohou být všech typů (jednoduché, indexované, mapované, vnořené). </w:t>
      </w:r>
    </w:p>
    <w:p w:rsidR="00C171F7" w:rsidRPr="00430397" w:rsidRDefault="00C171F7" w:rsidP="00997123">
      <w:pPr>
        <w:pStyle w:val="Dalodstavce"/>
      </w:pPr>
      <w:r>
        <w:t>Požadavky na metody u POJO událostí budou popsány pomocí příkladu třídy</w:t>
      </w:r>
      <w:r w:rsidR="00C066EA" w:rsidRPr="00C066EA">
        <w:t xml:space="preserve"> </w:t>
      </w:r>
      <w:proofErr w:type="spellStart"/>
      <w:r w:rsidR="00C066EA" w:rsidRPr="00C066EA">
        <w:rPr>
          <w:i/>
        </w:rPr>
        <w:t>NewEmployeeEvent</w:t>
      </w:r>
      <w:proofErr w:type="spellEnd"/>
      <w:r w:rsidRPr="00430397">
        <w:t>.</w:t>
      </w:r>
    </w:p>
    <w:p w:rsidR="0061092B" w:rsidRPr="00430397" w:rsidRDefault="0061092B" w:rsidP="00997123">
      <w:pPr>
        <w:pStyle w:val="Zdrojovkd-prvndek"/>
      </w:pPr>
      <w:r w:rsidRPr="00430397">
        <w:t xml:space="preserve">public </w:t>
      </w:r>
      <w:proofErr w:type="spellStart"/>
      <w:r w:rsidRPr="00430397">
        <w:t>class</w:t>
      </w:r>
      <w:proofErr w:type="spellEnd"/>
      <w:r w:rsidRPr="00430397">
        <w:t xml:space="preserve"> </w:t>
      </w:r>
      <w:proofErr w:type="spellStart"/>
      <w:r w:rsidRPr="00430397">
        <w:t>NewEmployeeEvent</w:t>
      </w:r>
      <w:proofErr w:type="spellEnd"/>
      <w:r w:rsidRPr="00430397">
        <w:t xml:space="preserve"> {</w:t>
      </w:r>
    </w:p>
    <w:p w:rsidR="0061092B" w:rsidRPr="00430397" w:rsidRDefault="0061092B" w:rsidP="00997123">
      <w:pPr>
        <w:pStyle w:val="Zdrojovkd-daldky"/>
        <w:ind w:firstLine="369"/>
      </w:pPr>
      <w:r w:rsidRPr="00430397">
        <w:t xml:space="preserve">public </w:t>
      </w:r>
      <w:proofErr w:type="spellStart"/>
      <w:r w:rsidRPr="00430397">
        <w:t>String</w:t>
      </w:r>
      <w:proofErr w:type="spellEnd"/>
      <w:r w:rsidRPr="00430397">
        <w:t xml:space="preserve"> </w:t>
      </w:r>
      <w:proofErr w:type="spellStart"/>
      <w:r w:rsidRPr="00430397">
        <w:t>getFirstName</w:t>
      </w:r>
      <w:proofErr w:type="spellEnd"/>
      <w:r w:rsidRPr="00430397">
        <w:t>();</w:t>
      </w:r>
    </w:p>
    <w:p w:rsidR="0061092B" w:rsidRPr="00430397" w:rsidRDefault="0061092B" w:rsidP="00997123">
      <w:pPr>
        <w:pStyle w:val="Zdrojovkd-daldky"/>
        <w:ind w:firstLine="369"/>
      </w:pPr>
      <w:r w:rsidRPr="00430397">
        <w:t xml:space="preserve">public </w:t>
      </w:r>
      <w:proofErr w:type="spellStart"/>
      <w:r w:rsidRPr="00430397">
        <w:t>Address</w:t>
      </w:r>
      <w:proofErr w:type="spellEnd"/>
      <w:r w:rsidRPr="00430397">
        <w:t xml:space="preserve"> </w:t>
      </w:r>
      <w:proofErr w:type="spellStart"/>
      <w:r w:rsidRPr="00430397">
        <w:t>getAddress</w:t>
      </w:r>
      <w:proofErr w:type="spellEnd"/>
      <w:r w:rsidRPr="00430397">
        <w:t>(</w:t>
      </w:r>
      <w:proofErr w:type="spellStart"/>
      <w:r w:rsidRPr="00430397">
        <w:t>String</w:t>
      </w:r>
      <w:proofErr w:type="spellEnd"/>
      <w:r w:rsidRPr="00430397">
        <w:t xml:space="preserve"> type);</w:t>
      </w:r>
    </w:p>
    <w:p w:rsidR="0061092B" w:rsidRPr="00430397" w:rsidRDefault="0061092B" w:rsidP="00997123">
      <w:pPr>
        <w:pStyle w:val="Zdrojovkd-daldky"/>
        <w:ind w:firstLine="369"/>
      </w:pPr>
      <w:r w:rsidRPr="00430397">
        <w:t xml:space="preserve">public </w:t>
      </w:r>
      <w:proofErr w:type="spellStart"/>
      <w:r w:rsidRPr="00430397">
        <w:t>Employee</w:t>
      </w:r>
      <w:proofErr w:type="spellEnd"/>
      <w:r w:rsidRPr="00430397">
        <w:t xml:space="preserve"> </w:t>
      </w:r>
      <w:proofErr w:type="spellStart"/>
      <w:r w:rsidRPr="00430397">
        <w:t>getSubordinate</w:t>
      </w:r>
      <w:proofErr w:type="spellEnd"/>
      <w:r w:rsidRPr="00430397">
        <w:t>(</w:t>
      </w:r>
      <w:proofErr w:type="spellStart"/>
      <w:r w:rsidRPr="00430397">
        <w:t>int</w:t>
      </w:r>
      <w:proofErr w:type="spellEnd"/>
      <w:r w:rsidRPr="00430397">
        <w:t xml:space="preserve"> index);</w:t>
      </w:r>
    </w:p>
    <w:p w:rsidR="0061092B" w:rsidRPr="00430397" w:rsidRDefault="0061092B" w:rsidP="00997123">
      <w:pPr>
        <w:pStyle w:val="Zdrojovkd-daldky"/>
        <w:ind w:firstLine="369"/>
      </w:pPr>
      <w:r w:rsidRPr="00430397">
        <w:t xml:space="preserve">public </w:t>
      </w:r>
      <w:proofErr w:type="spellStart"/>
      <w:r w:rsidRPr="00430397">
        <w:t>Employee</w:t>
      </w:r>
      <w:proofErr w:type="spellEnd"/>
      <w:r w:rsidRPr="00430397">
        <w:t xml:space="preserve">[] </w:t>
      </w:r>
      <w:proofErr w:type="spellStart"/>
      <w:r w:rsidRPr="00430397">
        <w:t>getAllSubordinates</w:t>
      </w:r>
      <w:proofErr w:type="spellEnd"/>
      <w:r w:rsidRPr="00430397">
        <w:t>();</w:t>
      </w:r>
    </w:p>
    <w:p w:rsidR="001B5883" w:rsidRPr="00430397" w:rsidRDefault="001B5883" w:rsidP="00997123">
      <w:pPr>
        <w:pStyle w:val="Zdrojovkd-daldky"/>
        <w:ind w:firstLine="369"/>
      </w:pPr>
      <w:r w:rsidRPr="00430397">
        <w:t xml:space="preserve">public Department </w:t>
      </w:r>
      <w:proofErr w:type="spellStart"/>
      <w:r w:rsidRPr="00430397">
        <w:t>getDepartment</w:t>
      </w:r>
      <w:proofErr w:type="spellEnd"/>
      <w:r w:rsidRPr="00430397">
        <w:t>();</w:t>
      </w:r>
    </w:p>
    <w:p w:rsidR="0061092B" w:rsidRPr="00430397" w:rsidRDefault="0061092B" w:rsidP="00997123">
      <w:pPr>
        <w:pStyle w:val="Zdrojovkd-daldky"/>
      </w:pPr>
      <w:r w:rsidRPr="00430397">
        <w:t>}</w:t>
      </w:r>
    </w:p>
    <w:p w:rsidR="0061092B" w:rsidRDefault="0061092B" w:rsidP="00997123">
      <w:pPr>
        <w:pStyle w:val="Dalodstavce"/>
        <w:ind w:firstLine="0"/>
      </w:pPr>
      <w:r>
        <w:t xml:space="preserve">Pro jednoduché atributy je třeba </w:t>
      </w:r>
      <w:proofErr w:type="spellStart"/>
      <w:r>
        <w:t>getter</w:t>
      </w:r>
      <w:proofErr w:type="spellEnd"/>
      <w:r>
        <w:t xml:space="preserve"> metoda vracející hodnotu atributu. M</w:t>
      </w:r>
      <w:r>
        <w:t>e</w:t>
      </w:r>
      <w:r>
        <w:t xml:space="preserve">toda </w:t>
      </w:r>
      <w:proofErr w:type="spellStart"/>
      <w:r w:rsidR="00C066EA" w:rsidRPr="00C066EA">
        <w:rPr>
          <w:i/>
        </w:rPr>
        <w:t>getFirstName</w:t>
      </w:r>
      <w:proofErr w:type="spellEnd"/>
      <w:r w:rsidR="00C066EA" w:rsidRPr="00C066EA">
        <w:t xml:space="preserve"> </w:t>
      </w:r>
      <w:r>
        <w:t xml:space="preserve">tedy vrací </w:t>
      </w:r>
      <w:r w:rsidR="00C066EA">
        <w:t xml:space="preserve">hodnotu </w:t>
      </w:r>
      <w:r>
        <w:t>atribut</w:t>
      </w:r>
      <w:r w:rsidR="00C066EA">
        <w:t>u</w:t>
      </w:r>
      <w:r w:rsidR="00C066EA" w:rsidRPr="00C066EA">
        <w:t xml:space="preserve"> </w:t>
      </w:r>
      <w:proofErr w:type="spellStart"/>
      <w:r w:rsidR="00C066EA" w:rsidRPr="00C066EA">
        <w:rPr>
          <w:i/>
        </w:rPr>
        <w:t>firstName</w:t>
      </w:r>
      <w:proofErr w:type="spellEnd"/>
      <w:r w:rsidR="00C066EA" w:rsidRPr="00C066EA">
        <w:t xml:space="preserve"> typu </w:t>
      </w:r>
      <w:proofErr w:type="spellStart"/>
      <w:r w:rsidR="00C066EA" w:rsidRPr="00C066EA">
        <w:rPr>
          <w:i/>
        </w:rPr>
        <w:t>String</w:t>
      </w:r>
      <w:proofErr w:type="spellEnd"/>
      <w:r>
        <w:rPr>
          <w:i/>
        </w:rPr>
        <w:t>.</w:t>
      </w:r>
    </w:p>
    <w:p w:rsidR="0061092B" w:rsidRDefault="0061092B" w:rsidP="00430397">
      <w:pPr>
        <w:pStyle w:val="Dalodstavce"/>
        <w:ind w:firstLine="284"/>
      </w:pPr>
      <w:r>
        <w:t>Indexované atributy v</w:t>
      </w:r>
      <w:r w:rsidR="009D1C6F">
        <w:t>y</w:t>
      </w:r>
      <w:r>
        <w:t>žadují buď metodu s argumentem typu</w:t>
      </w:r>
      <w:r w:rsidRPr="00430397">
        <w:t xml:space="preserve"> </w:t>
      </w:r>
      <w:proofErr w:type="spellStart"/>
      <w:r w:rsidRPr="00430397">
        <w:t>int</w:t>
      </w:r>
      <w:proofErr w:type="spellEnd"/>
      <w:r>
        <w:t xml:space="preserve">, vracející </w:t>
      </w:r>
      <w:r w:rsidR="00C066EA" w:rsidRPr="00C066EA">
        <w:t xml:space="preserve">hodnotu atributu na zadaném indexu jako </w:t>
      </w:r>
      <w:proofErr w:type="spellStart"/>
      <w:r w:rsidR="00C066EA" w:rsidRPr="00C066EA">
        <w:rPr>
          <w:i/>
        </w:rPr>
        <w:t>getSubordinate</w:t>
      </w:r>
      <w:proofErr w:type="spellEnd"/>
      <w:r w:rsidR="00C066EA" w:rsidRPr="00C066EA">
        <w:t>, nebo metodu bez a</w:t>
      </w:r>
      <w:r w:rsidR="00C066EA" w:rsidRPr="00C066EA">
        <w:t>r</w:t>
      </w:r>
      <w:r w:rsidR="00C066EA" w:rsidRPr="00C066EA">
        <w:t xml:space="preserve">gumentu vracející třídu implementující rozhraní </w:t>
      </w:r>
      <w:proofErr w:type="spellStart"/>
      <w:r w:rsidR="00C066EA" w:rsidRPr="00C066EA">
        <w:rPr>
          <w:i/>
        </w:rPr>
        <w:t>java.lang.Iterable</w:t>
      </w:r>
      <w:proofErr w:type="spellEnd"/>
      <w:r w:rsidR="00C066EA" w:rsidRPr="00C066EA">
        <w:t xml:space="preserve"> nebo pole o</w:t>
      </w:r>
      <w:r w:rsidR="00C066EA" w:rsidRPr="00C066EA">
        <w:t>b</w:t>
      </w:r>
      <w:r w:rsidR="00C066EA" w:rsidRPr="00C066EA">
        <w:t xml:space="preserve">sahující všechny indexované hodnoty, jakou je metoda </w:t>
      </w:r>
      <w:proofErr w:type="spellStart"/>
      <w:r w:rsidR="00C066EA" w:rsidRPr="00C066EA">
        <w:rPr>
          <w:i/>
        </w:rPr>
        <w:t>getAllSubordinates</w:t>
      </w:r>
      <w:proofErr w:type="spellEnd"/>
      <w:r w:rsidR="00C066EA" w:rsidRPr="00C066EA">
        <w:t>.</w:t>
      </w:r>
    </w:p>
    <w:p w:rsidR="00C066EA" w:rsidRDefault="001B5883" w:rsidP="0084014E">
      <w:pPr>
        <w:pStyle w:val="Dalodstavce"/>
        <w:ind w:firstLine="680"/>
      </w:pPr>
      <w:r>
        <w:t xml:space="preserve">Pro mapované </w:t>
      </w:r>
      <w:r w:rsidR="00C066EA" w:rsidRPr="00C066EA">
        <w:t xml:space="preserve">atributy je třeba metoda, která má argument typu </w:t>
      </w:r>
      <w:proofErr w:type="spellStart"/>
      <w:r w:rsidR="00C066EA" w:rsidRPr="00C066EA">
        <w:rPr>
          <w:i/>
        </w:rPr>
        <w:t>j</w:t>
      </w:r>
      <w:r w:rsidR="00C066EA" w:rsidRPr="00C066EA">
        <w:rPr>
          <w:i/>
        </w:rPr>
        <w:t>a</w:t>
      </w:r>
      <w:r w:rsidR="00C066EA" w:rsidRPr="00C066EA">
        <w:rPr>
          <w:i/>
        </w:rPr>
        <w:t>va.lang.String</w:t>
      </w:r>
      <w:proofErr w:type="spellEnd"/>
      <w:r w:rsidR="00C066EA" w:rsidRPr="00C066EA">
        <w:t>, která vrací hodnotu atributu. Příkladem pro tento případ je m</w:t>
      </w:r>
      <w:r w:rsidR="00C066EA" w:rsidRPr="00C066EA">
        <w:t>e</w:t>
      </w:r>
      <w:r w:rsidR="00C066EA" w:rsidRPr="00C066EA">
        <w:t xml:space="preserve">toda </w:t>
      </w:r>
      <w:proofErr w:type="spellStart"/>
      <w:r w:rsidR="00C066EA" w:rsidRPr="00C066EA">
        <w:rPr>
          <w:i/>
        </w:rPr>
        <w:t>getAddress</w:t>
      </w:r>
      <w:proofErr w:type="spellEnd"/>
      <w:r w:rsidR="00C066EA" w:rsidRPr="00C066EA">
        <w:t>.</w:t>
      </w:r>
    </w:p>
    <w:p w:rsidR="008810B2" w:rsidRDefault="008810B2" w:rsidP="0084014E">
      <w:pPr>
        <w:pStyle w:val="Dalodstavce"/>
        <w:ind w:firstLine="680"/>
      </w:pPr>
      <w:r>
        <w:t xml:space="preserve">Aby </w:t>
      </w:r>
      <w:r w:rsidR="00C066EA">
        <w:t xml:space="preserve">se </w:t>
      </w:r>
      <w:r>
        <w:t xml:space="preserve">bylo možné dotazovat vnořené atributy, je třeba pro tyto atributy mít </w:t>
      </w:r>
      <w:proofErr w:type="spellStart"/>
      <w:r>
        <w:t>gettery</w:t>
      </w:r>
      <w:proofErr w:type="spellEnd"/>
      <w:r>
        <w:t>. Příkladem je nejen metoda</w:t>
      </w:r>
      <w:r w:rsidR="00C066EA" w:rsidRPr="00C066EA">
        <w:t xml:space="preserve"> </w:t>
      </w:r>
      <w:proofErr w:type="spellStart"/>
      <w:r w:rsidR="00C066EA" w:rsidRPr="00C066EA">
        <w:rPr>
          <w:i/>
        </w:rPr>
        <w:t>getDepartment</w:t>
      </w:r>
      <w:proofErr w:type="spellEnd"/>
      <w:r w:rsidR="00C066EA">
        <w:t xml:space="preserve">, ale i metody </w:t>
      </w:r>
      <w:proofErr w:type="spellStart"/>
      <w:r w:rsidR="00C066EA" w:rsidRPr="00C066EA">
        <w:rPr>
          <w:i/>
        </w:rPr>
        <w:t>getAddress</w:t>
      </w:r>
      <w:proofErr w:type="spellEnd"/>
      <w:r w:rsidR="00C066EA" w:rsidRPr="00C066EA">
        <w:rPr>
          <w:i/>
        </w:rPr>
        <w:t xml:space="preserve"> </w:t>
      </w:r>
      <w:r w:rsidR="00C066EA" w:rsidRPr="00C066EA">
        <w:t xml:space="preserve">a </w:t>
      </w:r>
      <w:proofErr w:type="spellStart"/>
      <w:r w:rsidR="00C066EA" w:rsidRPr="00C066EA">
        <w:rPr>
          <w:i/>
        </w:rPr>
        <w:t>getSubordinate</w:t>
      </w:r>
      <w:proofErr w:type="spellEnd"/>
      <w:r w:rsidR="00C066EA" w:rsidRPr="00C066EA">
        <w:t>, které také vracejí vnořený objekt</w:t>
      </w:r>
      <w:r>
        <w:t>.</w:t>
      </w:r>
    </w:p>
    <w:p w:rsidR="001B5883" w:rsidRPr="008810B2" w:rsidRDefault="008810B2" w:rsidP="0084014E">
      <w:pPr>
        <w:pStyle w:val="Dalodstavce"/>
        <w:ind w:firstLine="680"/>
        <w:rPr>
          <w:i/>
        </w:rPr>
      </w:pPr>
      <w:r>
        <w:lastRenderedPageBreak/>
        <w:t xml:space="preserve">V dotazech záleží na velikosti písmen. Jména atributů a jejich </w:t>
      </w:r>
      <w:proofErr w:type="spellStart"/>
      <w:r>
        <w:t>gettery</w:t>
      </w:r>
      <w:proofErr w:type="spellEnd"/>
      <w:r>
        <w:t xml:space="preserve"> t</w:t>
      </w:r>
      <w:r>
        <w:t>e</w:t>
      </w:r>
      <w:r>
        <w:t xml:space="preserve">dy musí splňovat Java standardy, kdy jméno </w:t>
      </w:r>
      <w:proofErr w:type="spellStart"/>
      <w:r>
        <w:t>getteru</w:t>
      </w:r>
      <w:proofErr w:type="spellEnd"/>
      <w:r>
        <w:t xml:space="preserve"> je jednoznačně odvozeno podle názvu atributu třídy. </w:t>
      </w:r>
    </w:p>
    <w:tbl>
      <w:tblPr>
        <w:tblStyle w:val="Mkatabulky"/>
        <w:tblW w:w="0" w:type="auto"/>
        <w:tblLook w:val="04A0"/>
      </w:tblPr>
      <w:tblGrid>
        <w:gridCol w:w="2055"/>
        <w:gridCol w:w="1984"/>
        <w:gridCol w:w="4604"/>
      </w:tblGrid>
      <w:tr w:rsidR="008810B2" w:rsidTr="008810B2">
        <w:trPr>
          <w:cnfStyle w:val="100000000000"/>
        </w:trPr>
        <w:tc>
          <w:tcPr>
            <w:tcW w:w="2055" w:type="dxa"/>
          </w:tcPr>
          <w:p w:rsidR="008810B2" w:rsidRDefault="008810B2" w:rsidP="00A94E71">
            <w:pPr>
              <w:pStyle w:val="Dalodstavce"/>
              <w:ind w:firstLine="0"/>
            </w:pPr>
            <w:r>
              <w:t>Metoda</w:t>
            </w:r>
          </w:p>
        </w:tc>
        <w:tc>
          <w:tcPr>
            <w:tcW w:w="1984" w:type="dxa"/>
          </w:tcPr>
          <w:p w:rsidR="008810B2" w:rsidRDefault="008810B2" w:rsidP="00A94E71">
            <w:pPr>
              <w:pStyle w:val="Dalodstavce"/>
              <w:ind w:firstLine="0"/>
            </w:pPr>
            <w:r>
              <w:t>Jméno atributu</w:t>
            </w:r>
          </w:p>
        </w:tc>
        <w:tc>
          <w:tcPr>
            <w:tcW w:w="4604" w:type="dxa"/>
          </w:tcPr>
          <w:p w:rsidR="008810B2" w:rsidRDefault="008810B2" w:rsidP="00A94E71">
            <w:pPr>
              <w:pStyle w:val="Dalodstavce"/>
              <w:ind w:firstLine="0"/>
            </w:pPr>
            <w:r>
              <w:t>Příklad</w:t>
            </w:r>
          </w:p>
        </w:tc>
      </w:tr>
      <w:tr w:rsidR="008810B2" w:rsidTr="008810B2">
        <w:tc>
          <w:tcPr>
            <w:tcW w:w="2055" w:type="dxa"/>
          </w:tcPr>
          <w:p w:rsidR="008810B2" w:rsidRPr="00A93226" w:rsidRDefault="008810B2" w:rsidP="00A94E71">
            <w:pPr>
              <w:pStyle w:val="Dalodstavce"/>
              <w:ind w:firstLine="0"/>
            </w:pPr>
            <w:proofErr w:type="spellStart"/>
            <w:r w:rsidRPr="00A93226">
              <w:t>getPrice</w:t>
            </w:r>
            <w:proofErr w:type="spellEnd"/>
            <w:r w:rsidRPr="00A93226">
              <w:t>()</w:t>
            </w:r>
          </w:p>
        </w:tc>
        <w:tc>
          <w:tcPr>
            <w:tcW w:w="1984" w:type="dxa"/>
          </w:tcPr>
          <w:p w:rsidR="008810B2" w:rsidRPr="00A93226" w:rsidRDefault="008810B2" w:rsidP="00A94E71">
            <w:pPr>
              <w:pStyle w:val="Dalodstavce"/>
              <w:ind w:firstLine="0"/>
            </w:pPr>
            <w:proofErr w:type="spellStart"/>
            <w:r w:rsidRPr="00A93226">
              <w:t>price</w:t>
            </w:r>
            <w:proofErr w:type="spellEnd"/>
          </w:p>
        </w:tc>
        <w:tc>
          <w:tcPr>
            <w:tcW w:w="4604" w:type="dxa"/>
          </w:tcPr>
          <w:p w:rsidR="008810B2" w:rsidRPr="00A93226" w:rsidRDefault="008810B2" w:rsidP="00A94E71">
            <w:pPr>
              <w:pStyle w:val="Dalodstavce"/>
              <w:ind w:firstLine="0"/>
            </w:pPr>
            <w:proofErr w:type="spellStart"/>
            <w:r w:rsidRPr="00A93226">
              <w:t>select</w:t>
            </w:r>
            <w:proofErr w:type="spellEnd"/>
            <w:r w:rsidRPr="00A93226">
              <w:t xml:space="preserve"> </w:t>
            </w:r>
            <w:proofErr w:type="spellStart"/>
            <w:r w:rsidRPr="00A93226">
              <w:t>price</w:t>
            </w:r>
            <w:proofErr w:type="spellEnd"/>
            <w:r w:rsidRPr="00A93226">
              <w:t xml:space="preserve"> </w:t>
            </w:r>
            <w:proofErr w:type="spellStart"/>
            <w:r w:rsidRPr="00A93226">
              <w:t>from</w:t>
            </w:r>
            <w:proofErr w:type="spellEnd"/>
            <w:r w:rsidRPr="00A93226">
              <w:t xml:space="preserve"> </w:t>
            </w:r>
            <w:proofErr w:type="spellStart"/>
            <w:r w:rsidRPr="00A93226">
              <w:t>MyEvent</w:t>
            </w:r>
            <w:proofErr w:type="spellEnd"/>
          </w:p>
        </w:tc>
      </w:tr>
      <w:tr w:rsidR="008810B2" w:rsidTr="008810B2">
        <w:tc>
          <w:tcPr>
            <w:tcW w:w="2055" w:type="dxa"/>
          </w:tcPr>
          <w:p w:rsidR="008810B2" w:rsidRPr="00A93226" w:rsidRDefault="008810B2" w:rsidP="00A94E71">
            <w:pPr>
              <w:pStyle w:val="Dalodstavce"/>
              <w:ind w:firstLine="0"/>
            </w:pPr>
            <w:proofErr w:type="spellStart"/>
            <w:r w:rsidRPr="00A93226">
              <w:t>getNAME</w:t>
            </w:r>
            <w:proofErr w:type="spellEnd"/>
            <w:r w:rsidRPr="00A93226">
              <w:t>()</w:t>
            </w:r>
          </w:p>
        </w:tc>
        <w:tc>
          <w:tcPr>
            <w:tcW w:w="1984" w:type="dxa"/>
          </w:tcPr>
          <w:p w:rsidR="008810B2" w:rsidRPr="00A93226" w:rsidRDefault="008810B2" w:rsidP="00A94E71">
            <w:pPr>
              <w:pStyle w:val="Dalodstavce"/>
              <w:ind w:firstLine="0"/>
            </w:pPr>
            <w:r w:rsidRPr="00A93226">
              <w:t>NAME</w:t>
            </w:r>
          </w:p>
        </w:tc>
        <w:tc>
          <w:tcPr>
            <w:tcW w:w="4604" w:type="dxa"/>
          </w:tcPr>
          <w:p w:rsidR="008810B2" w:rsidRPr="00A93226" w:rsidRDefault="008810B2" w:rsidP="00A94E71">
            <w:pPr>
              <w:pStyle w:val="Dalodstavce"/>
              <w:ind w:firstLine="0"/>
            </w:pPr>
            <w:proofErr w:type="spellStart"/>
            <w:r w:rsidRPr="00A93226">
              <w:t>select</w:t>
            </w:r>
            <w:proofErr w:type="spellEnd"/>
            <w:r w:rsidRPr="00A93226">
              <w:t xml:space="preserve"> NAME </w:t>
            </w:r>
            <w:proofErr w:type="spellStart"/>
            <w:r w:rsidRPr="00A93226">
              <w:t>from</w:t>
            </w:r>
            <w:proofErr w:type="spellEnd"/>
            <w:r w:rsidRPr="00A93226">
              <w:t xml:space="preserve"> </w:t>
            </w:r>
            <w:proofErr w:type="spellStart"/>
            <w:r w:rsidRPr="00A93226">
              <w:t>MyEvent</w:t>
            </w:r>
            <w:proofErr w:type="spellEnd"/>
          </w:p>
        </w:tc>
      </w:tr>
      <w:tr w:rsidR="008810B2" w:rsidTr="008810B2">
        <w:tc>
          <w:tcPr>
            <w:tcW w:w="2055" w:type="dxa"/>
          </w:tcPr>
          <w:p w:rsidR="008810B2" w:rsidRPr="00A93226" w:rsidRDefault="008810B2" w:rsidP="00A94E71">
            <w:pPr>
              <w:pStyle w:val="Dalodstavce"/>
              <w:ind w:firstLine="0"/>
            </w:pPr>
            <w:proofErr w:type="spellStart"/>
            <w:r w:rsidRPr="00A93226">
              <w:t>getItemDesc</w:t>
            </w:r>
            <w:proofErr w:type="spellEnd"/>
            <w:r w:rsidRPr="00A93226">
              <w:t>()</w:t>
            </w:r>
          </w:p>
        </w:tc>
        <w:tc>
          <w:tcPr>
            <w:tcW w:w="1984" w:type="dxa"/>
          </w:tcPr>
          <w:p w:rsidR="008810B2" w:rsidRPr="00A93226" w:rsidRDefault="008810B2" w:rsidP="00A94E71">
            <w:pPr>
              <w:pStyle w:val="Dalodstavce"/>
              <w:ind w:firstLine="0"/>
            </w:pPr>
            <w:proofErr w:type="spellStart"/>
            <w:r w:rsidRPr="00A93226">
              <w:t>itemDesc</w:t>
            </w:r>
            <w:proofErr w:type="spellEnd"/>
          </w:p>
        </w:tc>
        <w:tc>
          <w:tcPr>
            <w:tcW w:w="4604" w:type="dxa"/>
          </w:tcPr>
          <w:p w:rsidR="008810B2" w:rsidRPr="00A93226" w:rsidRDefault="008810B2" w:rsidP="00A94E71">
            <w:pPr>
              <w:pStyle w:val="Dalodstavce"/>
              <w:ind w:firstLine="0"/>
            </w:pPr>
            <w:proofErr w:type="spellStart"/>
            <w:r w:rsidRPr="00A93226">
              <w:t>select</w:t>
            </w:r>
            <w:proofErr w:type="spellEnd"/>
            <w:r w:rsidRPr="00A93226">
              <w:t xml:space="preserve"> </w:t>
            </w:r>
            <w:proofErr w:type="spellStart"/>
            <w:r w:rsidRPr="00A93226">
              <w:t>itemDesc</w:t>
            </w:r>
            <w:proofErr w:type="spellEnd"/>
            <w:r w:rsidRPr="00A93226">
              <w:t xml:space="preserve"> </w:t>
            </w:r>
            <w:proofErr w:type="spellStart"/>
            <w:r w:rsidRPr="00A93226">
              <w:t>from</w:t>
            </w:r>
            <w:proofErr w:type="spellEnd"/>
            <w:r w:rsidRPr="00A93226">
              <w:t xml:space="preserve"> </w:t>
            </w:r>
            <w:proofErr w:type="spellStart"/>
            <w:r w:rsidRPr="00A93226">
              <w:t>MyEvent</w:t>
            </w:r>
            <w:proofErr w:type="spellEnd"/>
          </w:p>
        </w:tc>
      </w:tr>
      <w:tr w:rsidR="008810B2" w:rsidTr="008810B2">
        <w:tc>
          <w:tcPr>
            <w:tcW w:w="2055" w:type="dxa"/>
          </w:tcPr>
          <w:p w:rsidR="008810B2" w:rsidRPr="00A93226" w:rsidRDefault="008810B2" w:rsidP="00A94E71">
            <w:pPr>
              <w:pStyle w:val="Dalodstavce"/>
              <w:ind w:firstLine="0"/>
            </w:pPr>
            <w:proofErr w:type="spellStart"/>
            <w:r w:rsidRPr="00A93226">
              <w:t>getQ</w:t>
            </w:r>
            <w:proofErr w:type="spellEnd"/>
            <w:r w:rsidRPr="00A93226">
              <w:t>()</w:t>
            </w:r>
          </w:p>
        </w:tc>
        <w:tc>
          <w:tcPr>
            <w:tcW w:w="1984" w:type="dxa"/>
          </w:tcPr>
          <w:p w:rsidR="008810B2" w:rsidRPr="00A93226" w:rsidRDefault="008810B2" w:rsidP="00A94E71">
            <w:pPr>
              <w:pStyle w:val="Dalodstavce"/>
              <w:ind w:firstLine="0"/>
            </w:pPr>
            <w:r w:rsidRPr="00A93226">
              <w:t>q</w:t>
            </w:r>
          </w:p>
        </w:tc>
        <w:tc>
          <w:tcPr>
            <w:tcW w:w="4604" w:type="dxa"/>
          </w:tcPr>
          <w:p w:rsidR="008810B2" w:rsidRPr="00A93226" w:rsidRDefault="008810B2" w:rsidP="00A94E71">
            <w:pPr>
              <w:pStyle w:val="Dalodstavce"/>
              <w:ind w:firstLine="0"/>
            </w:pPr>
            <w:proofErr w:type="spellStart"/>
            <w:r w:rsidRPr="00A93226">
              <w:t>select</w:t>
            </w:r>
            <w:proofErr w:type="spellEnd"/>
            <w:r w:rsidRPr="00A93226">
              <w:t xml:space="preserve"> q </w:t>
            </w:r>
            <w:proofErr w:type="spellStart"/>
            <w:r w:rsidRPr="00A93226">
              <w:t>from</w:t>
            </w:r>
            <w:proofErr w:type="spellEnd"/>
            <w:r w:rsidRPr="00A93226">
              <w:t xml:space="preserve"> </w:t>
            </w:r>
            <w:proofErr w:type="spellStart"/>
            <w:r w:rsidRPr="00A93226">
              <w:t>MyEvent</w:t>
            </w:r>
            <w:proofErr w:type="spellEnd"/>
          </w:p>
        </w:tc>
      </w:tr>
      <w:tr w:rsidR="008810B2" w:rsidTr="008810B2">
        <w:tc>
          <w:tcPr>
            <w:tcW w:w="2055" w:type="dxa"/>
          </w:tcPr>
          <w:p w:rsidR="008810B2" w:rsidRPr="00A93226" w:rsidRDefault="008810B2" w:rsidP="00A94E71">
            <w:pPr>
              <w:pStyle w:val="Dalodstavce"/>
              <w:ind w:firstLine="0"/>
            </w:pPr>
            <w:proofErr w:type="spellStart"/>
            <w:r w:rsidRPr="00A93226">
              <w:t>getQN</w:t>
            </w:r>
            <w:proofErr w:type="spellEnd"/>
            <w:r w:rsidRPr="00A93226">
              <w:t>()</w:t>
            </w:r>
          </w:p>
        </w:tc>
        <w:tc>
          <w:tcPr>
            <w:tcW w:w="1984" w:type="dxa"/>
          </w:tcPr>
          <w:p w:rsidR="008810B2" w:rsidRPr="00A93226" w:rsidRDefault="008810B2" w:rsidP="00A94E71">
            <w:pPr>
              <w:pStyle w:val="Dalodstavce"/>
              <w:ind w:firstLine="0"/>
            </w:pPr>
            <w:r w:rsidRPr="00A93226">
              <w:t>QN</w:t>
            </w:r>
          </w:p>
        </w:tc>
        <w:tc>
          <w:tcPr>
            <w:tcW w:w="4604" w:type="dxa"/>
          </w:tcPr>
          <w:p w:rsidR="008810B2" w:rsidRPr="00A93226" w:rsidRDefault="008810B2" w:rsidP="00A94E71">
            <w:pPr>
              <w:pStyle w:val="Dalodstavce"/>
              <w:ind w:firstLine="0"/>
            </w:pPr>
            <w:proofErr w:type="spellStart"/>
            <w:r w:rsidRPr="00A93226">
              <w:t>select</w:t>
            </w:r>
            <w:proofErr w:type="spellEnd"/>
            <w:r w:rsidRPr="00A93226">
              <w:t xml:space="preserve"> QN </w:t>
            </w:r>
            <w:proofErr w:type="spellStart"/>
            <w:r w:rsidRPr="00A93226">
              <w:t>from</w:t>
            </w:r>
            <w:proofErr w:type="spellEnd"/>
            <w:r w:rsidRPr="00A93226">
              <w:t xml:space="preserve"> </w:t>
            </w:r>
            <w:proofErr w:type="spellStart"/>
            <w:r w:rsidRPr="00A93226">
              <w:t>MyEvent</w:t>
            </w:r>
            <w:proofErr w:type="spellEnd"/>
          </w:p>
        </w:tc>
      </w:tr>
      <w:tr w:rsidR="008810B2" w:rsidTr="008810B2">
        <w:tc>
          <w:tcPr>
            <w:tcW w:w="2055" w:type="dxa"/>
          </w:tcPr>
          <w:p w:rsidR="008810B2" w:rsidRPr="00A93226" w:rsidRDefault="008810B2" w:rsidP="00A94E71">
            <w:pPr>
              <w:pStyle w:val="Dalodstavce"/>
              <w:ind w:firstLine="0"/>
            </w:pPr>
            <w:proofErr w:type="spellStart"/>
            <w:r w:rsidRPr="00A93226">
              <w:t>getqn</w:t>
            </w:r>
            <w:proofErr w:type="spellEnd"/>
            <w:r w:rsidRPr="00A93226">
              <w:t>()</w:t>
            </w:r>
          </w:p>
        </w:tc>
        <w:tc>
          <w:tcPr>
            <w:tcW w:w="1984" w:type="dxa"/>
          </w:tcPr>
          <w:p w:rsidR="008810B2" w:rsidRPr="00A93226" w:rsidRDefault="008810B2" w:rsidP="00A94E71">
            <w:pPr>
              <w:pStyle w:val="Dalodstavce"/>
              <w:ind w:firstLine="0"/>
            </w:pPr>
            <w:proofErr w:type="spellStart"/>
            <w:r w:rsidRPr="00A93226">
              <w:t>qn</w:t>
            </w:r>
            <w:proofErr w:type="spellEnd"/>
          </w:p>
        </w:tc>
        <w:tc>
          <w:tcPr>
            <w:tcW w:w="4604" w:type="dxa"/>
          </w:tcPr>
          <w:p w:rsidR="008810B2" w:rsidRPr="00A93226" w:rsidRDefault="008810B2" w:rsidP="00A94E71">
            <w:pPr>
              <w:pStyle w:val="Dalodstavce"/>
              <w:ind w:firstLine="0"/>
            </w:pPr>
            <w:proofErr w:type="spellStart"/>
            <w:r w:rsidRPr="00A93226">
              <w:t>select</w:t>
            </w:r>
            <w:proofErr w:type="spellEnd"/>
            <w:r w:rsidRPr="00A93226">
              <w:t xml:space="preserve"> </w:t>
            </w:r>
            <w:proofErr w:type="spellStart"/>
            <w:r w:rsidRPr="00A93226">
              <w:t>qn</w:t>
            </w:r>
            <w:proofErr w:type="spellEnd"/>
            <w:r w:rsidRPr="00A93226">
              <w:t xml:space="preserve"> </w:t>
            </w:r>
            <w:proofErr w:type="spellStart"/>
            <w:r w:rsidRPr="00A93226">
              <w:t>from</w:t>
            </w:r>
            <w:proofErr w:type="spellEnd"/>
            <w:r w:rsidRPr="00A93226">
              <w:t xml:space="preserve"> </w:t>
            </w:r>
            <w:proofErr w:type="spellStart"/>
            <w:r w:rsidRPr="00A93226">
              <w:t>MyEvent</w:t>
            </w:r>
            <w:proofErr w:type="spellEnd"/>
          </w:p>
        </w:tc>
      </w:tr>
      <w:tr w:rsidR="008810B2" w:rsidTr="008810B2">
        <w:tc>
          <w:tcPr>
            <w:tcW w:w="2055" w:type="dxa"/>
          </w:tcPr>
          <w:p w:rsidR="008810B2" w:rsidRPr="00A93226" w:rsidRDefault="008810B2" w:rsidP="00A94E71">
            <w:pPr>
              <w:pStyle w:val="Dalodstavce"/>
              <w:ind w:firstLine="0"/>
            </w:pPr>
            <w:proofErr w:type="spellStart"/>
            <w:r w:rsidRPr="00A93226">
              <w:t>gets</w:t>
            </w:r>
            <w:proofErr w:type="spellEnd"/>
            <w:r w:rsidRPr="00A93226">
              <w:t>()</w:t>
            </w:r>
          </w:p>
        </w:tc>
        <w:tc>
          <w:tcPr>
            <w:tcW w:w="1984" w:type="dxa"/>
          </w:tcPr>
          <w:p w:rsidR="008810B2" w:rsidRPr="00A93226" w:rsidRDefault="008810B2" w:rsidP="00A94E71">
            <w:pPr>
              <w:pStyle w:val="Dalodstavce"/>
              <w:ind w:firstLine="0"/>
            </w:pPr>
            <w:r w:rsidRPr="00A93226">
              <w:t>s</w:t>
            </w:r>
          </w:p>
        </w:tc>
        <w:tc>
          <w:tcPr>
            <w:tcW w:w="4604" w:type="dxa"/>
          </w:tcPr>
          <w:p w:rsidR="008810B2" w:rsidRPr="00A93226" w:rsidRDefault="008810B2" w:rsidP="00A94E71">
            <w:pPr>
              <w:pStyle w:val="Dalodstavce"/>
              <w:ind w:firstLine="0"/>
            </w:pPr>
            <w:proofErr w:type="spellStart"/>
            <w:r w:rsidRPr="00A93226">
              <w:t>select</w:t>
            </w:r>
            <w:proofErr w:type="spellEnd"/>
            <w:r w:rsidRPr="00A93226">
              <w:t xml:space="preserve"> s </w:t>
            </w:r>
            <w:proofErr w:type="spellStart"/>
            <w:r w:rsidRPr="00A93226">
              <w:t>from</w:t>
            </w:r>
            <w:proofErr w:type="spellEnd"/>
            <w:r w:rsidRPr="00A93226">
              <w:t xml:space="preserve"> </w:t>
            </w:r>
            <w:proofErr w:type="spellStart"/>
            <w:r w:rsidRPr="00A93226">
              <w:t>MyEvent</w:t>
            </w:r>
            <w:proofErr w:type="spellEnd"/>
          </w:p>
        </w:tc>
      </w:tr>
    </w:tbl>
    <w:p w:rsidR="008810B2" w:rsidRPr="008810B2" w:rsidRDefault="008810B2" w:rsidP="008810B2">
      <w:pPr>
        <w:pStyle w:val="Popisektabulky"/>
      </w:pPr>
      <w:bookmarkStart w:id="29" w:name="_Toc418704755"/>
      <w:r>
        <w:t>Jména metod a atributů podle Java standardu</w:t>
      </w:r>
      <w:bookmarkEnd w:id="29"/>
    </w:p>
    <w:p w:rsidR="008810B2" w:rsidRDefault="000826BB" w:rsidP="008810B2">
      <w:pPr>
        <w:pStyle w:val="Podpodnadpis"/>
      </w:pPr>
      <w:bookmarkStart w:id="30" w:name="_Toc418665856"/>
      <w:bookmarkStart w:id="31" w:name="_Ref418705922"/>
      <w:r>
        <w:t xml:space="preserve">Události </w:t>
      </w:r>
      <w:proofErr w:type="spellStart"/>
      <w:r w:rsidR="00E92A97">
        <w:t>java</w:t>
      </w:r>
      <w:r w:rsidR="008810B2">
        <w:t>.util.Map</w:t>
      </w:r>
      <w:bookmarkEnd w:id="30"/>
      <w:bookmarkEnd w:id="31"/>
      <w:proofErr w:type="spellEnd"/>
      <w:r w:rsidR="008810B2">
        <w:t xml:space="preserve"> </w:t>
      </w:r>
    </w:p>
    <w:p w:rsidR="00825FEC" w:rsidRDefault="00515644" w:rsidP="008810B2">
      <w:pPr>
        <w:pStyle w:val="Zklad"/>
      </w:pPr>
      <w:r>
        <w:t xml:space="preserve">Události mohou být také reprezentovány pomocí objektů implementujících rozhraní </w:t>
      </w:r>
      <w:proofErr w:type="spellStart"/>
      <w:r w:rsidR="00C066EA" w:rsidRPr="00C066EA">
        <w:rPr>
          <w:i/>
        </w:rPr>
        <w:t>java.util.Map</w:t>
      </w:r>
      <w:proofErr w:type="spellEnd"/>
      <w:r w:rsidR="00C066EA" w:rsidRPr="00C066EA">
        <w:t xml:space="preserve">. Hodnoty atributů událostí jsou dostupné pomocí metody </w:t>
      </w:r>
      <w:proofErr w:type="spellStart"/>
      <w:r w:rsidR="00C066EA" w:rsidRPr="00C066EA">
        <w:rPr>
          <w:i/>
        </w:rPr>
        <w:t>get</w:t>
      </w:r>
      <w:proofErr w:type="spellEnd"/>
      <w:r w:rsidR="00C066EA" w:rsidRPr="00C066EA">
        <w:t>, která má argument, jímž je název atributu.</w:t>
      </w:r>
    </w:p>
    <w:p w:rsidR="00825FEC" w:rsidRPr="00825FEC" w:rsidRDefault="00825FEC" w:rsidP="00825FEC">
      <w:pPr>
        <w:pStyle w:val="Dalodstavce"/>
      </w:pPr>
      <w:r>
        <w:t>Atributy Map událostí mohou být stejně jako v případě POJO událostí je</w:t>
      </w:r>
      <w:r>
        <w:t>d</w:t>
      </w:r>
      <w:r>
        <w:t>noduché, indexované, mapované nebo vnořené. Typy Map událostí mohou být registrovány buď staticky pomocí XML konfiguračního souboru, nebo dyn</w:t>
      </w:r>
      <w:r>
        <w:t>a</w:t>
      </w:r>
      <w:r>
        <w:t>micky pomocí konfiguračního API.</w:t>
      </w:r>
    </w:p>
    <w:p w:rsidR="008810B2" w:rsidRDefault="00F529A4" w:rsidP="00825FEC">
      <w:pPr>
        <w:pStyle w:val="Zklad"/>
        <w:ind w:firstLine="482"/>
      </w:pPr>
      <w:r>
        <w:t>Pokud má Map událost nadtřídy, potom jsou události přístupné veškeré atributy jejich nadtříd. V běžící aplikaci je možné přidávat do Map událostí da</w:t>
      </w:r>
      <w:r>
        <w:t>l</w:t>
      </w:r>
      <w:r>
        <w:t>ší atributy. Nelze ale měnit typy již existujíc</w:t>
      </w:r>
      <w:r w:rsidR="00E714C6">
        <w:t>ích atributů nebo hodnoty atributů upravovat</w:t>
      </w:r>
      <w:r>
        <w:t>. Pro uprave</w:t>
      </w:r>
      <w:r w:rsidR="002457EF">
        <w:t>ní</w:t>
      </w:r>
      <w:r>
        <w:t xml:space="preserve"> atributu Map události, je třeba celý typ odebrat a poté je možné pod stejným jménem přidat upravený typ</w:t>
      </w:r>
      <w:r w:rsidR="002457EF">
        <w:t xml:space="preserve"> s upravenou hodnotou</w:t>
      </w:r>
      <w:r>
        <w:t>. P</w:t>
      </w:r>
      <w:r>
        <w:t>o</w:t>
      </w:r>
      <w:r>
        <w:t xml:space="preserve">tom co je typ Map události přidán do systému, může být také atributem jiné události typu Map nebo pole objektů. </w:t>
      </w:r>
    </w:p>
    <w:p w:rsidR="005E716D" w:rsidRDefault="005E716D" w:rsidP="005E716D">
      <w:pPr>
        <w:pStyle w:val="Dalodstavce"/>
      </w:pPr>
      <w:r>
        <w:t xml:space="preserve">Na příkladu je definována událost </w:t>
      </w:r>
      <w:proofErr w:type="spellStart"/>
      <w:r w:rsidR="00C066EA" w:rsidRPr="00C066EA">
        <w:rPr>
          <w:i/>
        </w:rPr>
        <w:t>AccountUpdate</w:t>
      </w:r>
      <w:proofErr w:type="spellEnd"/>
      <w:r w:rsidR="00C066EA" w:rsidRPr="00C066EA">
        <w:t xml:space="preserve">, jejíž nadtřídou je událost </w:t>
      </w:r>
      <w:proofErr w:type="spellStart"/>
      <w:r w:rsidR="00C066EA" w:rsidRPr="00C066EA">
        <w:rPr>
          <w:i/>
        </w:rPr>
        <w:t>BaseUpdate</w:t>
      </w:r>
      <w:proofErr w:type="spellEnd"/>
      <w:r w:rsidR="00C066EA" w:rsidRPr="00C066EA">
        <w:t xml:space="preserve"> </w:t>
      </w:r>
      <w:r>
        <w:t>(je již definována někdy dříve).</w:t>
      </w:r>
    </w:p>
    <w:p w:rsidR="0079203E" w:rsidRDefault="0079203E" w:rsidP="00997123">
      <w:pPr>
        <w:pStyle w:val="Zdrojovkd-prvndek"/>
      </w:pPr>
      <w:r w:rsidRPr="0079203E">
        <w:t>Map&lt;</w:t>
      </w:r>
      <w:proofErr w:type="spellStart"/>
      <w:r w:rsidRPr="0079203E">
        <w:t>String</w:t>
      </w:r>
      <w:proofErr w:type="spellEnd"/>
      <w:r w:rsidRPr="0079203E">
        <w:t xml:space="preserve">, </w:t>
      </w:r>
      <w:proofErr w:type="spellStart"/>
      <w:r w:rsidRPr="0079203E">
        <w:t>Object</w:t>
      </w:r>
      <w:proofErr w:type="spellEnd"/>
      <w:r w:rsidRPr="0079203E">
        <w:t xml:space="preserve">&gt; </w:t>
      </w:r>
      <w:proofErr w:type="spellStart"/>
      <w:r w:rsidRPr="0079203E">
        <w:t>accountUpdateDef</w:t>
      </w:r>
      <w:proofErr w:type="spellEnd"/>
      <w:r w:rsidRPr="0079203E">
        <w:t xml:space="preserve"> = </w:t>
      </w:r>
    </w:p>
    <w:p w:rsidR="0079203E" w:rsidRPr="0079203E" w:rsidRDefault="0079203E" w:rsidP="00997123">
      <w:pPr>
        <w:pStyle w:val="Zdrojovkd-daldky"/>
        <w:ind w:left="0" w:firstLine="709"/>
      </w:pPr>
      <w:proofErr w:type="spellStart"/>
      <w:r w:rsidRPr="0079203E">
        <w:t>new</w:t>
      </w:r>
      <w:proofErr w:type="spellEnd"/>
      <w:r w:rsidRPr="0079203E">
        <w:t xml:space="preserve"> </w:t>
      </w:r>
      <w:proofErr w:type="spellStart"/>
      <w:r w:rsidRPr="0079203E">
        <w:t>HashMap</w:t>
      </w:r>
      <w:proofErr w:type="spellEnd"/>
      <w:r w:rsidRPr="0079203E">
        <w:t>&lt;</w:t>
      </w:r>
      <w:proofErr w:type="spellStart"/>
      <w:r w:rsidRPr="0079203E">
        <w:t>String</w:t>
      </w:r>
      <w:proofErr w:type="spellEnd"/>
      <w:r w:rsidRPr="0079203E">
        <w:t xml:space="preserve">, </w:t>
      </w:r>
      <w:proofErr w:type="spellStart"/>
      <w:r w:rsidRPr="0079203E">
        <w:t>Object</w:t>
      </w:r>
      <w:proofErr w:type="spellEnd"/>
      <w:r w:rsidRPr="0079203E">
        <w:t>&gt;();</w:t>
      </w:r>
    </w:p>
    <w:p w:rsidR="0079203E" w:rsidRPr="0079203E" w:rsidRDefault="0079203E" w:rsidP="00997123">
      <w:pPr>
        <w:pStyle w:val="Zdrojovkd-daldky"/>
      </w:pPr>
      <w:proofErr w:type="spellStart"/>
      <w:r w:rsidRPr="0079203E">
        <w:t>accountUpdateDef.</w:t>
      </w:r>
      <w:proofErr w:type="gramStart"/>
      <w:r w:rsidRPr="0079203E">
        <w:t>put</w:t>
      </w:r>
      <w:proofErr w:type="spellEnd"/>
      <w:r w:rsidRPr="0079203E">
        <w:t>("</w:t>
      </w:r>
      <w:proofErr w:type="spellStart"/>
      <w:r w:rsidRPr="0079203E">
        <w:t>accountId</w:t>
      </w:r>
      <w:proofErr w:type="spellEnd"/>
      <w:proofErr w:type="gramEnd"/>
      <w:r w:rsidRPr="0079203E">
        <w:t xml:space="preserve">", </w:t>
      </w:r>
      <w:proofErr w:type="spellStart"/>
      <w:r w:rsidRPr="0079203E">
        <w:t>long.class</w:t>
      </w:r>
      <w:proofErr w:type="spellEnd"/>
      <w:r w:rsidRPr="0079203E">
        <w:t>);</w:t>
      </w:r>
    </w:p>
    <w:p w:rsidR="0079203E" w:rsidRPr="0079203E" w:rsidRDefault="00E90A57" w:rsidP="00997123">
      <w:pPr>
        <w:pStyle w:val="Zdrojovkd-daldky"/>
      </w:pPr>
      <w:proofErr w:type="spellStart"/>
      <w:r w:rsidRPr="0079203E">
        <w:t>accountUpdateDef</w:t>
      </w:r>
      <w:r w:rsidRPr="00E90A57">
        <w:t>.</w:t>
      </w:r>
      <w:proofErr w:type="gramStart"/>
      <w:r w:rsidRPr="00E90A57">
        <w:t>put</w:t>
      </w:r>
      <w:proofErr w:type="spellEnd"/>
      <w:r w:rsidRPr="00E90A57">
        <w:t>("</w:t>
      </w:r>
      <w:proofErr w:type="spellStart"/>
      <w:r w:rsidRPr="00E90A57">
        <w:t>name</w:t>
      </w:r>
      <w:proofErr w:type="spellEnd"/>
      <w:proofErr w:type="gramEnd"/>
      <w:r w:rsidRPr="00E90A57">
        <w:t xml:space="preserve">", </w:t>
      </w:r>
      <w:proofErr w:type="spellStart"/>
      <w:r w:rsidRPr="00E90A57">
        <w:t>String.class</w:t>
      </w:r>
      <w:proofErr w:type="spellEnd"/>
      <w:r w:rsidRPr="00E90A57">
        <w:t>);</w:t>
      </w:r>
    </w:p>
    <w:p w:rsidR="00825FEC" w:rsidRPr="0079203E" w:rsidRDefault="00825FEC" w:rsidP="00997123">
      <w:pPr>
        <w:pStyle w:val="Zdrojovkd-daldky"/>
      </w:pPr>
      <w:proofErr w:type="spellStart"/>
      <w:r w:rsidRPr="0079203E">
        <w:t>epService.getEPAdministrator</w:t>
      </w:r>
      <w:proofErr w:type="spellEnd"/>
      <w:r w:rsidRPr="0079203E">
        <w:t>().</w:t>
      </w:r>
      <w:proofErr w:type="spellStart"/>
      <w:r w:rsidRPr="0079203E">
        <w:t>getConfiguration</w:t>
      </w:r>
      <w:proofErr w:type="spellEnd"/>
      <w:r w:rsidRPr="0079203E">
        <w:t>().</w:t>
      </w:r>
    </w:p>
    <w:p w:rsidR="00825FEC" w:rsidRPr="0079203E" w:rsidRDefault="00825FEC" w:rsidP="00997123">
      <w:pPr>
        <w:pStyle w:val="Zdrojovkd-daldky"/>
        <w:ind w:firstLine="369"/>
      </w:pPr>
      <w:proofErr w:type="spellStart"/>
      <w:r w:rsidRPr="0079203E">
        <w:t>addEventType</w:t>
      </w:r>
      <w:proofErr w:type="spellEnd"/>
      <w:r w:rsidRPr="0079203E">
        <w:t>("</w:t>
      </w:r>
      <w:proofErr w:type="spellStart"/>
      <w:r w:rsidRPr="0079203E">
        <w:t>AccountUpdate</w:t>
      </w:r>
      <w:proofErr w:type="spellEnd"/>
      <w:r w:rsidRPr="0079203E">
        <w:t xml:space="preserve">", </w:t>
      </w:r>
      <w:proofErr w:type="spellStart"/>
      <w:r w:rsidRPr="0079203E">
        <w:t>accountUpdateDef</w:t>
      </w:r>
      <w:proofErr w:type="spellEnd"/>
      <w:r w:rsidRPr="0079203E">
        <w:t xml:space="preserve">, </w:t>
      </w:r>
    </w:p>
    <w:p w:rsidR="005E716D" w:rsidRDefault="00997123" w:rsidP="00997123">
      <w:pPr>
        <w:pStyle w:val="Zdrojovkd-daldky"/>
        <w:tabs>
          <w:tab w:val="left" w:pos="993"/>
        </w:tabs>
        <w:ind w:left="0" w:firstLine="340"/>
      </w:pPr>
      <w:r>
        <w:tab/>
      </w:r>
      <w:proofErr w:type="spellStart"/>
      <w:r w:rsidR="00825FEC" w:rsidRPr="0079203E">
        <w:t>new</w:t>
      </w:r>
      <w:proofErr w:type="spellEnd"/>
      <w:r w:rsidR="00825FEC" w:rsidRPr="0079203E">
        <w:t xml:space="preserve"> </w:t>
      </w:r>
      <w:proofErr w:type="spellStart"/>
      <w:r w:rsidR="00825FEC" w:rsidRPr="0079203E">
        <w:t>String</w:t>
      </w:r>
      <w:proofErr w:type="spellEnd"/>
      <w:r w:rsidR="00825FEC" w:rsidRPr="0079203E">
        <w:t>[] {"</w:t>
      </w:r>
      <w:proofErr w:type="spellStart"/>
      <w:r w:rsidR="00825FEC" w:rsidRPr="0079203E">
        <w:t>BaseUpdate</w:t>
      </w:r>
      <w:proofErr w:type="spellEnd"/>
      <w:r w:rsidR="00825FEC" w:rsidRPr="0079203E">
        <w:t>"});</w:t>
      </w:r>
    </w:p>
    <w:p w:rsidR="005E716D" w:rsidRDefault="00A20AA6" w:rsidP="005E716D">
      <w:pPr>
        <w:pStyle w:val="Dalodstavce"/>
        <w:ind w:firstLine="0"/>
      </w:pPr>
      <w:r>
        <w:lastRenderedPageBreak/>
        <w:t>Při takové</w:t>
      </w:r>
      <w:r w:rsidR="005E716D">
        <w:t xml:space="preserve"> hierarchii typů potom výsledkem dotazu</w:t>
      </w:r>
      <w:r w:rsidR="00C066EA" w:rsidRPr="00C066EA">
        <w:t xml:space="preserve"> </w:t>
      </w:r>
      <w:proofErr w:type="spellStart"/>
      <w:r w:rsidR="00C066EA" w:rsidRPr="00C066EA">
        <w:rPr>
          <w:i/>
        </w:rPr>
        <w:t>select</w:t>
      </w:r>
      <w:proofErr w:type="spellEnd"/>
      <w:r w:rsidR="00C066EA" w:rsidRPr="00C066EA">
        <w:rPr>
          <w:i/>
        </w:rPr>
        <w:t xml:space="preserve"> * </w:t>
      </w:r>
      <w:proofErr w:type="spellStart"/>
      <w:r w:rsidR="00C066EA" w:rsidRPr="00C066EA">
        <w:rPr>
          <w:i/>
        </w:rPr>
        <w:t>from</w:t>
      </w:r>
      <w:proofErr w:type="spellEnd"/>
      <w:r w:rsidR="00C066EA" w:rsidRPr="00C066EA">
        <w:rPr>
          <w:i/>
        </w:rPr>
        <w:t xml:space="preserve"> </w:t>
      </w:r>
      <w:proofErr w:type="spellStart"/>
      <w:r w:rsidR="00C066EA" w:rsidRPr="00C066EA">
        <w:rPr>
          <w:i/>
        </w:rPr>
        <w:t>BaseUpdate</w:t>
      </w:r>
      <w:proofErr w:type="spellEnd"/>
      <w:r w:rsidR="00C066EA" w:rsidRPr="00C066EA">
        <w:t xml:space="preserve"> b</w:t>
      </w:r>
      <w:r w:rsidR="00C066EA" w:rsidRPr="00C066EA">
        <w:t>u</w:t>
      </w:r>
      <w:r w:rsidR="00C066EA" w:rsidRPr="00C066EA">
        <w:t xml:space="preserve">dou všechny události typu </w:t>
      </w:r>
      <w:proofErr w:type="spellStart"/>
      <w:r w:rsidR="00C066EA" w:rsidRPr="00C066EA">
        <w:rPr>
          <w:i/>
        </w:rPr>
        <w:t>BaseUpdate</w:t>
      </w:r>
      <w:proofErr w:type="spellEnd"/>
      <w:r w:rsidR="00C066EA" w:rsidRPr="00C066EA">
        <w:t xml:space="preserve"> i typu </w:t>
      </w:r>
      <w:proofErr w:type="spellStart"/>
      <w:r w:rsidR="00C066EA" w:rsidRPr="00C066EA">
        <w:rPr>
          <w:i/>
        </w:rPr>
        <w:t>AccountUpdate</w:t>
      </w:r>
      <w:proofErr w:type="spellEnd"/>
      <w:r w:rsidR="00C066EA" w:rsidRPr="00C066EA">
        <w:t>. Pokud by byl ste</w:t>
      </w:r>
      <w:r w:rsidR="00C066EA" w:rsidRPr="00C066EA">
        <w:t>j</w:t>
      </w:r>
      <w:r w:rsidR="00C066EA" w:rsidRPr="00C066EA">
        <w:t xml:space="preserve">ně definován ještě typ </w:t>
      </w:r>
      <w:proofErr w:type="spellStart"/>
      <w:r w:rsidR="00C066EA" w:rsidRPr="00C066EA">
        <w:rPr>
          <w:i/>
        </w:rPr>
        <w:t>BankAccountUpdate</w:t>
      </w:r>
      <w:proofErr w:type="spellEnd"/>
      <w:r w:rsidR="00C066EA" w:rsidRPr="00C066EA">
        <w:t xml:space="preserve">, jehož </w:t>
      </w:r>
      <w:proofErr w:type="spellStart"/>
      <w:r w:rsidR="00C066EA" w:rsidRPr="00C066EA">
        <w:t>nadtypem</w:t>
      </w:r>
      <w:proofErr w:type="spellEnd"/>
      <w:r w:rsidR="00C066EA" w:rsidRPr="00C066EA">
        <w:t xml:space="preserve"> by byl typ </w:t>
      </w:r>
      <w:proofErr w:type="spellStart"/>
      <w:r w:rsidR="00C066EA" w:rsidRPr="00C066EA">
        <w:rPr>
          <w:i/>
        </w:rPr>
        <w:t>A</w:t>
      </w:r>
      <w:r w:rsidR="00C066EA" w:rsidRPr="00C066EA">
        <w:rPr>
          <w:i/>
        </w:rPr>
        <w:t>c</w:t>
      </w:r>
      <w:r w:rsidR="00C066EA" w:rsidRPr="00C066EA">
        <w:rPr>
          <w:i/>
        </w:rPr>
        <w:t>countUpdate</w:t>
      </w:r>
      <w:proofErr w:type="spellEnd"/>
      <w:r w:rsidR="005E716D">
        <w:t>, pak by ve výsledku tohoto dotazu</w:t>
      </w:r>
      <w:r w:rsidR="00103C73">
        <w:t xml:space="preserve"> byly</w:t>
      </w:r>
      <w:r w:rsidR="005E716D">
        <w:t xml:space="preserve"> i události tohoto typu.</w:t>
      </w:r>
    </w:p>
    <w:p w:rsidR="00751298" w:rsidRDefault="00751298" w:rsidP="00751298">
      <w:pPr>
        <w:pStyle w:val="Podpodnadpis"/>
      </w:pPr>
      <w:bookmarkStart w:id="32" w:name="_Toc418665857"/>
      <w:r>
        <w:t>Události</w:t>
      </w:r>
      <w:r w:rsidR="00750CAC">
        <w:t xml:space="preserve"> reprezentované</w:t>
      </w:r>
      <w:r>
        <w:t xml:space="preserve"> pole</w:t>
      </w:r>
      <w:r w:rsidR="00750CAC">
        <w:t>m</w:t>
      </w:r>
      <w:r>
        <w:t xml:space="preserve"> objektů</w:t>
      </w:r>
      <w:bookmarkEnd w:id="32"/>
    </w:p>
    <w:p w:rsidR="00750CAC" w:rsidRDefault="00750CAC" w:rsidP="00750CAC">
      <w:pPr>
        <w:pStyle w:val="Zklad"/>
      </w:pPr>
      <w:r>
        <w:t>Další možností reprezentace událostí jsou pole objektů. V takovém poli potom jsou pouze hodnoty atributů události. Stejně jako Map události, události repr</w:t>
      </w:r>
      <w:r>
        <w:t>e</w:t>
      </w:r>
      <w:r>
        <w:t>zentované polem objektů eliminují nutnost použití Java tříd k reprezentaci ud</w:t>
      </w:r>
      <w:r>
        <w:t>á</w:t>
      </w:r>
      <w:r>
        <w:t>lostí a umožňují jednodušší změny atributů událostí během běhu systému.</w:t>
      </w:r>
    </w:p>
    <w:p w:rsidR="00750CAC" w:rsidRDefault="00750CAC" w:rsidP="00750CAC">
      <w:pPr>
        <w:pStyle w:val="Dalodstavce"/>
      </w:pPr>
      <w:r>
        <w:t>Dědičnost typů u událostí reprezentovaných pomocí pole objektů funguje stejně jako u Map událostí (</w:t>
      </w:r>
      <w:proofErr w:type="gramStart"/>
      <w:r w:rsidR="00D73CA7">
        <w:fldChar w:fldCharType="begin"/>
      </w:r>
      <w:r w:rsidR="00D73CA7">
        <w:instrText xml:space="preserve"> REF _Ref418705922 \w </w:instrText>
      </w:r>
      <w:r w:rsidR="00D73CA7">
        <w:fldChar w:fldCharType="separate"/>
      </w:r>
      <w:r w:rsidR="00D73CA7">
        <w:t>2.5.2</w:t>
      </w:r>
      <w:r w:rsidR="00D73CA7">
        <w:fldChar w:fldCharType="end"/>
      </w:r>
      <w:proofErr w:type="gramEnd"/>
      <w:r>
        <w:t>).</w:t>
      </w:r>
      <w:r w:rsidR="00F03CD7">
        <w:t xml:space="preserve"> </w:t>
      </w:r>
      <w:r>
        <w:t>Atributy těchto událostí mohou být jakéhok</w:t>
      </w:r>
      <w:r>
        <w:t>o</w:t>
      </w:r>
      <w:r>
        <w:t>liv typu</w:t>
      </w:r>
      <w:r w:rsidR="00F03CD7">
        <w:t xml:space="preserve"> (</w:t>
      </w:r>
      <w:proofErr w:type="gramStart"/>
      <w:r w:rsidR="00D73CA7">
        <w:fldChar w:fldCharType="begin"/>
      </w:r>
      <w:r w:rsidR="00D73CA7">
        <w:instrText xml:space="preserve"> REF _Ref418705946 \w </w:instrText>
      </w:r>
      <w:r w:rsidR="00D73CA7">
        <w:fldChar w:fldCharType="separate"/>
      </w:r>
      <w:r w:rsidR="00D73CA7">
        <w:t>2.5</w:t>
      </w:r>
      <w:r w:rsidR="00D73CA7">
        <w:fldChar w:fldCharType="end"/>
      </w:r>
      <w:proofErr w:type="gramEnd"/>
      <w:r w:rsidR="00F03CD7">
        <w:t>).</w:t>
      </w:r>
    </w:p>
    <w:p w:rsidR="00F03CD7" w:rsidRDefault="00F03CD7" w:rsidP="006438B2">
      <w:pPr>
        <w:pStyle w:val="Dalodstavce"/>
      </w:pPr>
      <w:r>
        <w:t xml:space="preserve">Protože pole objektů uchovává pouze hodnoty atributů události, je třeba při registraci typu události další pole </w:t>
      </w:r>
      <w:proofErr w:type="spellStart"/>
      <w:r w:rsidRPr="00C066EA">
        <w:rPr>
          <w:i/>
        </w:rPr>
        <w:t>String</w:t>
      </w:r>
      <w:proofErr w:type="spellEnd"/>
      <w:r>
        <w:t xml:space="preserve"> objektů, obsahující názvy atributů. Typická registrace nového typu pak vypadá takto:</w:t>
      </w:r>
    </w:p>
    <w:p w:rsidR="00F03CD7" w:rsidRPr="00106DB1" w:rsidRDefault="00F03CD7" w:rsidP="006438B2">
      <w:pPr>
        <w:pStyle w:val="Zdrojovkd-prvndek"/>
      </w:pPr>
      <w:proofErr w:type="spellStart"/>
      <w:r w:rsidRPr="00106DB1">
        <w:t>String</w:t>
      </w:r>
      <w:proofErr w:type="spellEnd"/>
      <w:r w:rsidRPr="00106DB1">
        <w:t xml:space="preserve">[] </w:t>
      </w:r>
      <w:proofErr w:type="spellStart"/>
      <w:r w:rsidRPr="00106DB1">
        <w:t>propertyNames</w:t>
      </w:r>
      <w:proofErr w:type="spellEnd"/>
      <w:r w:rsidRPr="00106DB1">
        <w:t xml:space="preserve"> = {"</w:t>
      </w:r>
      <w:proofErr w:type="spellStart"/>
      <w:r w:rsidRPr="00106DB1">
        <w:t>name</w:t>
      </w:r>
      <w:proofErr w:type="spellEnd"/>
      <w:r w:rsidRPr="00106DB1">
        <w:t>", "addressLine1", "</w:t>
      </w:r>
      <w:proofErr w:type="spellStart"/>
      <w:r w:rsidRPr="00106DB1">
        <w:t>history</w:t>
      </w:r>
      <w:proofErr w:type="spellEnd"/>
      <w:r w:rsidRPr="00106DB1">
        <w:t>"};</w:t>
      </w:r>
    </w:p>
    <w:p w:rsidR="00592D24" w:rsidRDefault="00F03CD7" w:rsidP="006438B2">
      <w:pPr>
        <w:pStyle w:val="Zdrojovkd-daldky"/>
      </w:pPr>
      <w:proofErr w:type="spellStart"/>
      <w:r w:rsidRPr="00106DB1">
        <w:t>Object</w:t>
      </w:r>
      <w:proofErr w:type="spellEnd"/>
      <w:r w:rsidRPr="00106DB1">
        <w:t xml:space="preserve">[] </w:t>
      </w:r>
      <w:proofErr w:type="spellStart"/>
      <w:r w:rsidRPr="00106DB1">
        <w:t>propertyTypes</w:t>
      </w:r>
      <w:proofErr w:type="spellEnd"/>
      <w:r w:rsidRPr="00106DB1">
        <w:t xml:space="preserve"> = </w:t>
      </w:r>
    </w:p>
    <w:p w:rsidR="00F03CD7" w:rsidRPr="00106DB1" w:rsidRDefault="00F03CD7" w:rsidP="006438B2">
      <w:pPr>
        <w:pStyle w:val="Zdrojovkd-daldky"/>
        <w:ind w:firstLine="369"/>
      </w:pPr>
      <w:r w:rsidRPr="00106DB1">
        <w:t>{</w:t>
      </w:r>
      <w:proofErr w:type="spellStart"/>
      <w:r w:rsidRPr="00106DB1">
        <w:t>String.class</w:t>
      </w:r>
      <w:proofErr w:type="spellEnd"/>
      <w:r w:rsidRPr="00106DB1">
        <w:t xml:space="preserve">, </w:t>
      </w:r>
      <w:proofErr w:type="spellStart"/>
      <w:r w:rsidRPr="00106DB1">
        <w:t>String.class</w:t>
      </w:r>
      <w:proofErr w:type="spellEnd"/>
      <w:r w:rsidRPr="00106DB1">
        <w:t xml:space="preserve">, </w:t>
      </w:r>
      <w:proofErr w:type="spellStart"/>
      <w:r w:rsidRPr="00106DB1">
        <w:t>UpdateHistory.class</w:t>
      </w:r>
      <w:proofErr w:type="spellEnd"/>
      <w:r w:rsidRPr="00106DB1">
        <w:t>};</w:t>
      </w:r>
    </w:p>
    <w:p w:rsidR="00F03CD7" w:rsidRPr="00106DB1" w:rsidRDefault="00F03CD7" w:rsidP="006438B2">
      <w:pPr>
        <w:pStyle w:val="Zdrojovkd-daldky"/>
      </w:pPr>
      <w:proofErr w:type="spellStart"/>
      <w:r w:rsidRPr="00106DB1">
        <w:t>epService.getEPAdministrator</w:t>
      </w:r>
      <w:proofErr w:type="spellEnd"/>
      <w:r w:rsidRPr="00106DB1">
        <w:t>().</w:t>
      </w:r>
      <w:proofErr w:type="spellStart"/>
      <w:r w:rsidRPr="00106DB1">
        <w:t>getConfiguration</w:t>
      </w:r>
      <w:proofErr w:type="spellEnd"/>
      <w:r w:rsidRPr="00106DB1">
        <w:t>().</w:t>
      </w:r>
    </w:p>
    <w:p w:rsidR="00F03CD7" w:rsidRPr="00106DB1" w:rsidRDefault="00F03CD7" w:rsidP="006438B2">
      <w:pPr>
        <w:pStyle w:val="Zdrojovkd-daldky"/>
        <w:ind w:firstLine="369"/>
      </w:pPr>
      <w:proofErr w:type="spellStart"/>
      <w:r w:rsidRPr="00106DB1">
        <w:t>addEventType</w:t>
      </w:r>
      <w:proofErr w:type="spellEnd"/>
      <w:r w:rsidRPr="00106DB1">
        <w:t>("</w:t>
      </w:r>
      <w:proofErr w:type="spellStart"/>
      <w:r w:rsidRPr="00106DB1">
        <w:t>UpdatedFieldType</w:t>
      </w:r>
      <w:proofErr w:type="spellEnd"/>
      <w:r w:rsidRPr="00106DB1">
        <w:t xml:space="preserve">", </w:t>
      </w:r>
      <w:proofErr w:type="spellStart"/>
      <w:r w:rsidRPr="00106DB1">
        <w:t>propertyNames</w:t>
      </w:r>
      <w:proofErr w:type="spellEnd"/>
      <w:r w:rsidRPr="00106DB1">
        <w:t xml:space="preserve">, </w:t>
      </w:r>
      <w:proofErr w:type="spellStart"/>
      <w:r w:rsidRPr="00106DB1">
        <w:t>propertyTypes</w:t>
      </w:r>
      <w:proofErr w:type="spellEnd"/>
      <w:r w:rsidRPr="00106DB1">
        <w:t>);</w:t>
      </w:r>
    </w:p>
    <w:p w:rsidR="00240A6E" w:rsidRDefault="00EE46FD" w:rsidP="00240A6E">
      <w:pPr>
        <w:pStyle w:val="Podpodnadpis"/>
      </w:pPr>
      <w:bookmarkStart w:id="33" w:name="_Toc418665858"/>
      <w:r>
        <w:t xml:space="preserve">XML události </w:t>
      </w:r>
      <w:r w:rsidR="00240A6E">
        <w:t>org.w3c.</w:t>
      </w:r>
      <w:proofErr w:type="gramStart"/>
      <w:r w:rsidR="00240A6E">
        <w:t>dom.Node</w:t>
      </w:r>
      <w:bookmarkEnd w:id="33"/>
      <w:proofErr w:type="gramEnd"/>
      <w:r w:rsidR="00240A6E">
        <w:t xml:space="preserve"> </w:t>
      </w:r>
    </w:p>
    <w:p w:rsidR="00050EE5" w:rsidRDefault="00050EE5" w:rsidP="00050EE5">
      <w:pPr>
        <w:pStyle w:val="Dalodstavce"/>
        <w:ind w:firstLine="0"/>
      </w:pPr>
      <w:r>
        <w:t xml:space="preserve">Události reprezentované třídou </w:t>
      </w:r>
      <w:r>
        <w:rPr>
          <w:i/>
        </w:rPr>
        <w:t>org.w3c.</w:t>
      </w:r>
      <w:proofErr w:type="gramStart"/>
      <w:r>
        <w:rPr>
          <w:i/>
        </w:rPr>
        <w:t>dom.Node</w:t>
      </w:r>
      <w:proofErr w:type="gramEnd"/>
      <w:r>
        <w:t xml:space="preserve"> podporují stejně jako ostatní typy reprezentací jednoduché, indexované, ma</w:t>
      </w:r>
      <w:r w:rsidR="00D73CA7">
        <w:t>pované a vnořené atributy (</w:t>
      </w:r>
      <w:fldSimple w:instr=" REF _Ref418705958 \w ">
        <w:r w:rsidR="00D73CA7">
          <w:t>2.4.1</w:t>
        </w:r>
      </w:fldSimple>
      <w:r>
        <w:t>).</w:t>
      </w:r>
    </w:p>
    <w:p w:rsidR="00050EE5" w:rsidRDefault="00050EE5" w:rsidP="00050EE5">
      <w:pPr>
        <w:pStyle w:val="Dalodstavce"/>
      </w:pPr>
      <w:r>
        <w:t>Při této reprezentaci není nutné uvádět XSD schéma dokumentu. Pak ale návratové hodnoty všech atributů událostí jsou typu</w:t>
      </w:r>
      <w:r w:rsidR="00C066EA" w:rsidRPr="00C066EA">
        <w:t xml:space="preserve"> </w:t>
      </w:r>
      <w:proofErr w:type="spellStart"/>
      <w:r w:rsidR="00C066EA" w:rsidRPr="00C066EA">
        <w:rPr>
          <w:i/>
        </w:rPr>
        <w:t>java.lang.String</w:t>
      </w:r>
      <w:proofErr w:type="spellEnd"/>
      <w:r>
        <w:t>. Pokud je XSD schéma součástí konfigurace, potom už typy atributů událostí jsou valid</w:t>
      </w:r>
      <w:r>
        <w:t>o</w:t>
      </w:r>
      <w:r>
        <w:t>vány vůči tomu</w:t>
      </w:r>
      <w:r w:rsidR="001311F7">
        <w:t>to schématu a jsou typu uvedeného</w:t>
      </w:r>
      <w:r>
        <w:t xml:space="preserve"> ve schématu.</w:t>
      </w:r>
    </w:p>
    <w:p w:rsidR="0062537B" w:rsidRDefault="00050EE5" w:rsidP="0062537B">
      <w:pPr>
        <w:pStyle w:val="Dalodstavce"/>
      </w:pPr>
      <w:r>
        <w:t xml:space="preserve">Výhodou reprezentace událostí pomocí XML je možnost využití </w:t>
      </w:r>
      <w:proofErr w:type="spellStart"/>
      <w:r>
        <w:t>XPath</w:t>
      </w:r>
      <w:proofErr w:type="spellEnd"/>
      <w:r>
        <w:t xml:space="preserve"> v</w:t>
      </w:r>
      <w:r>
        <w:t>ý</w:t>
      </w:r>
      <w:r>
        <w:t>razů v dotazech.</w:t>
      </w:r>
    </w:p>
    <w:p w:rsidR="003B6759" w:rsidRDefault="0062537B" w:rsidP="003B6759">
      <w:pPr>
        <w:pStyle w:val="Dalodstavce"/>
      </w:pPr>
      <w:r>
        <w:t xml:space="preserve">Tvorba </w:t>
      </w:r>
      <w:proofErr w:type="spellStart"/>
      <w:r>
        <w:t>XPath</w:t>
      </w:r>
      <w:proofErr w:type="spellEnd"/>
      <w:r>
        <w:t xml:space="preserve"> výrazů bude popsána pomocí příkladu:</w:t>
      </w:r>
    </w:p>
    <w:p w:rsidR="00881C4D" w:rsidRPr="00F85F21" w:rsidRDefault="00274799" w:rsidP="003B6759">
      <w:pPr>
        <w:pStyle w:val="Zdrojovkd-prvndek"/>
      </w:pPr>
      <w:proofErr w:type="gramStart"/>
      <w:r w:rsidRPr="00F85F21">
        <w:t>&lt;?</w:t>
      </w:r>
      <w:proofErr w:type="spellStart"/>
      <w:r w:rsidRPr="00F85F21">
        <w:t>xml</w:t>
      </w:r>
      <w:proofErr w:type="spellEnd"/>
      <w:proofErr w:type="gramEnd"/>
      <w:r w:rsidRPr="00F85F21">
        <w:t xml:space="preserve"> </w:t>
      </w:r>
      <w:proofErr w:type="spellStart"/>
      <w:r w:rsidRPr="00F85F21">
        <w:t>version</w:t>
      </w:r>
      <w:proofErr w:type="spellEnd"/>
      <w:r w:rsidRPr="00F85F21">
        <w:t xml:space="preserve">="1.0" </w:t>
      </w:r>
      <w:proofErr w:type="spellStart"/>
      <w:r w:rsidRPr="00F85F21">
        <w:t>encoding</w:t>
      </w:r>
      <w:proofErr w:type="spellEnd"/>
      <w:r w:rsidRPr="00F85F21">
        <w:t>="UTF-8"?&gt;</w:t>
      </w:r>
    </w:p>
    <w:p w:rsidR="00274799" w:rsidRPr="00F85F21" w:rsidRDefault="00274799" w:rsidP="003B6759">
      <w:pPr>
        <w:pStyle w:val="Zdrojovkd-daldky"/>
      </w:pPr>
      <w:r w:rsidRPr="00F85F21">
        <w:t>&lt;</w:t>
      </w:r>
      <w:proofErr w:type="spellStart"/>
      <w:r w:rsidRPr="00F85F21">
        <w:t>Sensor</w:t>
      </w:r>
      <w:proofErr w:type="spellEnd"/>
      <w:r w:rsidRPr="00F85F21">
        <w:t xml:space="preserve"> </w:t>
      </w:r>
      <w:proofErr w:type="spellStart"/>
      <w:r w:rsidRPr="00F85F21">
        <w:t>xmlns</w:t>
      </w:r>
      <w:proofErr w:type="spellEnd"/>
      <w:r w:rsidRPr="00F85F21">
        <w:t>="</w:t>
      </w:r>
      <w:proofErr w:type="spellStart"/>
      <w:r w:rsidRPr="00F85F21">
        <w:t>SensorSchema</w:t>
      </w:r>
      <w:proofErr w:type="spellEnd"/>
      <w:r w:rsidRPr="00F85F21">
        <w:t>"&gt;</w:t>
      </w:r>
    </w:p>
    <w:p w:rsidR="00274799" w:rsidRPr="00F85F21" w:rsidRDefault="00881C4D" w:rsidP="003B6759">
      <w:pPr>
        <w:pStyle w:val="Zdrojovkd-daldky"/>
      </w:pPr>
      <w:r w:rsidRPr="00F85F21">
        <w:t xml:space="preserve">  </w:t>
      </w:r>
      <w:r w:rsidR="00274799" w:rsidRPr="00F85F21">
        <w:t>&lt;ID&gt;</w:t>
      </w:r>
      <w:proofErr w:type="spellStart"/>
      <w:r w:rsidR="00274799" w:rsidRPr="00F85F21">
        <w:t>urn</w:t>
      </w:r>
      <w:proofErr w:type="spellEnd"/>
      <w:r w:rsidR="00274799" w:rsidRPr="00F85F21">
        <w:t>:</w:t>
      </w:r>
      <w:proofErr w:type="spellStart"/>
      <w:r w:rsidR="00274799" w:rsidRPr="00F85F21">
        <w:t>epc</w:t>
      </w:r>
      <w:proofErr w:type="spellEnd"/>
      <w:r w:rsidR="00274799" w:rsidRPr="00F85F21">
        <w:t>:1:4.16.36&lt;/ID&gt;</w:t>
      </w:r>
    </w:p>
    <w:p w:rsidR="00274799" w:rsidRPr="00F85F21" w:rsidRDefault="00881C4D" w:rsidP="003B6759">
      <w:pPr>
        <w:pStyle w:val="Zdrojovkd-daldky"/>
      </w:pPr>
      <w:r w:rsidRPr="00F85F21">
        <w:t xml:space="preserve"> </w:t>
      </w:r>
      <w:r w:rsidR="00274799" w:rsidRPr="00F85F21">
        <w:t xml:space="preserve"> &lt;</w:t>
      </w:r>
      <w:proofErr w:type="spellStart"/>
      <w:r w:rsidR="00274799" w:rsidRPr="00F85F21">
        <w:t>Observation</w:t>
      </w:r>
      <w:proofErr w:type="spellEnd"/>
      <w:r w:rsidR="00274799" w:rsidRPr="00F85F21">
        <w:t xml:space="preserve"> </w:t>
      </w:r>
      <w:proofErr w:type="spellStart"/>
      <w:r w:rsidR="00274799" w:rsidRPr="00F85F21">
        <w:t>Command</w:t>
      </w:r>
      <w:proofErr w:type="spellEnd"/>
      <w:r w:rsidR="00274799" w:rsidRPr="00F85F21">
        <w:t>="READ_PALLET_TAGS_ONLY"&gt;</w:t>
      </w:r>
    </w:p>
    <w:p w:rsidR="00274799" w:rsidRPr="00F85F21" w:rsidRDefault="00881C4D" w:rsidP="003B6759">
      <w:pPr>
        <w:pStyle w:val="Zdrojovkd-daldky"/>
      </w:pPr>
      <w:r w:rsidRPr="00F85F21">
        <w:t xml:space="preserve">   </w:t>
      </w:r>
      <w:r w:rsidR="00274799" w:rsidRPr="00F85F21">
        <w:t xml:space="preserve"> &lt;ID&gt;00000001&lt;/ID&gt;</w:t>
      </w:r>
    </w:p>
    <w:p w:rsidR="00274799" w:rsidRPr="00F85F21" w:rsidRDefault="00881C4D" w:rsidP="003B6759">
      <w:pPr>
        <w:pStyle w:val="Zdrojovkd-daldky"/>
      </w:pPr>
      <w:r w:rsidRPr="00F85F21">
        <w:lastRenderedPageBreak/>
        <w:t xml:space="preserve">  </w:t>
      </w:r>
      <w:r w:rsidR="00274799" w:rsidRPr="00F85F21">
        <w:t xml:space="preserve"> &lt;</w:t>
      </w:r>
      <w:proofErr w:type="spellStart"/>
      <w:r w:rsidR="00274799" w:rsidRPr="00F85F21">
        <w:t>Tag</w:t>
      </w:r>
      <w:proofErr w:type="spellEnd"/>
      <w:r w:rsidR="00274799" w:rsidRPr="00F85F21">
        <w:t>&gt;</w:t>
      </w:r>
    </w:p>
    <w:p w:rsidR="00274799" w:rsidRPr="00F85F21" w:rsidRDefault="00274799" w:rsidP="003B6759">
      <w:pPr>
        <w:pStyle w:val="Zdrojovkd-daldky"/>
      </w:pPr>
      <w:r w:rsidRPr="00F85F21">
        <w:t xml:space="preserve">       &lt;ID&gt;</w:t>
      </w:r>
      <w:proofErr w:type="spellStart"/>
      <w:r w:rsidRPr="00F85F21">
        <w:t>urn</w:t>
      </w:r>
      <w:proofErr w:type="spellEnd"/>
      <w:r w:rsidRPr="00F85F21">
        <w:t>:</w:t>
      </w:r>
      <w:proofErr w:type="spellStart"/>
      <w:r w:rsidRPr="00F85F21">
        <w:t>epc</w:t>
      </w:r>
      <w:proofErr w:type="spellEnd"/>
      <w:r w:rsidRPr="00F85F21">
        <w:t>:1:2.24.400&lt;/ID&gt;</w:t>
      </w:r>
    </w:p>
    <w:p w:rsidR="00274799" w:rsidRPr="00F85F21" w:rsidRDefault="00274799" w:rsidP="003B6759">
      <w:pPr>
        <w:pStyle w:val="Zdrojovkd-daldky"/>
      </w:pPr>
      <w:r w:rsidRPr="00F85F21">
        <w:t xml:space="preserve">    &lt;/</w:t>
      </w:r>
      <w:proofErr w:type="spellStart"/>
      <w:r w:rsidRPr="00F85F21">
        <w:t>Tag</w:t>
      </w:r>
      <w:proofErr w:type="spellEnd"/>
      <w:r w:rsidRPr="00F85F21">
        <w:t>&gt;</w:t>
      </w:r>
    </w:p>
    <w:p w:rsidR="00274799" w:rsidRPr="00F85F21" w:rsidRDefault="00274799" w:rsidP="003B6759">
      <w:pPr>
        <w:pStyle w:val="Zdrojovkd-daldky"/>
      </w:pPr>
      <w:r w:rsidRPr="00F85F21">
        <w:t xml:space="preserve">    &lt;</w:t>
      </w:r>
      <w:proofErr w:type="spellStart"/>
      <w:r w:rsidRPr="00F85F21">
        <w:t>Tag</w:t>
      </w:r>
      <w:proofErr w:type="spellEnd"/>
      <w:r w:rsidRPr="00F85F21">
        <w:t>&gt;</w:t>
      </w:r>
    </w:p>
    <w:p w:rsidR="00274799" w:rsidRPr="00F85F21" w:rsidRDefault="00274799" w:rsidP="003B6759">
      <w:pPr>
        <w:pStyle w:val="Zdrojovkd-daldky"/>
      </w:pPr>
      <w:r w:rsidRPr="00F85F21">
        <w:t xml:space="preserve">      &lt;ID&gt;</w:t>
      </w:r>
      <w:proofErr w:type="spellStart"/>
      <w:r w:rsidRPr="00F85F21">
        <w:t>urn</w:t>
      </w:r>
      <w:proofErr w:type="spellEnd"/>
      <w:r w:rsidRPr="00F85F21">
        <w:t>:</w:t>
      </w:r>
      <w:proofErr w:type="spellStart"/>
      <w:r w:rsidRPr="00F85F21">
        <w:t>epc</w:t>
      </w:r>
      <w:proofErr w:type="spellEnd"/>
      <w:r w:rsidRPr="00F85F21">
        <w:t>:1:2.24.401&lt;/ID&gt;</w:t>
      </w:r>
    </w:p>
    <w:p w:rsidR="00274799" w:rsidRPr="00F85F21" w:rsidRDefault="00274799" w:rsidP="003B6759">
      <w:pPr>
        <w:pStyle w:val="Zdrojovkd-daldky"/>
      </w:pPr>
      <w:r w:rsidRPr="00F85F21">
        <w:t xml:space="preserve">    &lt;/</w:t>
      </w:r>
      <w:proofErr w:type="spellStart"/>
      <w:r w:rsidRPr="00F85F21">
        <w:t>Tag</w:t>
      </w:r>
      <w:proofErr w:type="spellEnd"/>
      <w:r w:rsidRPr="00F85F21">
        <w:t>&gt;</w:t>
      </w:r>
    </w:p>
    <w:p w:rsidR="00274799" w:rsidRPr="00F85F21" w:rsidRDefault="00274799" w:rsidP="003B6759">
      <w:pPr>
        <w:pStyle w:val="Zdrojovkd-daldky"/>
      </w:pPr>
      <w:r w:rsidRPr="00F85F21">
        <w:t xml:space="preserve">  &lt;/</w:t>
      </w:r>
      <w:proofErr w:type="spellStart"/>
      <w:r w:rsidRPr="00F85F21">
        <w:t>Observation</w:t>
      </w:r>
      <w:proofErr w:type="spellEnd"/>
      <w:r w:rsidRPr="00F85F21">
        <w:t>&gt;</w:t>
      </w:r>
    </w:p>
    <w:p w:rsidR="0062537B" w:rsidRPr="003B6759" w:rsidRDefault="00274799" w:rsidP="003B6759">
      <w:pPr>
        <w:pStyle w:val="Zdrojovkd-daldky"/>
      </w:pPr>
      <w:r w:rsidRPr="00F85F21">
        <w:t>&lt;/</w:t>
      </w:r>
      <w:proofErr w:type="spellStart"/>
      <w:r w:rsidRPr="00F85F21">
        <w:t>Sensor</w:t>
      </w:r>
      <w:proofErr w:type="spellEnd"/>
      <w:r w:rsidRPr="00F85F21">
        <w:t>&gt;</w:t>
      </w:r>
    </w:p>
    <w:p w:rsidR="0062537B" w:rsidRDefault="0062537B" w:rsidP="00274799">
      <w:pPr>
        <w:pStyle w:val="Dalodstavce"/>
        <w:ind w:firstLine="0"/>
      </w:pPr>
      <w:r>
        <w:t xml:space="preserve">EPL dotaz na takovou událost může mít standardní SQL podobnou syntaxi, která je v této práci již několikrát použita nebo může být využito </w:t>
      </w:r>
      <w:proofErr w:type="spellStart"/>
      <w:r>
        <w:t>XPath</w:t>
      </w:r>
      <w:proofErr w:type="spellEnd"/>
      <w:r>
        <w:t xml:space="preserve"> výrazů.</w:t>
      </w:r>
    </w:p>
    <w:tbl>
      <w:tblPr>
        <w:tblStyle w:val="Mkatabulky"/>
        <w:tblW w:w="0" w:type="auto"/>
        <w:tblLook w:val="04A0"/>
      </w:tblPr>
      <w:tblGrid>
        <w:gridCol w:w="3189"/>
        <w:gridCol w:w="5454"/>
      </w:tblGrid>
      <w:tr w:rsidR="0062537B" w:rsidTr="00F85F21">
        <w:trPr>
          <w:cnfStyle w:val="100000000000"/>
        </w:trPr>
        <w:tc>
          <w:tcPr>
            <w:tcW w:w="3189" w:type="dxa"/>
          </w:tcPr>
          <w:p w:rsidR="0062537B" w:rsidRDefault="0062537B" w:rsidP="00274799">
            <w:pPr>
              <w:pStyle w:val="Dalodstavce"/>
              <w:ind w:firstLine="0"/>
            </w:pPr>
            <w:r>
              <w:t>Dotaz na atributy</w:t>
            </w:r>
          </w:p>
        </w:tc>
        <w:tc>
          <w:tcPr>
            <w:tcW w:w="5454" w:type="dxa"/>
          </w:tcPr>
          <w:p w:rsidR="0062537B" w:rsidRDefault="0062537B" w:rsidP="00274799">
            <w:pPr>
              <w:pStyle w:val="Dalodstavce"/>
              <w:ind w:firstLine="0"/>
            </w:pPr>
            <w:r>
              <w:t xml:space="preserve">Ekvivalentní </w:t>
            </w:r>
            <w:proofErr w:type="spellStart"/>
            <w:r>
              <w:t>XPath</w:t>
            </w:r>
            <w:proofErr w:type="spellEnd"/>
            <w:r>
              <w:t xml:space="preserve"> výraz</w:t>
            </w:r>
          </w:p>
        </w:tc>
      </w:tr>
      <w:tr w:rsidR="0062537B" w:rsidTr="00F85F21">
        <w:tc>
          <w:tcPr>
            <w:tcW w:w="3189" w:type="dxa"/>
          </w:tcPr>
          <w:p w:rsidR="0062537B" w:rsidRPr="00F85F21" w:rsidRDefault="0062537B" w:rsidP="00274799">
            <w:pPr>
              <w:pStyle w:val="Dalodstavce"/>
              <w:ind w:firstLine="0"/>
            </w:pPr>
            <w:proofErr w:type="spellStart"/>
            <w:r w:rsidRPr="00F85F21">
              <w:t>Observation.ID</w:t>
            </w:r>
            <w:proofErr w:type="spellEnd"/>
          </w:p>
        </w:tc>
        <w:tc>
          <w:tcPr>
            <w:tcW w:w="5454" w:type="dxa"/>
          </w:tcPr>
          <w:p w:rsidR="0062537B" w:rsidRPr="00F85F21" w:rsidRDefault="0062537B" w:rsidP="00274799">
            <w:pPr>
              <w:pStyle w:val="Dalodstavce"/>
              <w:ind w:firstLine="0"/>
            </w:pPr>
            <w:r w:rsidRPr="00F85F21">
              <w:t>/</w:t>
            </w:r>
            <w:proofErr w:type="spellStart"/>
            <w:r w:rsidRPr="00F85F21">
              <w:t>Sensor</w:t>
            </w:r>
            <w:proofErr w:type="spellEnd"/>
            <w:r w:rsidRPr="00F85F21">
              <w:t>/</w:t>
            </w:r>
            <w:proofErr w:type="spellStart"/>
            <w:r w:rsidRPr="00F85F21">
              <w:t>Observation</w:t>
            </w:r>
            <w:proofErr w:type="spellEnd"/>
            <w:r w:rsidRPr="00F85F21">
              <w:t>/ID</w:t>
            </w:r>
          </w:p>
        </w:tc>
      </w:tr>
      <w:tr w:rsidR="0062537B" w:rsidTr="00F85F21">
        <w:tc>
          <w:tcPr>
            <w:tcW w:w="3189" w:type="dxa"/>
          </w:tcPr>
          <w:p w:rsidR="0062537B" w:rsidRPr="00F85F21" w:rsidRDefault="0062537B" w:rsidP="00274799">
            <w:pPr>
              <w:pStyle w:val="Dalodstavce"/>
              <w:ind w:firstLine="0"/>
            </w:pPr>
            <w:proofErr w:type="spellStart"/>
            <w:r w:rsidRPr="00F85F21">
              <w:t>Observation.Command</w:t>
            </w:r>
            <w:proofErr w:type="spellEnd"/>
          </w:p>
        </w:tc>
        <w:tc>
          <w:tcPr>
            <w:tcW w:w="5454" w:type="dxa"/>
          </w:tcPr>
          <w:p w:rsidR="0062537B" w:rsidRPr="00F85F21" w:rsidRDefault="0062537B" w:rsidP="00274799">
            <w:pPr>
              <w:pStyle w:val="Dalodstavce"/>
              <w:ind w:firstLine="0"/>
            </w:pPr>
            <w:r w:rsidRPr="00F85F21">
              <w:t>/</w:t>
            </w:r>
            <w:proofErr w:type="spellStart"/>
            <w:r w:rsidRPr="00F85F21">
              <w:t>Sensor</w:t>
            </w:r>
            <w:proofErr w:type="spellEnd"/>
            <w:r w:rsidRPr="00F85F21">
              <w:t>/</w:t>
            </w:r>
            <w:proofErr w:type="spellStart"/>
            <w:r w:rsidRPr="00F85F21">
              <w:t>Observation</w:t>
            </w:r>
            <w:proofErr w:type="spellEnd"/>
            <w:r w:rsidRPr="00F85F21">
              <w:t>/</w:t>
            </w:r>
            <w:proofErr w:type="spellStart"/>
            <w:r w:rsidRPr="00F85F21">
              <w:t>Command</w:t>
            </w:r>
            <w:proofErr w:type="spellEnd"/>
          </w:p>
        </w:tc>
      </w:tr>
      <w:tr w:rsidR="0062537B" w:rsidTr="00F85F21">
        <w:tc>
          <w:tcPr>
            <w:tcW w:w="3189" w:type="dxa"/>
          </w:tcPr>
          <w:p w:rsidR="0062537B" w:rsidRPr="00F85F21" w:rsidRDefault="0062537B" w:rsidP="00274799">
            <w:pPr>
              <w:pStyle w:val="Dalodstavce"/>
              <w:ind w:firstLine="0"/>
            </w:pPr>
            <w:proofErr w:type="spellStart"/>
            <w:r w:rsidRPr="00F85F21">
              <w:t>Observation.</w:t>
            </w:r>
            <w:proofErr w:type="gramStart"/>
            <w:r w:rsidRPr="00F85F21">
              <w:t>Tag</w:t>
            </w:r>
            <w:proofErr w:type="spellEnd"/>
            <w:r w:rsidRPr="00F85F21">
              <w:t>[0].ID</w:t>
            </w:r>
            <w:proofErr w:type="gramEnd"/>
          </w:p>
        </w:tc>
        <w:tc>
          <w:tcPr>
            <w:tcW w:w="5454" w:type="dxa"/>
          </w:tcPr>
          <w:p w:rsidR="0062537B" w:rsidRPr="00F85F21" w:rsidRDefault="0062537B" w:rsidP="00274799">
            <w:pPr>
              <w:pStyle w:val="Dalodstavce"/>
              <w:ind w:firstLine="0"/>
            </w:pPr>
            <w:r w:rsidRPr="00F85F21">
              <w:t>/</w:t>
            </w:r>
            <w:proofErr w:type="spellStart"/>
            <w:r w:rsidRPr="00F85F21">
              <w:t>Sensor</w:t>
            </w:r>
            <w:proofErr w:type="spellEnd"/>
            <w:r w:rsidRPr="00F85F21">
              <w:t>/</w:t>
            </w:r>
            <w:proofErr w:type="spellStart"/>
            <w:r w:rsidRPr="00F85F21">
              <w:t>Observation</w:t>
            </w:r>
            <w:proofErr w:type="spellEnd"/>
            <w:r w:rsidRPr="00F85F21">
              <w:t>/</w:t>
            </w:r>
            <w:proofErr w:type="spellStart"/>
            <w:r w:rsidRPr="00F85F21">
              <w:t>Tag</w:t>
            </w:r>
            <w:proofErr w:type="spellEnd"/>
            <w:r w:rsidRPr="00F85F21">
              <w:t>[</w:t>
            </w:r>
            <w:proofErr w:type="spellStart"/>
            <w:r w:rsidRPr="00F85F21">
              <w:t>position</w:t>
            </w:r>
            <w:proofErr w:type="spellEnd"/>
            <w:r w:rsidRPr="00F85F21">
              <w:t xml:space="preserve"> = 0]/ID</w:t>
            </w:r>
          </w:p>
        </w:tc>
      </w:tr>
    </w:tbl>
    <w:p w:rsidR="001E4AC8" w:rsidRPr="001E4AC8" w:rsidRDefault="00E11D5C" w:rsidP="001E4AC8">
      <w:pPr>
        <w:pStyle w:val="Popisektabulky"/>
      </w:pPr>
      <w:bookmarkStart w:id="34" w:name="_Toc418704756"/>
      <w:r>
        <w:t xml:space="preserve">Dotaz na atributy a ekvivalentní </w:t>
      </w:r>
      <w:proofErr w:type="spellStart"/>
      <w:r>
        <w:t>XPath</w:t>
      </w:r>
      <w:proofErr w:type="spellEnd"/>
      <w:r>
        <w:t xml:space="preserve"> výrazy</w:t>
      </w:r>
      <w:bookmarkEnd w:id="34"/>
    </w:p>
    <w:p w:rsidR="008B2078" w:rsidRDefault="008B2078" w:rsidP="008B2078">
      <w:pPr>
        <w:pStyle w:val="Podnadpis"/>
      </w:pPr>
      <w:bookmarkStart w:id="35" w:name="_Toc418665859"/>
      <w:bookmarkStart w:id="36" w:name="_Ref418706108"/>
      <w:r>
        <w:t>Sběr výkonnostních statistik v</w:t>
      </w:r>
      <w:r w:rsidR="001E4AC8">
        <w:t> </w:t>
      </w:r>
      <w:r>
        <w:t>Esperu</w:t>
      </w:r>
      <w:bookmarkEnd w:id="35"/>
      <w:bookmarkEnd w:id="36"/>
    </w:p>
    <w:p w:rsidR="001E4AC8" w:rsidRDefault="001E4AC8" w:rsidP="00E33DC9">
      <w:pPr>
        <w:pStyle w:val="Zklad"/>
      </w:pPr>
      <w:r>
        <w:t>Sběr výkonnostních statistik je schopnost, která dovolí E</w:t>
      </w:r>
      <w:r w:rsidR="007F7156">
        <w:t>sper aplikaci při</w:t>
      </w:r>
      <w:r>
        <w:t>j</w:t>
      </w:r>
      <w:r w:rsidR="007F7156">
        <w:t>í</w:t>
      </w:r>
      <w:r>
        <w:t>mat detailní informace o vytížení systémem Esper a nebo jednotlivými dotazy. Te</w:t>
      </w:r>
      <w:r>
        <w:t>n</w:t>
      </w:r>
      <w:r>
        <w:t>to sběr je ve výchozím nastavení vypnut. Tyto hodnoty – metriky jsou repreze</w:t>
      </w:r>
      <w:r>
        <w:t>n</w:t>
      </w:r>
      <w:r>
        <w:t>továny pomocí událostí stejných jako aplikační události.  Proto je lze získat p</w:t>
      </w:r>
      <w:r>
        <w:t>o</w:t>
      </w:r>
      <w:r>
        <w:t>mocí EPL dotazu, jako jakýmkoliv jiné události.</w:t>
      </w:r>
    </w:p>
    <w:p w:rsidR="001E4AC8" w:rsidRDefault="00675338" w:rsidP="00675338">
      <w:pPr>
        <w:pStyle w:val="Podpodnadpis"/>
      </w:pPr>
      <w:bookmarkStart w:id="37" w:name="_Toc418665860"/>
      <w:r>
        <w:t>Systémové metriky</w:t>
      </w:r>
      <w:bookmarkEnd w:id="37"/>
    </w:p>
    <w:p w:rsidR="00675338" w:rsidRDefault="001E4AC8" w:rsidP="001E4AC8">
      <w:pPr>
        <w:pStyle w:val="Dalodstavce"/>
        <w:ind w:firstLine="0"/>
      </w:pPr>
      <w:r>
        <w:t>Systémové metriky lze získat pomocí EPL dotazu:</w:t>
      </w:r>
    </w:p>
    <w:p w:rsidR="001E4AC8" w:rsidRPr="00F85F21" w:rsidRDefault="007F7156" w:rsidP="003B6759">
      <w:pPr>
        <w:pStyle w:val="Zdrojovkd-jedindek"/>
      </w:pPr>
      <w:proofErr w:type="spellStart"/>
      <w:r>
        <w:t>select</w:t>
      </w:r>
      <w:proofErr w:type="spellEnd"/>
      <w:r>
        <w:t xml:space="preserve"> * </w:t>
      </w:r>
      <w:proofErr w:type="spellStart"/>
      <w:r>
        <w:t>from</w:t>
      </w:r>
      <w:proofErr w:type="spellEnd"/>
      <w:r>
        <w:t xml:space="preserve"> </w:t>
      </w:r>
      <w:proofErr w:type="spellStart"/>
      <w:r w:rsidR="001E4AC8" w:rsidRPr="00F85F21">
        <w:t>com.espertech.esper.client.metric.EngineMetric</w:t>
      </w:r>
      <w:proofErr w:type="spellEnd"/>
    </w:p>
    <w:p w:rsidR="001E4AC8" w:rsidRDefault="001E4AC8" w:rsidP="008B2078">
      <w:pPr>
        <w:pStyle w:val="Dalodstavce"/>
        <w:ind w:firstLine="0"/>
      </w:pPr>
      <w:r>
        <w:t xml:space="preserve">Získáme tak </w:t>
      </w:r>
      <w:proofErr w:type="spellStart"/>
      <w:r>
        <w:t>EngineMetric</w:t>
      </w:r>
      <w:proofErr w:type="spellEnd"/>
      <w:r>
        <w:t xml:space="preserve"> událost, jejíž </w:t>
      </w:r>
      <w:r w:rsidR="003F2E5F">
        <w:t>atributy poskytují souhr</w:t>
      </w:r>
      <w:r w:rsidR="0056145C">
        <w:t>n</w:t>
      </w:r>
      <w:r w:rsidR="003F2E5F">
        <w:t>né informace o událostech v</w:t>
      </w:r>
      <w:r w:rsidR="003E174E">
        <w:t> </w:t>
      </w:r>
      <w:r w:rsidR="003F2E5F">
        <w:t>systému</w:t>
      </w:r>
      <w:r w:rsidR="003E174E">
        <w:t>.</w:t>
      </w:r>
    </w:p>
    <w:tbl>
      <w:tblPr>
        <w:tblStyle w:val="Mkatabulky"/>
        <w:tblW w:w="0" w:type="auto"/>
        <w:tblLook w:val="04A0"/>
      </w:tblPr>
      <w:tblGrid>
        <w:gridCol w:w="2197"/>
        <w:gridCol w:w="6446"/>
      </w:tblGrid>
      <w:tr w:rsidR="00350E29" w:rsidTr="00775EA0">
        <w:trPr>
          <w:cnfStyle w:val="100000000000"/>
        </w:trPr>
        <w:tc>
          <w:tcPr>
            <w:tcW w:w="2197" w:type="dxa"/>
          </w:tcPr>
          <w:p w:rsidR="00350E29" w:rsidRPr="003E174E" w:rsidRDefault="00350E29" w:rsidP="008B2078">
            <w:pPr>
              <w:pStyle w:val="Dalodstavce"/>
              <w:ind w:firstLine="0"/>
            </w:pPr>
            <w:r>
              <w:lastRenderedPageBreak/>
              <w:t>Jméno</w:t>
            </w:r>
          </w:p>
        </w:tc>
        <w:tc>
          <w:tcPr>
            <w:tcW w:w="6446" w:type="dxa"/>
          </w:tcPr>
          <w:p w:rsidR="00350E29" w:rsidRDefault="00350E29" w:rsidP="00775EA0">
            <w:pPr>
              <w:pStyle w:val="Dalodstavce"/>
              <w:ind w:firstLine="0"/>
            </w:pPr>
            <w:r>
              <w:t>Popis</w:t>
            </w:r>
          </w:p>
        </w:tc>
      </w:tr>
      <w:tr w:rsidR="003E174E" w:rsidTr="00775EA0">
        <w:tc>
          <w:tcPr>
            <w:tcW w:w="2197" w:type="dxa"/>
          </w:tcPr>
          <w:p w:rsidR="003E174E" w:rsidRPr="008D0B45" w:rsidRDefault="003E174E" w:rsidP="008B2078">
            <w:pPr>
              <w:pStyle w:val="Dalodstavce"/>
              <w:ind w:firstLine="0"/>
              <w:rPr>
                <w:i/>
              </w:rPr>
            </w:pPr>
            <w:proofErr w:type="spellStart"/>
            <w:r w:rsidRPr="008D0B45">
              <w:rPr>
                <w:i/>
              </w:rPr>
              <w:t>engineURI</w:t>
            </w:r>
            <w:proofErr w:type="spellEnd"/>
          </w:p>
        </w:tc>
        <w:tc>
          <w:tcPr>
            <w:tcW w:w="6446" w:type="dxa"/>
          </w:tcPr>
          <w:p w:rsidR="00775EA0" w:rsidRDefault="00775EA0" w:rsidP="00775EA0">
            <w:pPr>
              <w:pStyle w:val="Dalodstavce"/>
              <w:ind w:firstLine="0"/>
            </w:pPr>
            <w:r>
              <w:t>URI instance Esper systému. V jednom JVM může běžet více instancí Esper systému, ovšem URI každé instance je vždy jedinečné.</w:t>
            </w:r>
          </w:p>
          <w:p w:rsidR="003E174E" w:rsidRDefault="003E174E" w:rsidP="008B2078">
            <w:pPr>
              <w:pStyle w:val="Dalodstavce"/>
              <w:ind w:firstLine="0"/>
            </w:pPr>
          </w:p>
        </w:tc>
      </w:tr>
      <w:tr w:rsidR="003E174E" w:rsidTr="00775EA0">
        <w:tc>
          <w:tcPr>
            <w:tcW w:w="2197" w:type="dxa"/>
          </w:tcPr>
          <w:p w:rsidR="003E174E" w:rsidRPr="008D0B45" w:rsidRDefault="003E174E" w:rsidP="008B2078">
            <w:pPr>
              <w:pStyle w:val="Dalodstavce"/>
              <w:ind w:firstLine="0"/>
              <w:rPr>
                <w:i/>
              </w:rPr>
            </w:pPr>
            <w:proofErr w:type="spellStart"/>
            <w:r w:rsidRPr="008D0B45">
              <w:rPr>
                <w:i/>
              </w:rPr>
              <w:t>Timestamp</w:t>
            </w:r>
            <w:proofErr w:type="spellEnd"/>
          </w:p>
        </w:tc>
        <w:tc>
          <w:tcPr>
            <w:tcW w:w="6446" w:type="dxa"/>
          </w:tcPr>
          <w:p w:rsidR="003E174E" w:rsidRDefault="00775EA0" w:rsidP="00C066EA">
            <w:pPr>
              <w:pStyle w:val="Dalodstavce"/>
              <w:ind w:firstLine="0"/>
            </w:pPr>
            <w:r>
              <w:t xml:space="preserve">Současný čas Esper systému. Čas v systému Esper je ve verzi 5.1.0 udržován s přesností na milisekundy a získává se pomocí </w:t>
            </w:r>
            <w:proofErr w:type="spellStart"/>
            <w:r w:rsidR="00C066EA" w:rsidRPr="00C066EA">
              <w:rPr>
                <w:i/>
              </w:rPr>
              <w:t>System.getCurrentTimeMillis</w:t>
            </w:r>
            <w:proofErr w:type="spellEnd"/>
            <w:r w:rsidR="00C066EA" w:rsidRPr="00C066EA">
              <w:rPr>
                <w:i/>
              </w:rPr>
              <w:t>().</w:t>
            </w:r>
          </w:p>
        </w:tc>
      </w:tr>
      <w:tr w:rsidR="003E174E" w:rsidTr="00775EA0">
        <w:tc>
          <w:tcPr>
            <w:tcW w:w="2197" w:type="dxa"/>
          </w:tcPr>
          <w:p w:rsidR="003E174E" w:rsidRPr="008D0B45" w:rsidRDefault="003E174E" w:rsidP="008B2078">
            <w:pPr>
              <w:pStyle w:val="Dalodstavce"/>
              <w:ind w:firstLine="0"/>
              <w:rPr>
                <w:i/>
              </w:rPr>
            </w:pPr>
            <w:proofErr w:type="spellStart"/>
            <w:r w:rsidRPr="008D0B45">
              <w:rPr>
                <w:i/>
              </w:rPr>
              <w:t>inputCount</w:t>
            </w:r>
            <w:proofErr w:type="spellEnd"/>
          </w:p>
        </w:tc>
        <w:tc>
          <w:tcPr>
            <w:tcW w:w="6446" w:type="dxa"/>
          </w:tcPr>
          <w:p w:rsidR="003E174E" w:rsidRDefault="00775EA0" w:rsidP="00775EA0">
            <w:pPr>
              <w:pStyle w:val="Dalodstavce"/>
              <w:ind w:firstLine="0"/>
            </w:pPr>
            <w:r>
              <w:t>Souhr</w:t>
            </w:r>
            <w:r w:rsidR="00FA3187">
              <w:t>n</w:t>
            </w:r>
            <w:r>
              <w:t xml:space="preserve">ný počet vstupních událostí vzniklých od startu Esper systému. Vstupní události jsou definovány jako události zaslané aplikačními vlákny nebo insert </w:t>
            </w:r>
            <w:proofErr w:type="spellStart"/>
            <w:r>
              <w:t>into</w:t>
            </w:r>
            <w:proofErr w:type="spellEnd"/>
            <w:r>
              <w:t xml:space="preserve"> události.</w:t>
            </w:r>
          </w:p>
        </w:tc>
      </w:tr>
      <w:tr w:rsidR="003E174E" w:rsidTr="00775EA0">
        <w:tc>
          <w:tcPr>
            <w:tcW w:w="2197" w:type="dxa"/>
          </w:tcPr>
          <w:p w:rsidR="003E174E" w:rsidRPr="008D0B45" w:rsidRDefault="003E174E" w:rsidP="008B2078">
            <w:pPr>
              <w:pStyle w:val="Dalodstavce"/>
              <w:ind w:firstLine="0"/>
              <w:rPr>
                <w:i/>
              </w:rPr>
            </w:pPr>
            <w:proofErr w:type="spellStart"/>
            <w:r w:rsidRPr="008D0B45">
              <w:rPr>
                <w:i/>
              </w:rPr>
              <w:t>inputCountDelta</w:t>
            </w:r>
            <w:proofErr w:type="spellEnd"/>
          </w:p>
        </w:tc>
        <w:tc>
          <w:tcPr>
            <w:tcW w:w="6446" w:type="dxa"/>
          </w:tcPr>
          <w:p w:rsidR="003E174E" w:rsidRDefault="00231480" w:rsidP="008B2078">
            <w:pPr>
              <w:pStyle w:val="Dalodstavce"/>
              <w:ind w:firstLine="0"/>
            </w:pPr>
            <w:r>
              <w:t xml:space="preserve">Počet vstupních událostí vzniklých od posledního měření. </w:t>
            </w:r>
          </w:p>
        </w:tc>
      </w:tr>
      <w:tr w:rsidR="003E174E" w:rsidTr="00775EA0">
        <w:tc>
          <w:tcPr>
            <w:tcW w:w="2197" w:type="dxa"/>
          </w:tcPr>
          <w:p w:rsidR="003E174E" w:rsidRPr="008D0B45" w:rsidRDefault="003E174E" w:rsidP="008B2078">
            <w:pPr>
              <w:pStyle w:val="Dalodstavce"/>
              <w:ind w:firstLine="0"/>
              <w:rPr>
                <w:i/>
              </w:rPr>
            </w:pPr>
            <w:proofErr w:type="spellStart"/>
            <w:r w:rsidRPr="008D0B45">
              <w:rPr>
                <w:i/>
              </w:rPr>
              <w:t>scheduleDepth</w:t>
            </w:r>
            <w:proofErr w:type="spellEnd"/>
          </w:p>
        </w:tc>
        <w:tc>
          <w:tcPr>
            <w:tcW w:w="6446" w:type="dxa"/>
          </w:tcPr>
          <w:p w:rsidR="003E174E" w:rsidRDefault="00231480" w:rsidP="00C066EA">
            <w:pPr>
              <w:pStyle w:val="Dalodstavce"/>
              <w:ind w:firstLine="0"/>
            </w:pPr>
            <w:r>
              <w:t xml:space="preserve">Počet nevykonaných plánů. EPL dotazy mohou být naplánovány v určitý čas pomocí klíčového slova </w:t>
            </w:r>
            <w:proofErr w:type="spellStart"/>
            <w:r w:rsidR="00C066EA" w:rsidRPr="00C066EA">
              <w:rPr>
                <w:i/>
              </w:rPr>
              <w:t>timer</w:t>
            </w:r>
            <w:proofErr w:type="spellEnd"/>
            <w:r w:rsidR="00C066EA" w:rsidRPr="00C066EA">
              <w:rPr>
                <w:i/>
              </w:rPr>
              <w:t>:</w:t>
            </w:r>
            <w:proofErr w:type="spellStart"/>
            <w:r w:rsidR="00C066EA" w:rsidRPr="00C066EA">
              <w:rPr>
                <w:i/>
              </w:rPr>
              <w:t>schedule</w:t>
            </w:r>
            <w:proofErr w:type="spellEnd"/>
            <w:r w:rsidR="00C066EA" w:rsidRPr="00C066EA">
              <w:t>.</w:t>
            </w:r>
          </w:p>
        </w:tc>
      </w:tr>
    </w:tbl>
    <w:p w:rsidR="00A9216B" w:rsidRPr="008810B2" w:rsidRDefault="00D86667" w:rsidP="00A9216B">
      <w:pPr>
        <w:pStyle w:val="Popisektabulky"/>
      </w:pPr>
      <w:bookmarkStart w:id="38" w:name="_Toc418704757"/>
      <w:r>
        <w:t>Atributy systémových metrik</w:t>
      </w:r>
      <w:r w:rsidR="00A9216B">
        <w:t xml:space="preserve"> a jejich význam</w:t>
      </w:r>
      <w:bookmarkEnd w:id="38"/>
    </w:p>
    <w:p w:rsidR="00255AA2" w:rsidRDefault="00255AA2" w:rsidP="00255AA2">
      <w:pPr>
        <w:pStyle w:val="Podpodnadpis"/>
      </w:pPr>
      <w:bookmarkStart w:id="39" w:name="_Toc418665861"/>
      <w:r>
        <w:t>Metriky dotazů</w:t>
      </w:r>
      <w:bookmarkEnd w:id="39"/>
    </w:p>
    <w:p w:rsidR="00CB1949" w:rsidRDefault="00CB1949" w:rsidP="00A00635">
      <w:pPr>
        <w:pStyle w:val="Zklad"/>
      </w:pPr>
      <w:r>
        <w:t>Metriky dotazů obsahují informace o náročnosti zpracování jednotlivých EPL dotazů. Získat je lze pomocí:</w:t>
      </w:r>
    </w:p>
    <w:p w:rsidR="00CB1949" w:rsidRDefault="00FA3187" w:rsidP="003B6759">
      <w:pPr>
        <w:pStyle w:val="Zdrojovkd-jedindek"/>
      </w:pPr>
      <w:proofErr w:type="spellStart"/>
      <w:r>
        <w:t>select</w:t>
      </w:r>
      <w:proofErr w:type="spellEnd"/>
      <w:r>
        <w:t xml:space="preserve"> * </w:t>
      </w:r>
      <w:proofErr w:type="spellStart"/>
      <w:r>
        <w:t>from</w:t>
      </w:r>
      <w:proofErr w:type="spellEnd"/>
      <w:r>
        <w:t xml:space="preserve"> </w:t>
      </w:r>
      <w:proofErr w:type="spellStart"/>
      <w:r w:rsidR="00CB1949" w:rsidRPr="00F85F21">
        <w:t>com.espertech.esper.client.metric.StatementMetric</w:t>
      </w:r>
      <w:proofErr w:type="spellEnd"/>
    </w:p>
    <w:p w:rsidR="00791CAB" w:rsidRDefault="00791CAB" w:rsidP="00CB1949">
      <w:pPr>
        <w:pStyle w:val="Dalodstavce"/>
        <w:ind w:firstLine="0"/>
      </w:pPr>
      <w:r>
        <w:t>Pro každý registrovaný dotaz pak systém zvlášť zjišťuje metriky uvedené v n</w:t>
      </w:r>
      <w:r>
        <w:t>á</w:t>
      </w:r>
      <w:r>
        <w:t>sledující tabulce.</w:t>
      </w:r>
    </w:p>
    <w:tbl>
      <w:tblPr>
        <w:tblStyle w:val="Mkatabulky"/>
        <w:tblW w:w="0" w:type="auto"/>
        <w:tblLook w:val="04A0"/>
      </w:tblPr>
      <w:tblGrid>
        <w:gridCol w:w="2398"/>
        <w:gridCol w:w="6305"/>
      </w:tblGrid>
      <w:tr w:rsidR="00CE6E9A" w:rsidTr="004A5042">
        <w:trPr>
          <w:cnfStyle w:val="100000000000"/>
        </w:trPr>
        <w:tc>
          <w:tcPr>
            <w:tcW w:w="2398" w:type="dxa"/>
          </w:tcPr>
          <w:p w:rsidR="00CE6E9A" w:rsidRDefault="00CE6E9A" w:rsidP="00CB1949">
            <w:pPr>
              <w:pStyle w:val="Dalodstavce"/>
              <w:ind w:firstLine="0"/>
            </w:pPr>
            <w:r>
              <w:lastRenderedPageBreak/>
              <w:t>Jméno</w:t>
            </w:r>
          </w:p>
        </w:tc>
        <w:tc>
          <w:tcPr>
            <w:tcW w:w="6305" w:type="dxa"/>
          </w:tcPr>
          <w:p w:rsidR="00CE6E9A" w:rsidRDefault="00CE6E9A" w:rsidP="00CB1949">
            <w:pPr>
              <w:pStyle w:val="Dalodstavce"/>
              <w:ind w:firstLine="0"/>
            </w:pPr>
            <w:r>
              <w:t>Popis</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engineURI</w:t>
            </w:r>
            <w:proofErr w:type="spellEnd"/>
          </w:p>
        </w:tc>
        <w:tc>
          <w:tcPr>
            <w:tcW w:w="6305" w:type="dxa"/>
          </w:tcPr>
          <w:p w:rsidR="00CE6E9A" w:rsidRPr="00CE6E9A" w:rsidRDefault="00CE6E9A" w:rsidP="00CB1949">
            <w:pPr>
              <w:pStyle w:val="Dalodstavce"/>
              <w:ind w:firstLine="0"/>
              <w:rPr>
                <w:b/>
              </w:rPr>
            </w:pPr>
            <w:r>
              <w:t>URI instance Esper systému.</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timestamp</w:t>
            </w:r>
            <w:proofErr w:type="spellEnd"/>
          </w:p>
        </w:tc>
        <w:tc>
          <w:tcPr>
            <w:tcW w:w="6305" w:type="dxa"/>
          </w:tcPr>
          <w:p w:rsidR="00CE6E9A" w:rsidRDefault="00CE6E9A" w:rsidP="00CB1949">
            <w:pPr>
              <w:pStyle w:val="Dalodstavce"/>
              <w:ind w:firstLine="0"/>
            </w:pPr>
            <w:r>
              <w:t>Čas, kdy byla metrika naměřena.</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statementName</w:t>
            </w:r>
            <w:proofErr w:type="spellEnd"/>
          </w:p>
        </w:tc>
        <w:tc>
          <w:tcPr>
            <w:tcW w:w="6305" w:type="dxa"/>
          </w:tcPr>
          <w:p w:rsidR="00CE6E9A" w:rsidRDefault="002249E4" w:rsidP="00CB1949">
            <w:pPr>
              <w:pStyle w:val="Dalodstavce"/>
              <w:ind w:firstLine="0"/>
            </w:pPr>
            <w:r>
              <w:t>Jméno měřeného dotazu. Pokud není jméno definováno, je použito vygenerované jméno Esper systémem.</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cpuTime</w:t>
            </w:r>
            <w:proofErr w:type="spellEnd"/>
          </w:p>
        </w:tc>
        <w:tc>
          <w:tcPr>
            <w:tcW w:w="6305" w:type="dxa"/>
          </w:tcPr>
          <w:p w:rsidR="00CE6E9A" w:rsidRDefault="003042ED" w:rsidP="00CB1949">
            <w:pPr>
              <w:pStyle w:val="Dalodstavce"/>
              <w:ind w:firstLine="0"/>
            </w:pPr>
            <w:r>
              <w:t>Procesorový čas spotřebovaný na vykonání dotazu v nanosekundách.</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wallTime</w:t>
            </w:r>
            <w:proofErr w:type="spellEnd"/>
          </w:p>
        </w:tc>
        <w:tc>
          <w:tcPr>
            <w:tcW w:w="6305" w:type="dxa"/>
          </w:tcPr>
          <w:p w:rsidR="00CE6E9A" w:rsidRDefault="003042ED" w:rsidP="00CB1949">
            <w:pPr>
              <w:pStyle w:val="Dalodstavce"/>
              <w:ind w:firstLine="0"/>
            </w:pPr>
            <w:r>
              <w:t>Celkový čas spotřebovaný na vykonání dotazu v nanosekundách.</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numInput</w:t>
            </w:r>
            <w:proofErr w:type="spellEnd"/>
          </w:p>
        </w:tc>
        <w:tc>
          <w:tcPr>
            <w:tcW w:w="6305" w:type="dxa"/>
          </w:tcPr>
          <w:p w:rsidR="00CE6E9A" w:rsidRDefault="002121AC" w:rsidP="00CB1949">
            <w:pPr>
              <w:pStyle w:val="Dalodstavce"/>
              <w:ind w:firstLine="0"/>
            </w:pPr>
            <w:r>
              <w:t>Počet vstupních událostí zpracovaných dotazem.</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numOutputIStream</w:t>
            </w:r>
            <w:proofErr w:type="spellEnd"/>
          </w:p>
        </w:tc>
        <w:tc>
          <w:tcPr>
            <w:tcW w:w="6305" w:type="dxa"/>
          </w:tcPr>
          <w:p w:rsidR="00CE6E9A" w:rsidRDefault="002121AC" w:rsidP="00CB1949">
            <w:pPr>
              <w:pStyle w:val="Dalodstavce"/>
              <w:ind w:firstLine="0"/>
            </w:pPr>
            <w:r>
              <w:t>Počet událostí vložených do vstupního proudu (2.4.4)</w:t>
            </w:r>
          </w:p>
        </w:tc>
      </w:tr>
      <w:tr w:rsidR="00CE6E9A" w:rsidTr="004A5042">
        <w:tc>
          <w:tcPr>
            <w:tcW w:w="2398" w:type="dxa"/>
          </w:tcPr>
          <w:p w:rsidR="00CE6E9A" w:rsidRPr="008D0B45" w:rsidRDefault="00CE6E9A" w:rsidP="00CB1949">
            <w:pPr>
              <w:pStyle w:val="Dalodstavce"/>
              <w:ind w:firstLine="0"/>
              <w:rPr>
                <w:i/>
              </w:rPr>
            </w:pPr>
            <w:proofErr w:type="spellStart"/>
            <w:r w:rsidRPr="008D0B45">
              <w:rPr>
                <w:i/>
              </w:rPr>
              <w:t>numOutputRStream</w:t>
            </w:r>
            <w:proofErr w:type="spellEnd"/>
          </w:p>
        </w:tc>
        <w:tc>
          <w:tcPr>
            <w:tcW w:w="6305" w:type="dxa"/>
          </w:tcPr>
          <w:p w:rsidR="00CE6E9A" w:rsidRDefault="002121AC" w:rsidP="00CB1949">
            <w:pPr>
              <w:pStyle w:val="Dalodstavce"/>
              <w:ind w:firstLine="0"/>
            </w:pPr>
            <w:r>
              <w:t>počet událostí vložených do výstupního proudu (2.4.4)</w:t>
            </w:r>
          </w:p>
        </w:tc>
      </w:tr>
    </w:tbl>
    <w:p w:rsidR="004A5042" w:rsidRPr="008810B2" w:rsidRDefault="004A5042" w:rsidP="004A5042">
      <w:pPr>
        <w:pStyle w:val="Popisektabulky"/>
      </w:pPr>
      <w:bookmarkStart w:id="40" w:name="_Toc418704758"/>
      <w:r>
        <w:t>Atributy metrik dotazů a jejich význam</w:t>
      </w:r>
      <w:bookmarkEnd w:id="40"/>
    </w:p>
    <w:p w:rsidR="00731E21" w:rsidRPr="00731E21" w:rsidRDefault="00731E21" w:rsidP="00CB1949">
      <w:pPr>
        <w:pStyle w:val="Dalodstavce"/>
        <w:ind w:firstLine="0"/>
      </w:pPr>
      <w:r>
        <w:t>Absolutní hodnoty</w:t>
      </w:r>
      <w:r w:rsidR="00EC5E7B">
        <w:t xml:space="preserve"> </w:t>
      </w:r>
      <w:r w:rsidR="00862D96">
        <w:t>(</w:t>
      </w:r>
      <w:proofErr w:type="spellStart"/>
      <w:r w:rsidR="00862D96">
        <w:t>cpuTime</w:t>
      </w:r>
      <w:proofErr w:type="spellEnd"/>
      <w:r w:rsidR="00862D96">
        <w:t xml:space="preserve">, </w:t>
      </w:r>
      <w:proofErr w:type="spellStart"/>
      <w:r w:rsidR="00862D96">
        <w:t>wallTime</w:t>
      </w:r>
      <w:proofErr w:type="spellEnd"/>
      <w:r w:rsidR="00862D96">
        <w:t xml:space="preserve">, </w:t>
      </w:r>
      <w:proofErr w:type="spellStart"/>
      <w:r w:rsidR="00862D96">
        <w:t>numInput</w:t>
      </w:r>
      <w:proofErr w:type="spellEnd"/>
      <w:r w:rsidR="00862D96">
        <w:t xml:space="preserve">, </w:t>
      </w:r>
      <w:proofErr w:type="spellStart"/>
      <w:r w:rsidR="00862D96">
        <w:t>numOutputIStream</w:t>
      </w:r>
      <w:proofErr w:type="spellEnd"/>
      <w:r w:rsidR="00862D96">
        <w:t xml:space="preserve">, </w:t>
      </w:r>
      <w:proofErr w:type="spellStart"/>
      <w:r w:rsidR="00862D96">
        <w:t>n</w:t>
      </w:r>
      <w:r w:rsidR="00862D96">
        <w:t>u</w:t>
      </w:r>
      <w:r w:rsidR="00862D96">
        <w:t>mOutputRStream</w:t>
      </w:r>
      <w:proofErr w:type="spellEnd"/>
      <w:r w:rsidR="00862D96">
        <w:t>)</w:t>
      </w:r>
      <w:r w:rsidR="003C4C6C">
        <w:t xml:space="preserve"> jsou vždy</w:t>
      </w:r>
      <w:r>
        <w:t xml:space="preserve"> vzhledem poslednímu reportování metrik.</w:t>
      </w:r>
    </w:p>
    <w:p w:rsidR="00A13B70" w:rsidRDefault="00A13B70" w:rsidP="00A13B70">
      <w:pPr>
        <w:pStyle w:val="Podpodnadpis"/>
      </w:pPr>
      <w:bookmarkStart w:id="41" w:name="_Toc418665862"/>
      <w:r>
        <w:t>Sběr metrik</w:t>
      </w:r>
      <w:bookmarkEnd w:id="41"/>
    </w:p>
    <w:p w:rsidR="00FF0F49" w:rsidRDefault="00FF0F49" w:rsidP="005620D7">
      <w:pPr>
        <w:pStyle w:val="Zklad"/>
      </w:pPr>
      <w:r>
        <w:t>Sběr metrik je ve výchozím nastavení Esperu vypnutý. Existují dva způsoby, jak konfigurovat sběr metrik. První možností je přidat konfigurační informace do konfiguračního souboru Esperu</w:t>
      </w:r>
      <w:r w:rsidR="00C066EA" w:rsidRPr="00C066EA">
        <w:t xml:space="preserve"> </w:t>
      </w:r>
      <w:proofErr w:type="spellStart"/>
      <w:r w:rsidR="00C066EA" w:rsidRPr="00C066EA">
        <w:rPr>
          <w:i/>
        </w:rPr>
        <w:t>esper.cfg.xml</w:t>
      </w:r>
      <w:proofErr w:type="spellEnd"/>
      <w:r>
        <w:t>.</w:t>
      </w:r>
    </w:p>
    <w:p w:rsidR="00FF0F49" w:rsidRPr="00F85F21" w:rsidRDefault="00FF0F49" w:rsidP="00E92EA0">
      <w:pPr>
        <w:pStyle w:val="Zdrojovkd-prvndek"/>
      </w:pPr>
      <w:r w:rsidRPr="00F85F21">
        <w:t>&lt;</w:t>
      </w:r>
      <w:proofErr w:type="spellStart"/>
      <w:r w:rsidRPr="00F85F21">
        <w:t>engine</w:t>
      </w:r>
      <w:proofErr w:type="spellEnd"/>
      <w:r w:rsidRPr="00F85F21">
        <w:t>-</w:t>
      </w:r>
      <w:proofErr w:type="spellStart"/>
      <w:r w:rsidRPr="00F85F21">
        <w:t>settings</w:t>
      </w:r>
      <w:proofErr w:type="spellEnd"/>
      <w:r w:rsidRPr="00F85F21">
        <w:t>&gt;</w:t>
      </w:r>
    </w:p>
    <w:p w:rsidR="00FF0F49" w:rsidRPr="00F85F21" w:rsidRDefault="00FF0F49" w:rsidP="00E92EA0">
      <w:pPr>
        <w:pStyle w:val="Zdrojovkd-daldky"/>
        <w:ind w:firstLine="369"/>
      </w:pPr>
      <w:r w:rsidRPr="00F85F21">
        <w:t>&lt;</w:t>
      </w:r>
      <w:proofErr w:type="spellStart"/>
      <w:r w:rsidRPr="00F85F21">
        <w:t>defaults</w:t>
      </w:r>
      <w:proofErr w:type="spellEnd"/>
      <w:r w:rsidRPr="00F85F21">
        <w:t>&gt;</w:t>
      </w:r>
    </w:p>
    <w:p w:rsidR="00E92EA0" w:rsidRDefault="00FF0F49" w:rsidP="00E92EA0">
      <w:pPr>
        <w:pStyle w:val="Zdrojovkd-daldky"/>
        <w:ind w:left="709" w:firstLine="369"/>
      </w:pPr>
      <w:r w:rsidRPr="00F85F21">
        <w:t>&lt;</w:t>
      </w:r>
      <w:proofErr w:type="spellStart"/>
      <w:r w:rsidRPr="00F85F21">
        <w:t>metrics</w:t>
      </w:r>
      <w:proofErr w:type="spellEnd"/>
      <w:r w:rsidRPr="00F85F21">
        <w:t xml:space="preserve">-reporting </w:t>
      </w:r>
      <w:proofErr w:type="spellStart"/>
      <w:r w:rsidRPr="00F85F21">
        <w:t>engine</w:t>
      </w:r>
      <w:proofErr w:type="spellEnd"/>
      <w:r w:rsidRPr="00F85F21">
        <w:t>-interval="5000"</w:t>
      </w:r>
    </w:p>
    <w:p w:rsidR="00FF0F49" w:rsidRPr="00F85F21" w:rsidRDefault="00FF0F49" w:rsidP="00E92EA0">
      <w:pPr>
        <w:pStyle w:val="Zdrojovkd-daldky"/>
        <w:ind w:left="709" w:firstLine="369"/>
      </w:pPr>
      <w:r w:rsidRPr="00F85F21">
        <w:t xml:space="preserve"> </w:t>
      </w:r>
      <w:proofErr w:type="spellStart"/>
      <w:r w:rsidR="00897E2F" w:rsidRPr="00F85F21">
        <w:t>statement</w:t>
      </w:r>
      <w:proofErr w:type="spellEnd"/>
      <w:r w:rsidR="00897E2F" w:rsidRPr="00F85F21">
        <w:t>-interval="5000"</w:t>
      </w:r>
      <w:r w:rsidR="00E92EA0">
        <w:t xml:space="preserve"> </w:t>
      </w:r>
      <w:proofErr w:type="spellStart"/>
      <w:r w:rsidR="0095194C" w:rsidRPr="00F85F21">
        <w:t>enabled</w:t>
      </w:r>
      <w:proofErr w:type="spellEnd"/>
      <w:r w:rsidR="0095194C" w:rsidRPr="00F85F21">
        <w:t>="</w:t>
      </w:r>
      <w:proofErr w:type="spellStart"/>
      <w:r w:rsidR="0095194C" w:rsidRPr="00F85F21">
        <w:t>true</w:t>
      </w:r>
      <w:proofErr w:type="spellEnd"/>
      <w:r w:rsidR="0095194C" w:rsidRPr="00F85F21">
        <w:t xml:space="preserve">" </w:t>
      </w:r>
      <w:proofErr w:type="spellStart"/>
      <w:r w:rsidRPr="00F85F21">
        <w:t>threading</w:t>
      </w:r>
      <w:proofErr w:type="spellEnd"/>
      <w:r w:rsidRPr="00F85F21">
        <w:t>="</w:t>
      </w:r>
      <w:proofErr w:type="spellStart"/>
      <w:r w:rsidRPr="00F85F21">
        <w:t>true</w:t>
      </w:r>
      <w:proofErr w:type="spellEnd"/>
      <w:r w:rsidRPr="00F85F21">
        <w:t>"/&gt;</w:t>
      </w:r>
    </w:p>
    <w:p w:rsidR="00544C8B" w:rsidRPr="00F85F21" w:rsidRDefault="00FF0F49" w:rsidP="00E92EA0">
      <w:pPr>
        <w:pStyle w:val="Zdrojovkd-daldky"/>
        <w:ind w:firstLine="369"/>
      </w:pPr>
      <w:r w:rsidRPr="00F85F21">
        <w:t>&lt;/</w:t>
      </w:r>
      <w:proofErr w:type="spellStart"/>
      <w:r w:rsidRPr="00F85F21">
        <w:t>defaults</w:t>
      </w:r>
      <w:proofErr w:type="spellEnd"/>
      <w:r w:rsidRPr="00F85F21">
        <w:t>&gt;</w:t>
      </w:r>
    </w:p>
    <w:p w:rsidR="00FF0F49" w:rsidRDefault="00FF0F49" w:rsidP="00E92EA0">
      <w:pPr>
        <w:pStyle w:val="Zdrojovkd-daldky"/>
      </w:pPr>
      <w:r w:rsidRPr="00F85F21">
        <w:t>&lt;/</w:t>
      </w:r>
      <w:proofErr w:type="spellStart"/>
      <w:r w:rsidRPr="00F85F21">
        <w:t>engine</w:t>
      </w:r>
      <w:proofErr w:type="spellEnd"/>
      <w:r w:rsidRPr="00F85F21">
        <w:t>-</w:t>
      </w:r>
      <w:proofErr w:type="spellStart"/>
      <w:r w:rsidRPr="00F85F21">
        <w:t>settings</w:t>
      </w:r>
      <w:proofErr w:type="spellEnd"/>
      <w:r w:rsidRPr="00F85F21">
        <w:t>&gt;</w:t>
      </w:r>
    </w:p>
    <w:p w:rsidR="00897E2F" w:rsidRDefault="00897E2F" w:rsidP="00544C8B">
      <w:pPr>
        <w:pStyle w:val="Dalodstavce"/>
        <w:ind w:firstLine="0"/>
      </w:pPr>
      <w:r>
        <w:t xml:space="preserve">K nastavení sběru metrik slouží </w:t>
      </w:r>
      <w:r w:rsidR="00C066EA" w:rsidRPr="00C066EA">
        <w:t xml:space="preserve">element </w:t>
      </w:r>
      <w:proofErr w:type="spellStart"/>
      <w:r w:rsidR="00C066EA" w:rsidRPr="00C066EA">
        <w:rPr>
          <w:i/>
        </w:rPr>
        <w:t>metrics</w:t>
      </w:r>
      <w:proofErr w:type="spellEnd"/>
      <w:r w:rsidR="00C066EA" w:rsidRPr="00C066EA">
        <w:rPr>
          <w:i/>
        </w:rPr>
        <w:t>-reporting</w:t>
      </w:r>
      <w:r w:rsidR="00C066EA" w:rsidRPr="00C066EA">
        <w:t xml:space="preserve">. Atributem </w:t>
      </w:r>
      <w:proofErr w:type="spellStart"/>
      <w:r w:rsidR="00C066EA" w:rsidRPr="00C066EA">
        <w:rPr>
          <w:i/>
        </w:rPr>
        <w:t>enabled</w:t>
      </w:r>
      <w:proofErr w:type="spellEnd"/>
      <w:r w:rsidR="00C066EA" w:rsidRPr="00C066EA">
        <w:t xml:space="preserve"> je reportování zapnuto. Pomocí atributů </w:t>
      </w:r>
      <w:proofErr w:type="spellStart"/>
      <w:r w:rsidR="00C066EA" w:rsidRPr="00C066EA">
        <w:rPr>
          <w:i/>
        </w:rPr>
        <w:t>engine</w:t>
      </w:r>
      <w:proofErr w:type="spellEnd"/>
      <w:r w:rsidR="00C066EA" w:rsidRPr="00C066EA">
        <w:rPr>
          <w:i/>
        </w:rPr>
        <w:t>-interval</w:t>
      </w:r>
      <w:r w:rsidR="00C066EA" w:rsidRPr="00C066EA">
        <w:t xml:space="preserve"> a </w:t>
      </w:r>
      <w:proofErr w:type="spellStart"/>
      <w:r w:rsidR="00C066EA" w:rsidRPr="00C066EA">
        <w:rPr>
          <w:i/>
        </w:rPr>
        <w:t>statement</w:t>
      </w:r>
      <w:proofErr w:type="spellEnd"/>
      <w:r w:rsidR="00C066EA" w:rsidRPr="00C066EA">
        <w:rPr>
          <w:i/>
        </w:rPr>
        <w:t>-interval</w:t>
      </w:r>
      <w:r w:rsidR="00C066EA" w:rsidRPr="00C066EA">
        <w:t xml:space="preserve"> se n</w:t>
      </w:r>
      <w:r w:rsidR="00C066EA" w:rsidRPr="00C066EA">
        <w:t>a</w:t>
      </w:r>
      <w:r w:rsidR="00C066EA" w:rsidRPr="00C066EA">
        <w:t xml:space="preserve">stavuje frekvence reportování metrik v milisekundách. Ve výchozím nastavení je to 10 vteřin. Atribut </w:t>
      </w:r>
      <w:proofErr w:type="spellStart"/>
      <w:r w:rsidR="00C066EA" w:rsidRPr="00C066EA">
        <w:rPr>
          <w:i/>
        </w:rPr>
        <w:t>threading</w:t>
      </w:r>
      <w:proofErr w:type="spellEnd"/>
      <w:r w:rsidR="00C066EA" w:rsidRPr="00C066EA">
        <w:t xml:space="preserve"> je nastaven na </w:t>
      </w:r>
      <w:proofErr w:type="spellStart"/>
      <w:r w:rsidR="00C066EA" w:rsidRPr="00C066EA">
        <w:rPr>
          <w:i/>
        </w:rPr>
        <w:t>true</w:t>
      </w:r>
      <w:proofErr w:type="spellEnd"/>
      <w:r w:rsidR="00C066EA" w:rsidRPr="00C066EA">
        <w:t xml:space="preserve"> </w:t>
      </w:r>
      <w:r>
        <w:t>a Esper tak bude reportování zpracovávat ve vyhrazeném vlákně.</w:t>
      </w:r>
    </w:p>
    <w:p w:rsidR="00897E2F" w:rsidRDefault="00897E2F" w:rsidP="002F7A8B">
      <w:pPr>
        <w:pStyle w:val="Dalodstavce"/>
        <w:ind w:firstLine="480"/>
      </w:pPr>
      <w:r>
        <w:t>Druhou možností je nastavit tyto hodnoty programově v kódu programu. Pokud chceme měnit konfig</w:t>
      </w:r>
      <w:r w:rsidR="002F7A8B">
        <w:t>u</w:t>
      </w:r>
      <w:r>
        <w:t>raci Esper serveru za běhu</w:t>
      </w:r>
      <w:r w:rsidR="002F7A8B">
        <w:t xml:space="preserve"> je třeba</w:t>
      </w:r>
      <w:r w:rsidR="00910D2A">
        <w:t>,</w:t>
      </w:r>
      <w:r w:rsidR="002F7A8B">
        <w:t xml:space="preserve"> aby konfigur</w:t>
      </w:r>
      <w:r w:rsidR="002F7A8B">
        <w:t>a</w:t>
      </w:r>
      <w:r w:rsidR="002F7A8B">
        <w:t xml:space="preserve">ce měla nějakou objektovou podobu. </w:t>
      </w:r>
      <w:r w:rsidR="00C066EA" w:rsidRPr="00C066EA">
        <w:t>Konfiguraci lze získat zavoláním ko</w:t>
      </w:r>
      <w:r w:rsidR="00C066EA" w:rsidRPr="00C066EA">
        <w:t>n</w:t>
      </w:r>
      <w:r w:rsidR="00C066EA" w:rsidRPr="00C066EA">
        <w:t xml:space="preserve">struktoru </w:t>
      </w:r>
      <w:r w:rsidR="00C066EA" w:rsidRPr="00C066EA">
        <w:rPr>
          <w:i/>
        </w:rPr>
        <w:t>com.espertech.esper.client.Configuration</w:t>
      </w:r>
      <w:r w:rsidR="00C066EA" w:rsidRPr="00C066EA">
        <w:t xml:space="preserve">. Z takto vytvořeného objektu potom lze zavolat metody </w:t>
      </w:r>
      <w:proofErr w:type="spellStart"/>
      <w:r w:rsidR="00C066EA" w:rsidRPr="00C066EA">
        <w:rPr>
          <w:i/>
        </w:rPr>
        <w:t>getEngineDefaults</w:t>
      </w:r>
      <w:proofErr w:type="spellEnd"/>
      <w:r w:rsidR="00C066EA" w:rsidRPr="00C066EA">
        <w:rPr>
          <w:i/>
        </w:rPr>
        <w:t>().</w:t>
      </w:r>
      <w:proofErr w:type="spellStart"/>
      <w:r w:rsidR="00C066EA" w:rsidRPr="00C066EA">
        <w:rPr>
          <w:i/>
        </w:rPr>
        <w:t>getMetricsReporting</w:t>
      </w:r>
      <w:proofErr w:type="spellEnd"/>
      <w:r w:rsidR="00C066EA" w:rsidRPr="00C066EA">
        <w:rPr>
          <w:i/>
        </w:rPr>
        <w:t>()</w:t>
      </w:r>
      <w:r w:rsidR="00C066EA" w:rsidRPr="00321EE4">
        <w:t>,</w:t>
      </w:r>
      <w:r w:rsidR="00C066EA" w:rsidRPr="00C066EA">
        <w:t xml:space="preserve"> což vrátí </w:t>
      </w:r>
      <w:r w:rsidR="00C066EA" w:rsidRPr="00C066EA">
        <w:lastRenderedPageBreak/>
        <w:t xml:space="preserve">instanci  </w:t>
      </w:r>
      <w:proofErr w:type="spellStart"/>
      <w:r w:rsidR="00C066EA" w:rsidRPr="00321EE4">
        <w:rPr>
          <w:i/>
        </w:rPr>
        <w:t>com.espertech.esper.client.ConfigurationMetricsReporting</w:t>
      </w:r>
      <w:proofErr w:type="spellEnd"/>
      <w:r w:rsidR="00C066EA" w:rsidRPr="00C066EA">
        <w:t>. Tato třída p</w:t>
      </w:r>
      <w:r w:rsidR="00C066EA" w:rsidRPr="00C066EA">
        <w:t>o</w:t>
      </w:r>
      <w:r w:rsidR="00C066EA" w:rsidRPr="00C066EA">
        <w:t xml:space="preserve">tom obsahuje metody </w:t>
      </w:r>
      <w:proofErr w:type="spellStart"/>
      <w:r w:rsidR="00C066EA" w:rsidRPr="00321EE4">
        <w:rPr>
          <w:i/>
        </w:rPr>
        <w:t>setEnableMetricsReporting</w:t>
      </w:r>
      <w:proofErr w:type="spellEnd"/>
      <w:r w:rsidR="00C066EA" w:rsidRPr="00C066EA">
        <w:t xml:space="preserve">, </w:t>
      </w:r>
      <w:proofErr w:type="spellStart"/>
      <w:r w:rsidR="00C066EA" w:rsidRPr="00321EE4">
        <w:rPr>
          <w:i/>
        </w:rPr>
        <w:t>setEngineInterval</w:t>
      </w:r>
      <w:proofErr w:type="spellEnd"/>
      <w:r w:rsidR="00C066EA" w:rsidRPr="00C066EA">
        <w:t xml:space="preserve">, </w:t>
      </w:r>
      <w:proofErr w:type="spellStart"/>
      <w:r w:rsidR="00C066EA" w:rsidRPr="00321EE4">
        <w:rPr>
          <w:i/>
        </w:rPr>
        <w:t>setStateme</w:t>
      </w:r>
      <w:r w:rsidR="00C066EA" w:rsidRPr="00321EE4">
        <w:rPr>
          <w:i/>
        </w:rPr>
        <w:t>n</w:t>
      </w:r>
      <w:r w:rsidR="00C066EA" w:rsidRPr="00321EE4">
        <w:rPr>
          <w:i/>
        </w:rPr>
        <w:t>tInterval</w:t>
      </w:r>
      <w:proofErr w:type="spellEnd"/>
      <w:r w:rsidR="00C066EA" w:rsidRPr="00C066EA">
        <w:t xml:space="preserve"> a </w:t>
      </w:r>
      <w:proofErr w:type="spellStart"/>
      <w:r w:rsidR="00C066EA" w:rsidRPr="00321EE4">
        <w:rPr>
          <w:i/>
        </w:rPr>
        <w:t>setThreading</w:t>
      </w:r>
      <w:proofErr w:type="spellEnd"/>
      <w:r w:rsidR="00C066EA" w:rsidRPr="00C066EA">
        <w:t>, pomocí kter</w:t>
      </w:r>
      <w:r w:rsidR="002F7A8B">
        <w:t>ých lze nastavit stejné vlastnosti, jako pom</w:t>
      </w:r>
      <w:r w:rsidR="002F7A8B">
        <w:t>o</w:t>
      </w:r>
      <w:r w:rsidR="002F7A8B">
        <w:t>cí XML konfiguračního souboru.</w:t>
      </w:r>
    </w:p>
    <w:p w:rsidR="002F7A8B" w:rsidRPr="00CE0393" w:rsidRDefault="00CE0393" w:rsidP="009F553C">
      <w:pPr>
        <w:pStyle w:val="Dalodstavce"/>
        <w:ind w:firstLine="480"/>
      </w:pPr>
      <w:r>
        <w:t>Typickým způsobem vytvoření událostí v Esper systému je</w:t>
      </w:r>
      <w:r w:rsidR="009F553C">
        <w:t xml:space="preserve"> </w:t>
      </w:r>
      <w:proofErr w:type="spellStart"/>
      <w:r w:rsidR="00321EE4" w:rsidRPr="00321EE4">
        <w:rPr>
          <w:i/>
        </w:rPr>
        <w:t>epServ</w:t>
      </w:r>
      <w:r w:rsidR="00321EE4" w:rsidRPr="00321EE4">
        <w:rPr>
          <w:i/>
        </w:rPr>
        <w:t>i</w:t>
      </w:r>
      <w:r w:rsidR="00321EE4" w:rsidRPr="00321EE4">
        <w:rPr>
          <w:i/>
        </w:rPr>
        <w:t>ce.getEPRuntime</w:t>
      </w:r>
      <w:proofErr w:type="spellEnd"/>
      <w:r w:rsidR="00321EE4" w:rsidRPr="00321EE4">
        <w:rPr>
          <w:i/>
        </w:rPr>
        <w:t>().</w:t>
      </w:r>
      <w:proofErr w:type="spellStart"/>
      <w:r w:rsidR="00321EE4" w:rsidRPr="00321EE4">
        <w:rPr>
          <w:i/>
        </w:rPr>
        <w:t>sendEvent</w:t>
      </w:r>
      <w:proofErr w:type="spellEnd"/>
      <w:r w:rsidR="00321EE4" w:rsidRPr="00321EE4">
        <w:rPr>
          <w:i/>
        </w:rPr>
        <w:t xml:space="preserve">(event), </w:t>
      </w:r>
      <w:r w:rsidR="00321EE4" w:rsidRPr="00321EE4">
        <w:t xml:space="preserve">kde </w:t>
      </w:r>
      <w:proofErr w:type="spellStart"/>
      <w:r w:rsidR="00321EE4" w:rsidRPr="00321EE4">
        <w:rPr>
          <w:i/>
        </w:rPr>
        <w:t>epService</w:t>
      </w:r>
      <w:proofErr w:type="spellEnd"/>
      <w:r w:rsidR="00321EE4" w:rsidRPr="00321EE4">
        <w:t xml:space="preserve"> je instancí </w:t>
      </w:r>
      <w:proofErr w:type="spellStart"/>
      <w:r w:rsidR="00321EE4" w:rsidRPr="00321EE4">
        <w:rPr>
          <w:i/>
        </w:rPr>
        <w:t>com.espertech.esper.client.EPServiceProvider</w:t>
      </w:r>
      <w:proofErr w:type="spellEnd"/>
      <w:r w:rsidR="00321EE4" w:rsidRPr="00321EE4">
        <w:t xml:space="preserve">. Při každém zavolání metody </w:t>
      </w:r>
      <w:proofErr w:type="spellStart"/>
      <w:r w:rsidR="00321EE4" w:rsidRPr="00321EE4">
        <w:rPr>
          <w:i/>
        </w:rPr>
        <w:t>send</w:t>
      </w:r>
      <w:r w:rsidR="00321EE4" w:rsidRPr="00321EE4">
        <w:rPr>
          <w:i/>
        </w:rPr>
        <w:t>E</w:t>
      </w:r>
      <w:r w:rsidR="00321EE4" w:rsidRPr="00321EE4">
        <w:rPr>
          <w:i/>
        </w:rPr>
        <w:t>vent</w:t>
      </w:r>
      <w:proofErr w:type="spellEnd"/>
      <w:r w:rsidR="00321EE4" w:rsidRPr="00321EE4">
        <w:t xml:space="preserve"> Esper přijme událost a zpracuje ji. Součástí tohoto zpracování je právě i spuštění funkcionality (pokud je zapnuta), která zajišťuje vytváření </w:t>
      </w:r>
      <w:proofErr w:type="spellStart"/>
      <w:r w:rsidR="00321EE4" w:rsidRPr="00321EE4">
        <w:rPr>
          <w:i/>
        </w:rPr>
        <w:t>Statemen</w:t>
      </w:r>
      <w:r w:rsidR="00321EE4" w:rsidRPr="00321EE4">
        <w:rPr>
          <w:i/>
        </w:rPr>
        <w:t>t</w:t>
      </w:r>
      <w:r w:rsidR="00321EE4" w:rsidRPr="00321EE4">
        <w:rPr>
          <w:i/>
        </w:rPr>
        <w:t>Metrics</w:t>
      </w:r>
      <w:proofErr w:type="spellEnd"/>
      <w:r w:rsidR="00321EE4" w:rsidRPr="00321EE4">
        <w:t xml:space="preserve"> a </w:t>
      </w:r>
      <w:proofErr w:type="spellStart"/>
      <w:r w:rsidR="00321EE4" w:rsidRPr="00321EE4">
        <w:rPr>
          <w:i/>
        </w:rPr>
        <w:t>EngineMetrics</w:t>
      </w:r>
      <w:proofErr w:type="spellEnd"/>
      <w:r w:rsidR="00321EE4" w:rsidRPr="00321EE4">
        <w:t xml:space="preserve"> </w:t>
      </w:r>
      <w:r>
        <w:t>událostí, na které je potom možno se dotazovat.</w:t>
      </w:r>
      <w:r w:rsidR="00B90265">
        <w:t xml:space="preserve"> [9]</w:t>
      </w:r>
    </w:p>
    <w:p w:rsidR="00CB1949" w:rsidRPr="00CB1949" w:rsidRDefault="00CB1949" w:rsidP="00CB1949">
      <w:pPr>
        <w:pStyle w:val="Dalodstavce"/>
      </w:pPr>
    </w:p>
    <w:p w:rsidR="00255AA2" w:rsidRPr="00255AA2" w:rsidRDefault="00255AA2" w:rsidP="00255AA2">
      <w:pPr>
        <w:pStyle w:val="Dalodstavce"/>
      </w:pPr>
    </w:p>
    <w:p w:rsidR="0056469A" w:rsidRDefault="008B2078" w:rsidP="00107E85">
      <w:pPr>
        <w:pStyle w:val="Hlavnnadpis"/>
      </w:pPr>
      <w:bookmarkStart w:id="42" w:name="_Toc418665863"/>
      <w:r>
        <w:lastRenderedPageBreak/>
        <w:t>Monitoring</w:t>
      </w:r>
      <w:bookmarkEnd w:id="42"/>
    </w:p>
    <w:p w:rsidR="00493067" w:rsidRPr="00493067" w:rsidRDefault="00B162E3" w:rsidP="00B162E3">
      <w:pPr>
        <w:pStyle w:val="Zklad"/>
      </w:pPr>
      <w:r>
        <w:t>Aplikace v reálném světě zpracovávají velká množství informací. S tím souvisí mnohdy také vysoké nároky na výpočetní výkon zařízení, na kterých jsou pr</w:t>
      </w:r>
      <w:r>
        <w:t>o</w:t>
      </w:r>
      <w:r>
        <w:t xml:space="preserve">vozovány. Aby tyto zdroje mohly být využívány efektivně, je třeba běh aplikací monitorovat. Pomocí monitoringu pak lze nalézt neefektivní části systémů nebo detekovat úzká místa v systémech.  </w:t>
      </w:r>
    </w:p>
    <w:p w:rsidR="0056469A" w:rsidRDefault="001526F4" w:rsidP="00E55FE6">
      <w:pPr>
        <w:pStyle w:val="Podnadpis"/>
      </w:pPr>
      <w:bookmarkStart w:id="43" w:name="_Toc418665864"/>
      <w:r>
        <w:t>Monitoring Java aplikací</w:t>
      </w:r>
      <w:bookmarkEnd w:id="43"/>
    </w:p>
    <w:p w:rsidR="00AD7641" w:rsidRDefault="0059090A" w:rsidP="0059090A">
      <w:pPr>
        <w:pStyle w:val="Dalodstavce"/>
        <w:ind w:firstLine="0"/>
      </w:pPr>
      <w:r>
        <w:t>Java aplikace mohou být jednoduše monitorovány pomocí vestavěné funkci</w:t>
      </w:r>
      <w:r>
        <w:t>o</w:t>
      </w:r>
      <w:r>
        <w:t xml:space="preserve">nality. </w:t>
      </w:r>
      <w:r w:rsidR="00907305">
        <w:t xml:space="preserve">Jedná se to tzv. </w:t>
      </w:r>
      <w:proofErr w:type="spellStart"/>
      <w:r w:rsidR="00907305">
        <w:t>MBeans</w:t>
      </w:r>
      <w:proofErr w:type="spellEnd"/>
      <w:r w:rsidR="00907305">
        <w:t xml:space="preserve"> a </w:t>
      </w:r>
      <w:proofErr w:type="spellStart"/>
      <w:r w:rsidR="00907305">
        <w:t>MXBeans</w:t>
      </w:r>
      <w:proofErr w:type="spellEnd"/>
      <w:r w:rsidR="00907305">
        <w:t>, které odpovídají JMX specifikaci</w:t>
      </w:r>
      <w:r w:rsidR="00F03CE2">
        <w:t xml:space="preserve"> </w:t>
      </w:r>
      <w:r w:rsidR="00D73CA7">
        <w:t>(</w:t>
      </w:r>
      <w:proofErr w:type="gramStart"/>
      <w:r w:rsidR="00D73CA7">
        <w:fldChar w:fldCharType="begin"/>
      </w:r>
      <w:r w:rsidR="00D73CA7">
        <w:instrText xml:space="preserve"> REF _Ref418705992 \w </w:instrText>
      </w:r>
      <w:r w:rsidR="00D73CA7">
        <w:fldChar w:fldCharType="separate"/>
      </w:r>
      <w:r w:rsidR="00D73CA7">
        <w:t>3.2</w:t>
      </w:r>
      <w:r w:rsidR="00D73CA7">
        <w:fldChar w:fldCharType="end"/>
      </w:r>
      <w:proofErr w:type="gramEnd"/>
      <w:r w:rsidR="00907305">
        <w:t>).</w:t>
      </w:r>
      <w:r w:rsidR="00F03CE2">
        <w:t xml:space="preserve"> Tyto objekty jsou vystaveny na MBean nebo </w:t>
      </w:r>
      <w:proofErr w:type="spellStart"/>
      <w:r w:rsidR="00F03CE2">
        <w:t>MXBean</w:t>
      </w:r>
      <w:proofErr w:type="spellEnd"/>
      <w:r w:rsidR="00F03CE2">
        <w:t xml:space="preserve"> serverech. Lze je tak p</w:t>
      </w:r>
      <w:r w:rsidR="00F03CE2">
        <w:t>o</w:t>
      </w:r>
      <w:r w:rsidR="00F03CE2">
        <w:t>mocí klientských aplikací číst a dále zpracovávat.</w:t>
      </w:r>
    </w:p>
    <w:p w:rsidR="00AD7641" w:rsidRDefault="00AD7641" w:rsidP="00917C96">
      <w:pPr>
        <w:pStyle w:val="Dalodstavce"/>
        <w:ind w:firstLine="480"/>
      </w:pPr>
      <w:r>
        <w:t xml:space="preserve">Pokud je v například </w:t>
      </w:r>
      <w:proofErr w:type="spellStart"/>
      <w:r>
        <w:t>Oracle</w:t>
      </w:r>
      <w:proofErr w:type="spellEnd"/>
      <w:r>
        <w:t xml:space="preserve"> JDK spuštěn Java</w:t>
      </w:r>
      <w:r w:rsidR="002A76D0">
        <w:t xml:space="preserve"> program, pak JVM vystavuje</w:t>
      </w:r>
      <w:r>
        <w:t xml:space="preserve"> MBeany</w:t>
      </w:r>
      <w:r w:rsidR="002A76D0">
        <w:t xml:space="preserve"> a </w:t>
      </w:r>
      <w:proofErr w:type="spellStart"/>
      <w:r w:rsidR="002A76D0">
        <w:t>MXBeany</w:t>
      </w:r>
      <w:proofErr w:type="spellEnd"/>
      <w:r w:rsidR="002A76D0">
        <w:t xml:space="preserve"> z těchto balíčků:</w:t>
      </w:r>
    </w:p>
    <w:p w:rsidR="00AD7641" w:rsidRDefault="00AD7641" w:rsidP="00430F11">
      <w:pPr>
        <w:pStyle w:val="Dalodstavce"/>
        <w:numPr>
          <w:ilvl w:val="0"/>
          <w:numId w:val="15"/>
        </w:numPr>
      </w:pPr>
      <w:proofErr w:type="spellStart"/>
      <w:r w:rsidRPr="00321EE4">
        <w:rPr>
          <w:i/>
        </w:rPr>
        <w:t>JMImplementation</w:t>
      </w:r>
      <w:proofErr w:type="spellEnd"/>
      <w:r w:rsidR="00430F11">
        <w:t xml:space="preserve"> - </w:t>
      </w:r>
      <w:r>
        <w:t>Obsahuje informace o použitém JMX protokolu, jméno JMX serveru, výrobce použitého JDK, atd.</w:t>
      </w:r>
    </w:p>
    <w:p w:rsidR="00AD7641" w:rsidRDefault="00AD7641" w:rsidP="00430F11">
      <w:pPr>
        <w:pStyle w:val="Dalodstavce"/>
        <w:numPr>
          <w:ilvl w:val="0"/>
          <w:numId w:val="15"/>
        </w:numPr>
      </w:pPr>
      <w:proofErr w:type="spellStart"/>
      <w:r w:rsidRPr="00321EE4">
        <w:rPr>
          <w:i/>
        </w:rPr>
        <w:t>com.</w:t>
      </w:r>
      <w:proofErr w:type="gramStart"/>
      <w:r w:rsidRPr="00321EE4">
        <w:rPr>
          <w:i/>
        </w:rPr>
        <w:t>sun</w:t>
      </w:r>
      <w:proofErr w:type="gramEnd"/>
      <w:r w:rsidRPr="00321EE4">
        <w:rPr>
          <w:i/>
        </w:rPr>
        <w:t>.</w:t>
      </w:r>
      <w:proofErr w:type="gramStart"/>
      <w:r w:rsidRPr="00321EE4">
        <w:rPr>
          <w:i/>
        </w:rPr>
        <w:t>management</w:t>
      </w:r>
      <w:proofErr w:type="spellEnd"/>
      <w:proofErr w:type="gramEnd"/>
      <w:r w:rsidR="00430F11">
        <w:t xml:space="preserve"> - </w:t>
      </w:r>
      <w:r>
        <w:t>Z tohoto balíku jsou vystaveny dvě MBeany. Pr</w:t>
      </w:r>
      <w:r>
        <w:t>v</w:t>
      </w:r>
      <w:r>
        <w:t xml:space="preserve">ní je </w:t>
      </w:r>
      <w:proofErr w:type="spellStart"/>
      <w:r w:rsidRPr="00321EE4">
        <w:rPr>
          <w:i/>
        </w:rPr>
        <w:t>com.</w:t>
      </w:r>
      <w:proofErr w:type="gramStart"/>
      <w:r w:rsidRPr="00321EE4">
        <w:rPr>
          <w:i/>
        </w:rPr>
        <w:t>sun</w:t>
      </w:r>
      <w:proofErr w:type="gramEnd"/>
      <w:r w:rsidRPr="00321EE4">
        <w:rPr>
          <w:i/>
        </w:rPr>
        <w:t>.</w:t>
      </w:r>
      <w:proofErr w:type="gramStart"/>
      <w:r w:rsidRPr="00321EE4">
        <w:rPr>
          <w:i/>
        </w:rPr>
        <w:t>management</w:t>
      </w:r>
      <w:proofErr w:type="gramEnd"/>
      <w:r w:rsidRPr="00321EE4">
        <w:rPr>
          <w:i/>
        </w:rPr>
        <w:t>.DiagnosticCommandMBean</w:t>
      </w:r>
      <w:proofErr w:type="spellEnd"/>
      <w:r>
        <w:t>. Tato MBean obs</w:t>
      </w:r>
      <w:r>
        <w:t>a</w:t>
      </w:r>
      <w:r>
        <w:t xml:space="preserve">huje metody k ovládání </w:t>
      </w:r>
      <w:proofErr w:type="spellStart"/>
      <w:r w:rsidR="002C3127">
        <w:t>Garbage</w:t>
      </w:r>
      <w:proofErr w:type="spellEnd"/>
      <w:r w:rsidR="002C3127">
        <w:t xml:space="preserve"> </w:t>
      </w:r>
      <w:proofErr w:type="spellStart"/>
      <w:r w:rsidR="002C3127">
        <w:t>C</w:t>
      </w:r>
      <w:r w:rsidR="00561929">
        <w:t>ollectoru</w:t>
      </w:r>
      <w:proofErr w:type="spellEnd"/>
      <w:r w:rsidR="00561929">
        <w:rPr>
          <w:rStyle w:val="Znakapoznpodarou"/>
        </w:rPr>
        <w:footnoteReference w:id="8"/>
      </w:r>
      <w:r w:rsidR="002C20E6">
        <w:t xml:space="preserve">, </w:t>
      </w:r>
      <w:r w:rsidR="002C3127">
        <w:t xml:space="preserve">Java </w:t>
      </w:r>
      <w:proofErr w:type="spellStart"/>
      <w:r w:rsidR="002C3127">
        <w:t>Flight</w:t>
      </w:r>
      <w:proofErr w:type="spellEnd"/>
      <w:r w:rsidR="002C3127">
        <w:t xml:space="preserve"> </w:t>
      </w:r>
      <w:proofErr w:type="spellStart"/>
      <w:r w:rsidR="002C3127">
        <w:t>Recorderu</w:t>
      </w:r>
      <w:proofErr w:type="spellEnd"/>
      <w:r w:rsidR="002C3127">
        <w:rPr>
          <w:rStyle w:val="Znakapoznpodarou"/>
        </w:rPr>
        <w:footnoteReference w:id="9"/>
      </w:r>
      <w:r w:rsidR="00631753">
        <w:t xml:space="preserve"> a d</w:t>
      </w:r>
      <w:r w:rsidR="00E44F77">
        <w:t>alší informace týkající JVM. Dr</w:t>
      </w:r>
      <w:r w:rsidR="00631753">
        <w:t xml:space="preserve">uhou MBean je </w:t>
      </w:r>
      <w:proofErr w:type="spellStart"/>
      <w:r w:rsidR="00631753" w:rsidRPr="00321EE4">
        <w:rPr>
          <w:i/>
        </w:rPr>
        <w:t>com.</w:t>
      </w:r>
      <w:proofErr w:type="gramStart"/>
      <w:r w:rsidR="00631753" w:rsidRPr="00321EE4">
        <w:rPr>
          <w:i/>
        </w:rPr>
        <w:t>sun</w:t>
      </w:r>
      <w:proofErr w:type="gramEnd"/>
      <w:r w:rsidR="00631753" w:rsidRPr="00321EE4">
        <w:rPr>
          <w:i/>
        </w:rPr>
        <w:t>.</w:t>
      </w:r>
      <w:proofErr w:type="gramStart"/>
      <w:r w:rsidR="00631753" w:rsidRPr="00321EE4">
        <w:rPr>
          <w:i/>
        </w:rPr>
        <w:t>management</w:t>
      </w:r>
      <w:proofErr w:type="gramEnd"/>
      <w:r w:rsidR="00631753" w:rsidRPr="00321EE4">
        <w:rPr>
          <w:i/>
        </w:rPr>
        <w:t>.HotSpotDiagnostic</w:t>
      </w:r>
      <w:proofErr w:type="spellEnd"/>
      <w:r w:rsidR="00631753">
        <w:t>, dí</w:t>
      </w:r>
      <w:r w:rsidR="008D49CF">
        <w:t>ky které je možné vytvořit v</w:t>
      </w:r>
      <w:r w:rsidR="008D49CF">
        <w:t>ý</w:t>
      </w:r>
      <w:r w:rsidR="008D49CF">
        <w:t>pis paměti (</w:t>
      </w:r>
      <w:proofErr w:type="spellStart"/>
      <w:r w:rsidR="008D49CF">
        <w:t>Heap</w:t>
      </w:r>
      <w:proofErr w:type="spellEnd"/>
      <w:r w:rsidR="008D49CF">
        <w:t xml:space="preserve"> </w:t>
      </w:r>
      <w:proofErr w:type="spellStart"/>
      <w:r w:rsidR="008D49CF">
        <w:t>Dump</w:t>
      </w:r>
      <w:proofErr w:type="spellEnd"/>
      <w:r w:rsidR="008D49CF">
        <w:t>) nebo zí</w:t>
      </w:r>
      <w:r w:rsidR="00535F5D">
        <w:t>skat nebo upravit parametry JVM</w:t>
      </w:r>
      <w:r w:rsidR="00535F5D">
        <w:rPr>
          <w:rStyle w:val="Znakapoznpodarou"/>
        </w:rPr>
        <w:footnoteReference w:id="10"/>
      </w:r>
      <w:r w:rsidR="00870665">
        <w:t>.</w:t>
      </w:r>
    </w:p>
    <w:p w:rsidR="00870665" w:rsidRDefault="00870665" w:rsidP="00807445">
      <w:pPr>
        <w:pStyle w:val="Dalodstavce"/>
        <w:numPr>
          <w:ilvl w:val="0"/>
          <w:numId w:val="15"/>
        </w:numPr>
      </w:pPr>
      <w:proofErr w:type="spellStart"/>
      <w:r w:rsidRPr="00321EE4">
        <w:rPr>
          <w:i/>
        </w:rPr>
        <w:t>java.lang</w:t>
      </w:r>
      <w:proofErr w:type="spellEnd"/>
      <w:r w:rsidR="00807445">
        <w:t xml:space="preserve"> - </w:t>
      </w:r>
      <w:r>
        <w:t xml:space="preserve">Ve výchozím nastavení je </w:t>
      </w:r>
      <w:proofErr w:type="spellStart"/>
      <w:r w:rsidRPr="00321EE4">
        <w:rPr>
          <w:i/>
        </w:rPr>
        <w:t>java.lang</w:t>
      </w:r>
      <w:proofErr w:type="spellEnd"/>
      <w:r>
        <w:t xml:space="preserve"> zdaleka největší vystavený balík. Obsahuje MBeany k získání informací o nastavení GC, spotřeby operační paměti procesem, dostupné paměti, vytížení procesoru, běž</w:t>
      </w:r>
      <w:r>
        <w:t>í</w:t>
      </w:r>
      <w:r>
        <w:t>cích vláken a například načtených tříd do operační paměti.</w:t>
      </w:r>
    </w:p>
    <w:p w:rsidR="00870665" w:rsidRDefault="00870665" w:rsidP="00807445">
      <w:pPr>
        <w:pStyle w:val="Dalodstavce"/>
        <w:numPr>
          <w:ilvl w:val="0"/>
          <w:numId w:val="15"/>
        </w:numPr>
      </w:pPr>
      <w:proofErr w:type="spellStart"/>
      <w:r w:rsidRPr="00321EE4">
        <w:rPr>
          <w:i/>
        </w:rPr>
        <w:t>java.nio</w:t>
      </w:r>
      <w:proofErr w:type="spellEnd"/>
      <w:r w:rsidR="00807445">
        <w:t xml:space="preserve"> - </w:t>
      </w:r>
      <w:r>
        <w:t xml:space="preserve">Balík </w:t>
      </w:r>
      <w:proofErr w:type="spellStart"/>
      <w:r w:rsidRPr="00321EE4">
        <w:rPr>
          <w:i/>
        </w:rPr>
        <w:t>java.nio</w:t>
      </w:r>
      <w:proofErr w:type="spellEnd"/>
      <w:r>
        <w:t xml:space="preserve"> </w:t>
      </w:r>
      <w:r w:rsidR="006D215B">
        <w:t>definuje vyrovnávací paměti</w:t>
      </w:r>
      <w:r>
        <w:t xml:space="preserve">. Na JMX rozhraní jsou vystaveny informace o </w:t>
      </w:r>
      <w:r w:rsidR="006D215B">
        <w:t>jednotlivých skupinách vyrovnávací pamětí jako je využitá paměť, celková kapacita vyrovnávacích pamětí nebo p</w:t>
      </w:r>
      <w:r w:rsidR="006D215B">
        <w:t>o</w:t>
      </w:r>
      <w:r w:rsidR="006D215B">
        <w:t>čet vyrovnávacích pamětí ve skupině.</w:t>
      </w:r>
    </w:p>
    <w:p w:rsidR="009B3947" w:rsidRDefault="006D215B" w:rsidP="00D865FD">
      <w:pPr>
        <w:pStyle w:val="Dalodstavce"/>
        <w:numPr>
          <w:ilvl w:val="0"/>
          <w:numId w:val="15"/>
        </w:numPr>
      </w:pPr>
      <w:proofErr w:type="spellStart"/>
      <w:r w:rsidRPr="00321EE4">
        <w:rPr>
          <w:i/>
        </w:rPr>
        <w:lastRenderedPageBreak/>
        <w:t>java.util.logging</w:t>
      </w:r>
      <w:proofErr w:type="spellEnd"/>
      <w:r w:rsidR="00D865FD">
        <w:t xml:space="preserve"> -  </w:t>
      </w:r>
      <w:r>
        <w:t>Obsahuje informace o logování JVM</w:t>
      </w:r>
      <w:r w:rsidR="00535847">
        <w:rPr>
          <w:rStyle w:val="Znakapoznpodarou"/>
        </w:rPr>
        <w:footnoteReference w:id="11"/>
      </w:r>
      <w:r>
        <w:t>. Těmito info</w:t>
      </w:r>
      <w:r>
        <w:t>r</w:t>
      </w:r>
      <w:r>
        <w:t xml:space="preserve">macemi jsou jména vytvořených </w:t>
      </w:r>
      <w:proofErr w:type="spellStart"/>
      <w:r>
        <w:t>loggerů</w:t>
      </w:r>
      <w:proofErr w:type="spellEnd"/>
      <w:r>
        <w:t xml:space="preserve">, jejich rodičovských </w:t>
      </w:r>
      <w:proofErr w:type="spellStart"/>
      <w:r>
        <w:t>loggerů</w:t>
      </w:r>
      <w:proofErr w:type="spellEnd"/>
      <w:r>
        <w:t xml:space="preserve"> a </w:t>
      </w:r>
      <w:r w:rsidR="009B3947">
        <w:t xml:space="preserve">úroveň logování jednotlivých </w:t>
      </w:r>
      <w:proofErr w:type="spellStart"/>
      <w:r w:rsidR="009B3947">
        <w:t>loggerů</w:t>
      </w:r>
      <w:proofErr w:type="spellEnd"/>
      <w:r w:rsidR="009B3947">
        <w:t>, které lze i nastavovat.</w:t>
      </w:r>
    </w:p>
    <w:p w:rsidR="00404807" w:rsidRDefault="00404807" w:rsidP="0059090A">
      <w:pPr>
        <w:pStyle w:val="Dalodstavce"/>
        <w:ind w:firstLine="0"/>
      </w:pPr>
    </w:p>
    <w:p w:rsidR="00404807" w:rsidRDefault="00404807" w:rsidP="00A70BFA">
      <w:pPr>
        <w:pStyle w:val="Dalodstavce"/>
        <w:ind w:firstLine="0"/>
        <w:rPr>
          <w:rStyle w:val="PsacstrojHTML"/>
          <w:rFonts w:ascii="Palatino Linotype" w:hAnsi="Palatino Linotype"/>
          <w:sz w:val="24"/>
          <w:szCs w:val="24"/>
        </w:rPr>
      </w:pPr>
      <w:r>
        <w:t xml:space="preserve">Jednou z klientských aplikací, která může číst MBeany a </w:t>
      </w:r>
      <w:proofErr w:type="spellStart"/>
      <w:r>
        <w:t>MXBeany</w:t>
      </w:r>
      <w:proofErr w:type="spellEnd"/>
      <w:r>
        <w:t xml:space="preserve"> je společně s </w:t>
      </w:r>
      <w:proofErr w:type="spellStart"/>
      <w:r>
        <w:t>Oracle</w:t>
      </w:r>
      <w:proofErr w:type="spellEnd"/>
      <w:r>
        <w:t xml:space="preserve"> JDK dodávaný program</w:t>
      </w:r>
      <w:r w:rsidR="001C5BF2">
        <w:t xml:space="preserve"> </w:t>
      </w:r>
      <w:proofErr w:type="spellStart"/>
      <w:r w:rsidR="001C5BF2">
        <w:t>JConsole</w:t>
      </w:r>
      <w:proofErr w:type="spellEnd"/>
      <w:r w:rsidR="001C5BF2">
        <w:t xml:space="preserve">. </w:t>
      </w:r>
      <w:proofErr w:type="spellStart"/>
      <w:r w:rsidR="001C5BF2">
        <w:t>JConsole</w:t>
      </w:r>
      <w:proofErr w:type="spellEnd"/>
      <w:r w:rsidR="001C5BF2">
        <w:t xml:space="preserve"> lze spustit z </w:t>
      </w:r>
      <w:r w:rsidR="001C5BF2" w:rsidRPr="00321EE4">
        <w:rPr>
          <w:i/>
          <w:iCs/>
        </w:rPr>
        <w:t>JDK_HOME</w:t>
      </w:r>
      <w:r w:rsidR="001C5BF2" w:rsidRPr="00321EE4">
        <w:rPr>
          <w:rStyle w:val="PsacstrojHTML"/>
          <w:rFonts w:ascii="Palatino Linotype" w:hAnsi="Palatino Linotype"/>
          <w:i/>
          <w:sz w:val="24"/>
          <w:szCs w:val="24"/>
        </w:rPr>
        <w:t>/</w:t>
      </w:r>
      <w:proofErr w:type="spellStart"/>
      <w:r w:rsidR="001C5BF2" w:rsidRPr="00321EE4">
        <w:rPr>
          <w:rStyle w:val="PsacstrojHTML"/>
          <w:rFonts w:ascii="Palatino Linotype" w:hAnsi="Palatino Linotype"/>
          <w:i/>
          <w:sz w:val="24"/>
          <w:szCs w:val="24"/>
        </w:rPr>
        <w:t>bin</w:t>
      </w:r>
      <w:proofErr w:type="spellEnd"/>
      <w:r w:rsidR="001C5BF2">
        <w:rPr>
          <w:rStyle w:val="PsacstrojHTML"/>
          <w:rFonts w:ascii="Palatino Linotype" w:hAnsi="Palatino Linotype"/>
          <w:sz w:val="24"/>
          <w:szCs w:val="24"/>
        </w:rPr>
        <w:t xml:space="preserve"> adresáře, kde </w:t>
      </w:r>
      <w:r w:rsidR="001C5BF2" w:rsidRPr="00321EE4">
        <w:rPr>
          <w:rStyle w:val="PsacstrojHTML"/>
          <w:rFonts w:ascii="Palatino Linotype" w:hAnsi="Palatino Linotype"/>
          <w:i/>
          <w:sz w:val="24"/>
          <w:szCs w:val="24"/>
        </w:rPr>
        <w:t>JDK_HOME</w:t>
      </w:r>
      <w:r w:rsidR="001C5BF2">
        <w:rPr>
          <w:rStyle w:val="PsacstrojHTML"/>
          <w:rFonts w:ascii="Palatino Linotype" w:hAnsi="Palatino Linotype"/>
          <w:sz w:val="24"/>
          <w:szCs w:val="24"/>
        </w:rPr>
        <w:t xml:space="preserve"> je adresář, kde je nainstalován JDK. Pomocí </w:t>
      </w:r>
      <w:proofErr w:type="spellStart"/>
      <w:r w:rsidR="001C5BF2">
        <w:rPr>
          <w:rStyle w:val="PsacstrojHTML"/>
          <w:rFonts w:ascii="Palatino Linotype" w:hAnsi="Palatino Linotype"/>
          <w:sz w:val="24"/>
          <w:szCs w:val="24"/>
        </w:rPr>
        <w:t>JConsole</w:t>
      </w:r>
      <w:proofErr w:type="spellEnd"/>
      <w:r w:rsidR="001C5BF2">
        <w:rPr>
          <w:rStyle w:val="PsacstrojHTML"/>
          <w:rFonts w:ascii="Palatino Linotype" w:hAnsi="Palatino Linotype"/>
          <w:sz w:val="24"/>
          <w:szCs w:val="24"/>
        </w:rPr>
        <w:t xml:space="preserve"> lze monitorovat běh jak lokálního procesu, tak i procesu </w:t>
      </w:r>
      <w:r w:rsidR="00DF069F">
        <w:rPr>
          <w:rStyle w:val="PsacstrojHTML"/>
          <w:rFonts w:ascii="Palatino Linotype" w:hAnsi="Palatino Linotype"/>
          <w:sz w:val="24"/>
          <w:szCs w:val="24"/>
        </w:rPr>
        <w:t>na vzdáleném stroji. Program získává data</w:t>
      </w:r>
      <w:r w:rsidR="001C5BF2">
        <w:rPr>
          <w:rStyle w:val="PsacstrojHTML"/>
          <w:rFonts w:ascii="Palatino Linotype" w:hAnsi="Palatino Linotype"/>
          <w:sz w:val="24"/>
          <w:szCs w:val="24"/>
        </w:rPr>
        <w:t xml:space="preserve"> pouze </w:t>
      </w:r>
      <w:r w:rsidR="00DF069F">
        <w:rPr>
          <w:rStyle w:val="PsacstrojHTML"/>
          <w:rFonts w:ascii="Palatino Linotype" w:hAnsi="Palatino Linotype"/>
          <w:sz w:val="24"/>
          <w:szCs w:val="24"/>
        </w:rPr>
        <w:t>z vystavených MBean</w:t>
      </w:r>
      <w:r w:rsidR="001C5BF2">
        <w:rPr>
          <w:rStyle w:val="PsacstrojHTML"/>
          <w:rFonts w:ascii="Palatino Linotype" w:hAnsi="Palatino Linotype"/>
          <w:sz w:val="24"/>
          <w:szCs w:val="24"/>
        </w:rPr>
        <w:t xml:space="preserve"> a </w:t>
      </w:r>
      <w:proofErr w:type="spellStart"/>
      <w:r w:rsidR="001C5BF2">
        <w:rPr>
          <w:rStyle w:val="PsacstrojHTML"/>
          <w:rFonts w:ascii="Palatino Linotype" w:hAnsi="Palatino Linotype"/>
          <w:sz w:val="24"/>
          <w:szCs w:val="24"/>
        </w:rPr>
        <w:t>MXB</w:t>
      </w:r>
      <w:r w:rsidR="001C5BF2">
        <w:rPr>
          <w:rStyle w:val="PsacstrojHTML"/>
          <w:rFonts w:ascii="Palatino Linotype" w:hAnsi="Palatino Linotype"/>
          <w:sz w:val="24"/>
          <w:szCs w:val="24"/>
        </w:rPr>
        <w:t>e</w:t>
      </w:r>
      <w:r w:rsidR="001C5BF2">
        <w:rPr>
          <w:rStyle w:val="PsacstrojHTML"/>
          <w:rFonts w:ascii="Palatino Linotype" w:hAnsi="Palatino Linotype"/>
          <w:sz w:val="24"/>
          <w:szCs w:val="24"/>
        </w:rPr>
        <w:t>a</w:t>
      </w:r>
      <w:r w:rsidR="00DF069F">
        <w:rPr>
          <w:rStyle w:val="PsacstrojHTML"/>
          <w:rFonts w:ascii="Palatino Linotype" w:hAnsi="Palatino Linotype"/>
          <w:sz w:val="24"/>
          <w:szCs w:val="24"/>
        </w:rPr>
        <w:t>n</w:t>
      </w:r>
      <w:proofErr w:type="spellEnd"/>
      <w:r w:rsidR="001C5BF2">
        <w:rPr>
          <w:rStyle w:val="PsacstrojHTML"/>
          <w:rFonts w:ascii="Palatino Linotype" w:hAnsi="Palatino Linotype"/>
          <w:sz w:val="24"/>
          <w:szCs w:val="24"/>
        </w:rPr>
        <w:t>, které lze číst nebo sp</w:t>
      </w:r>
      <w:r w:rsidR="00E44F77">
        <w:rPr>
          <w:rStyle w:val="PsacstrojHTML"/>
          <w:rFonts w:ascii="Palatino Linotype" w:hAnsi="Palatino Linotype"/>
          <w:sz w:val="24"/>
          <w:szCs w:val="24"/>
        </w:rPr>
        <w:t>o</w:t>
      </w:r>
      <w:r w:rsidR="001C5BF2">
        <w:rPr>
          <w:rStyle w:val="PsacstrojHTML"/>
          <w:rFonts w:ascii="Palatino Linotype" w:hAnsi="Palatino Linotype"/>
          <w:sz w:val="24"/>
          <w:szCs w:val="24"/>
        </w:rPr>
        <w:t>uštět jejich metody. Ze získaných informací, které se zde nacházejí, také graficky zobrazuj</w:t>
      </w:r>
      <w:r w:rsidR="00E44F77">
        <w:rPr>
          <w:rStyle w:val="PsacstrojHTML"/>
          <w:rFonts w:ascii="Palatino Linotype" w:hAnsi="Palatino Linotype"/>
          <w:sz w:val="24"/>
          <w:szCs w:val="24"/>
        </w:rPr>
        <w:t>e v čase využitou operační paměť</w:t>
      </w:r>
      <w:r w:rsidR="001C5BF2">
        <w:rPr>
          <w:rStyle w:val="PsacstrojHTML"/>
          <w:rFonts w:ascii="Palatino Linotype" w:hAnsi="Palatino Linotype"/>
          <w:sz w:val="24"/>
          <w:szCs w:val="24"/>
        </w:rPr>
        <w:t>, počet vláken, počet načtených tříd</w:t>
      </w:r>
      <w:r w:rsidR="00256BD0">
        <w:rPr>
          <w:rStyle w:val="PsacstrojHTML"/>
          <w:rFonts w:ascii="Palatino Linotype" w:hAnsi="Palatino Linotype"/>
          <w:sz w:val="24"/>
          <w:szCs w:val="24"/>
        </w:rPr>
        <w:t xml:space="preserve"> a vytížení procesoru</w:t>
      </w:r>
      <w:r w:rsidR="008F5912">
        <w:rPr>
          <w:rStyle w:val="PsacstrojHTML"/>
          <w:rFonts w:ascii="Palatino Linotype" w:hAnsi="Palatino Linotype"/>
          <w:sz w:val="24"/>
          <w:szCs w:val="24"/>
        </w:rPr>
        <w:t xml:space="preserve"> procesem.</w:t>
      </w:r>
    </w:p>
    <w:p w:rsidR="006D215B" w:rsidRPr="00B325E5" w:rsidRDefault="00A5075D" w:rsidP="00B325E5">
      <w:pPr>
        <w:pStyle w:val="Dalodstavce"/>
        <w:ind w:firstLine="480"/>
        <w:rPr>
          <w:rFonts w:cs="Courier New"/>
        </w:rPr>
      </w:pPr>
      <w:r>
        <w:rPr>
          <w:rStyle w:val="PsacstrojHTML"/>
          <w:rFonts w:ascii="Palatino Linotype" w:hAnsi="Palatino Linotype"/>
          <w:sz w:val="24"/>
          <w:szCs w:val="24"/>
        </w:rPr>
        <w:t xml:space="preserve">Novější možností pro monitoring JDK je </w:t>
      </w:r>
      <w:r w:rsidR="006D4785">
        <w:rPr>
          <w:rStyle w:val="PsacstrojHTML"/>
          <w:rFonts w:ascii="Palatino Linotype" w:hAnsi="Palatino Linotype"/>
          <w:sz w:val="24"/>
          <w:szCs w:val="24"/>
        </w:rPr>
        <w:t xml:space="preserve">aplikace </w:t>
      </w:r>
      <w:proofErr w:type="spellStart"/>
      <w:r w:rsidR="006D4785">
        <w:rPr>
          <w:rStyle w:val="PsacstrojHTML"/>
          <w:rFonts w:ascii="Palatino Linotype" w:hAnsi="Palatino Linotype"/>
          <w:sz w:val="24"/>
          <w:szCs w:val="24"/>
        </w:rPr>
        <w:t>jvisualvm</w:t>
      </w:r>
      <w:proofErr w:type="spellEnd"/>
      <w:r w:rsidR="006D4785">
        <w:rPr>
          <w:rStyle w:val="PsacstrojHTML"/>
          <w:rFonts w:ascii="Palatino Linotype" w:hAnsi="Palatino Linotype"/>
          <w:sz w:val="24"/>
          <w:szCs w:val="24"/>
        </w:rPr>
        <w:t>. Je</w:t>
      </w:r>
      <w:r>
        <w:rPr>
          <w:rStyle w:val="PsacstrojHTML"/>
          <w:rFonts w:ascii="Palatino Linotype" w:hAnsi="Palatino Linotype"/>
          <w:sz w:val="24"/>
          <w:szCs w:val="24"/>
        </w:rPr>
        <w:t xml:space="preserve"> součástí </w:t>
      </w:r>
      <w:proofErr w:type="spellStart"/>
      <w:r>
        <w:rPr>
          <w:rStyle w:val="PsacstrojHTML"/>
          <w:rFonts w:ascii="Palatino Linotype" w:hAnsi="Palatino Linotype"/>
          <w:sz w:val="24"/>
          <w:szCs w:val="24"/>
        </w:rPr>
        <w:t>Oracle</w:t>
      </w:r>
      <w:proofErr w:type="spellEnd"/>
      <w:r>
        <w:rPr>
          <w:rStyle w:val="PsacstrojHTML"/>
          <w:rFonts w:ascii="Palatino Linotype" w:hAnsi="Palatino Linotype"/>
          <w:sz w:val="24"/>
          <w:szCs w:val="24"/>
        </w:rPr>
        <w:t xml:space="preserve"> JDK od Javy verze 6 aktualizace 7. Je založená na open-</w:t>
      </w:r>
      <w:proofErr w:type="spellStart"/>
      <w:r>
        <w:rPr>
          <w:rStyle w:val="PsacstrojHTML"/>
          <w:rFonts w:ascii="Palatino Linotype" w:hAnsi="Palatino Linotype"/>
          <w:sz w:val="24"/>
          <w:szCs w:val="24"/>
        </w:rPr>
        <w:t>source</w:t>
      </w:r>
      <w:proofErr w:type="spellEnd"/>
      <w:r>
        <w:rPr>
          <w:rStyle w:val="PsacstrojHTML"/>
          <w:rFonts w:ascii="Palatino Linotype" w:hAnsi="Palatino Linotype"/>
          <w:sz w:val="24"/>
          <w:szCs w:val="24"/>
        </w:rPr>
        <w:t xml:space="preserve"> projektu </w:t>
      </w:r>
      <w:proofErr w:type="spellStart"/>
      <w:r>
        <w:rPr>
          <w:rStyle w:val="PsacstrojHTML"/>
          <w:rFonts w:ascii="Palatino Linotype" w:hAnsi="Palatino Linotype"/>
          <w:sz w:val="24"/>
          <w:szCs w:val="24"/>
        </w:rPr>
        <w:t>VisualVM</w:t>
      </w:r>
      <w:proofErr w:type="spellEnd"/>
      <w:r>
        <w:rPr>
          <w:rStyle w:val="Znakapoznpodarou"/>
          <w:rFonts w:cs="Courier New"/>
        </w:rPr>
        <w:footnoteReference w:id="12"/>
      </w:r>
      <w:r w:rsidR="006D4785">
        <w:rPr>
          <w:rStyle w:val="PsacstrojHTML"/>
          <w:rFonts w:ascii="Palatino Linotype" w:hAnsi="Palatino Linotype"/>
          <w:sz w:val="24"/>
          <w:szCs w:val="24"/>
        </w:rPr>
        <w:t xml:space="preserve">. Má veškerou funkcionalitu jako </w:t>
      </w:r>
      <w:proofErr w:type="spellStart"/>
      <w:r w:rsidR="006D4785">
        <w:rPr>
          <w:rStyle w:val="PsacstrojHTML"/>
          <w:rFonts w:ascii="Palatino Linotype" w:hAnsi="Palatino Linotype"/>
          <w:sz w:val="24"/>
          <w:szCs w:val="24"/>
        </w:rPr>
        <w:t>JConsole</w:t>
      </w:r>
      <w:proofErr w:type="spellEnd"/>
      <w:r w:rsidR="006D4785">
        <w:rPr>
          <w:rStyle w:val="PsacstrojHTML"/>
          <w:rFonts w:ascii="Palatino Linotype" w:hAnsi="Palatino Linotype"/>
          <w:sz w:val="24"/>
          <w:szCs w:val="24"/>
        </w:rPr>
        <w:t xml:space="preserve"> (čtení MBean a </w:t>
      </w:r>
      <w:proofErr w:type="spellStart"/>
      <w:r w:rsidR="006D4785">
        <w:rPr>
          <w:rStyle w:val="PsacstrojHTML"/>
          <w:rFonts w:ascii="Palatino Linotype" w:hAnsi="Palatino Linotype"/>
          <w:sz w:val="24"/>
          <w:szCs w:val="24"/>
        </w:rPr>
        <w:t>MXBean</w:t>
      </w:r>
      <w:proofErr w:type="spellEnd"/>
      <w:r w:rsidR="006D4785">
        <w:rPr>
          <w:rStyle w:val="PsacstrojHTML"/>
          <w:rFonts w:ascii="Palatino Linotype" w:hAnsi="Palatino Linotype"/>
          <w:sz w:val="24"/>
          <w:szCs w:val="24"/>
        </w:rPr>
        <w:t xml:space="preserve">) a navíc ještě využívá dalších monitorovacích technologií jako </w:t>
      </w:r>
      <w:proofErr w:type="spellStart"/>
      <w:r w:rsidR="006D4785">
        <w:rPr>
          <w:rStyle w:val="PsacstrojHTML"/>
          <w:rFonts w:ascii="Palatino Linotype" w:hAnsi="Palatino Linotype"/>
          <w:sz w:val="24"/>
          <w:szCs w:val="24"/>
        </w:rPr>
        <w:t>Jvmstat</w:t>
      </w:r>
      <w:proofErr w:type="spellEnd"/>
      <w:r w:rsidR="006D4785">
        <w:rPr>
          <w:rStyle w:val="Znakapoznpodarou"/>
          <w:rFonts w:cs="Courier New"/>
        </w:rPr>
        <w:footnoteReference w:id="13"/>
      </w:r>
      <w:r w:rsidR="00E57CC5">
        <w:rPr>
          <w:rStyle w:val="PsacstrojHTML"/>
          <w:rFonts w:ascii="Palatino Linotype" w:hAnsi="Palatino Linotype"/>
          <w:sz w:val="24"/>
          <w:szCs w:val="24"/>
        </w:rPr>
        <w:t xml:space="preserve">, </w:t>
      </w:r>
      <w:proofErr w:type="spellStart"/>
      <w:r w:rsidR="00E57CC5">
        <w:rPr>
          <w:rStyle w:val="PsacstrojHTML"/>
          <w:rFonts w:ascii="Palatino Linotype" w:hAnsi="Palatino Linotype"/>
          <w:sz w:val="24"/>
          <w:szCs w:val="24"/>
        </w:rPr>
        <w:t>Attach</w:t>
      </w:r>
      <w:proofErr w:type="spellEnd"/>
      <w:r w:rsidR="00E57CC5">
        <w:rPr>
          <w:rStyle w:val="PsacstrojHTML"/>
          <w:rFonts w:ascii="Palatino Linotype" w:hAnsi="Palatino Linotype"/>
          <w:sz w:val="24"/>
          <w:szCs w:val="24"/>
        </w:rPr>
        <w:t xml:space="preserve"> API</w:t>
      </w:r>
      <w:r w:rsidR="00E57CC5">
        <w:rPr>
          <w:rStyle w:val="Znakapoznpodarou"/>
          <w:rFonts w:cs="Courier New"/>
        </w:rPr>
        <w:footnoteReference w:id="14"/>
      </w:r>
      <w:r w:rsidR="00611440">
        <w:rPr>
          <w:rStyle w:val="PsacstrojHTML"/>
          <w:rFonts w:ascii="Palatino Linotype" w:hAnsi="Palatino Linotype"/>
          <w:sz w:val="24"/>
          <w:szCs w:val="24"/>
        </w:rPr>
        <w:t xml:space="preserve"> a SA (</w:t>
      </w:r>
      <w:proofErr w:type="spellStart"/>
      <w:r w:rsidR="00611440">
        <w:rPr>
          <w:rStyle w:val="PsacstrojHTML"/>
          <w:rFonts w:ascii="Palatino Linotype" w:hAnsi="Palatino Linotype"/>
          <w:sz w:val="24"/>
          <w:szCs w:val="24"/>
        </w:rPr>
        <w:t>Serviceability</w:t>
      </w:r>
      <w:proofErr w:type="spellEnd"/>
      <w:r w:rsidR="00611440">
        <w:rPr>
          <w:rStyle w:val="PsacstrojHTML"/>
          <w:rFonts w:ascii="Palatino Linotype" w:hAnsi="Palatino Linotype"/>
          <w:sz w:val="24"/>
          <w:szCs w:val="24"/>
        </w:rPr>
        <w:t xml:space="preserve"> Agent)</w:t>
      </w:r>
      <w:r w:rsidR="00611440">
        <w:rPr>
          <w:rStyle w:val="Znakapoznpodarou"/>
          <w:rFonts w:cs="Courier New"/>
        </w:rPr>
        <w:footnoteReference w:id="15"/>
      </w:r>
      <w:r w:rsidR="00611440">
        <w:rPr>
          <w:rStyle w:val="PsacstrojHTML"/>
          <w:rFonts w:ascii="Palatino Linotype" w:hAnsi="Palatino Linotype"/>
          <w:sz w:val="24"/>
          <w:szCs w:val="24"/>
        </w:rPr>
        <w:t xml:space="preserve">. Díky tomu lze za běhu externě profilovat proces v JVM, vytvářet obrazy paměti a </w:t>
      </w:r>
      <w:r w:rsidR="006B6107">
        <w:rPr>
          <w:rStyle w:val="PsacstrojHTML"/>
          <w:rFonts w:ascii="Palatino Linotype" w:hAnsi="Palatino Linotype"/>
          <w:sz w:val="24"/>
          <w:szCs w:val="24"/>
        </w:rPr>
        <w:t xml:space="preserve">sledovat </w:t>
      </w:r>
      <w:r w:rsidR="00611440">
        <w:rPr>
          <w:rStyle w:val="PsacstrojHTML"/>
          <w:rFonts w:ascii="Palatino Linotype" w:hAnsi="Palatino Linotype"/>
          <w:sz w:val="24"/>
          <w:szCs w:val="24"/>
        </w:rPr>
        <w:t>činnost jednotlivých metod.</w:t>
      </w:r>
      <w:r w:rsidR="00C3797C">
        <w:rPr>
          <w:rStyle w:val="PsacstrojHTML"/>
          <w:rFonts w:ascii="Palatino Linotype" w:hAnsi="Palatino Linotype"/>
          <w:sz w:val="24"/>
          <w:szCs w:val="24"/>
        </w:rPr>
        <w:t xml:space="preserve"> </w:t>
      </w:r>
      <w:r w:rsidR="00A755EC">
        <w:rPr>
          <w:rStyle w:val="PsacstrojHTML"/>
          <w:rFonts w:ascii="Palatino Linotype" w:hAnsi="Palatino Linotype"/>
          <w:sz w:val="24"/>
          <w:szCs w:val="24"/>
        </w:rPr>
        <w:t>[14]</w:t>
      </w:r>
    </w:p>
    <w:p w:rsidR="0056469A" w:rsidRDefault="001526F4" w:rsidP="004D2F80">
      <w:pPr>
        <w:pStyle w:val="Podnadpis"/>
      </w:pPr>
      <w:bookmarkStart w:id="44" w:name="_Toc418665865"/>
      <w:bookmarkStart w:id="45" w:name="_Ref418705992"/>
      <w:r>
        <w:t>JMX standard</w:t>
      </w:r>
      <w:bookmarkEnd w:id="44"/>
      <w:bookmarkEnd w:id="45"/>
    </w:p>
    <w:p w:rsidR="00233071" w:rsidRDefault="00B325E5" w:rsidP="00233071">
      <w:pPr>
        <w:pStyle w:val="Zklad"/>
      </w:pPr>
      <w:r>
        <w:t xml:space="preserve">JMX (Java Management </w:t>
      </w:r>
      <w:proofErr w:type="spellStart"/>
      <w:r>
        <w:t>Extensions</w:t>
      </w:r>
      <w:proofErr w:type="spellEnd"/>
      <w:r>
        <w:t>) technologie je standardní součástí platfo</w:t>
      </w:r>
      <w:r>
        <w:t>r</w:t>
      </w:r>
      <w:r>
        <w:t>my Java. JMX poskytuje jednoduchý způsob jak spravovat zdroje v aplikacích. JMX specifikace definuje architekturu, návrhové vzory, aplikační rozhraní a služby v programovacím jazyku Java pro monitorování a správu aplikací</w:t>
      </w:r>
      <w:r w:rsidR="007A5FA7">
        <w:t xml:space="preserve"> a sítí. Při použití JMX technologie je daný zdroj spojen jedním nebo více objekty zn</w:t>
      </w:r>
      <w:r w:rsidR="007A5FA7">
        <w:t>á</w:t>
      </w:r>
      <w:r w:rsidR="007A5FA7">
        <w:t>mých jako MBean (</w:t>
      </w:r>
      <w:proofErr w:type="spellStart"/>
      <w:r w:rsidR="007A5FA7">
        <w:t>Managed</w:t>
      </w:r>
      <w:proofErr w:type="spellEnd"/>
      <w:r w:rsidR="007A5FA7">
        <w:t xml:space="preserve"> </w:t>
      </w:r>
      <w:proofErr w:type="spellStart"/>
      <w:r w:rsidR="007A5FA7">
        <w:t>Bean</w:t>
      </w:r>
      <w:proofErr w:type="spellEnd"/>
      <w:r w:rsidR="007A5FA7">
        <w:t>)</w:t>
      </w:r>
      <w:r w:rsidR="00E44F77">
        <w:t xml:space="preserve"> </w:t>
      </w:r>
      <w:r w:rsidR="00D73CA7">
        <w:t>(</w:t>
      </w:r>
      <w:proofErr w:type="gramStart"/>
      <w:r w:rsidR="00D73CA7">
        <w:fldChar w:fldCharType="begin"/>
      </w:r>
      <w:r w:rsidR="00D73CA7">
        <w:instrText xml:space="preserve"> REF _Ref418706024 \w </w:instrText>
      </w:r>
      <w:r w:rsidR="00D73CA7">
        <w:fldChar w:fldCharType="separate"/>
      </w:r>
      <w:r w:rsidR="00D73CA7">
        <w:t>3.2.2</w:t>
      </w:r>
      <w:r w:rsidR="00D73CA7">
        <w:fldChar w:fldCharType="end"/>
      </w:r>
      <w:proofErr w:type="gramEnd"/>
      <w:r w:rsidR="00D37089">
        <w:t>)</w:t>
      </w:r>
      <w:r w:rsidR="007A5FA7">
        <w:t>. Tyto MBeany jsou registrovány na spec</w:t>
      </w:r>
      <w:r w:rsidR="007A5FA7">
        <w:t>i</w:t>
      </w:r>
      <w:r w:rsidR="007A5FA7">
        <w:t>álním serveru nazývaném MBean server</w:t>
      </w:r>
      <w:r w:rsidR="00D73CA7">
        <w:t xml:space="preserve"> (</w:t>
      </w:r>
      <w:proofErr w:type="gramStart"/>
      <w:r w:rsidR="00D73CA7">
        <w:fldChar w:fldCharType="begin"/>
      </w:r>
      <w:r w:rsidR="00D73CA7">
        <w:instrText xml:space="preserve"> REF _Ref418706032 \w </w:instrText>
      </w:r>
      <w:r w:rsidR="00D73CA7">
        <w:fldChar w:fldCharType="separate"/>
      </w:r>
      <w:r w:rsidR="00D73CA7">
        <w:t>3.2.3</w:t>
      </w:r>
      <w:r w:rsidR="00D73CA7">
        <w:fldChar w:fldCharType="end"/>
      </w:r>
      <w:proofErr w:type="gramEnd"/>
      <w:r w:rsidR="00A7019C">
        <w:t>)</w:t>
      </w:r>
      <w:r w:rsidR="007A5FA7">
        <w:t>.</w:t>
      </w:r>
    </w:p>
    <w:p w:rsidR="006663AD" w:rsidRDefault="006663AD" w:rsidP="006663AD">
      <w:pPr>
        <w:pStyle w:val="Podpodnadpis"/>
      </w:pPr>
      <w:bookmarkStart w:id="46" w:name="_Toc418665866"/>
      <w:r>
        <w:lastRenderedPageBreak/>
        <w:t>Architektura</w:t>
      </w:r>
      <w:bookmarkEnd w:id="46"/>
    </w:p>
    <w:p w:rsidR="007C2F02" w:rsidRPr="007C2F02" w:rsidRDefault="007C2F02" w:rsidP="007C2F02">
      <w:pPr>
        <w:pStyle w:val="Zklad"/>
      </w:pPr>
      <w:r>
        <w:t>Architektura JMX sestává ze tří základních vrstev. Jsou to úroveň instrument</w:t>
      </w:r>
      <w:r>
        <w:t>a</w:t>
      </w:r>
      <w:r>
        <w:t>ce, úroveň agenta a úroveň vzdálené správy.</w:t>
      </w:r>
    </w:p>
    <w:p w:rsidR="00233071" w:rsidRPr="00233071" w:rsidRDefault="007A5FA7" w:rsidP="00233071">
      <w:pPr>
        <w:pStyle w:val="Zklad"/>
      </w:pPr>
      <w:r>
        <w:t xml:space="preserve"> </w:t>
      </w:r>
      <w:r w:rsidR="00B761C4">
        <w:rPr>
          <w:noProof/>
        </w:rPr>
        <w:drawing>
          <wp:inline distT="0" distB="0" distL="0" distR="0">
            <wp:extent cx="5399405" cy="3110865"/>
            <wp:effectExtent l="19050" t="0" r="0" b="0"/>
            <wp:docPr id="4" name="Obrázek 3" descr="JMXht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MXhtml(1).png"/>
                    <pic:cNvPicPr/>
                  </pic:nvPicPr>
                  <pic:blipFill>
                    <a:blip r:embed="rId10" cstate="print"/>
                    <a:stretch>
                      <a:fillRect/>
                    </a:stretch>
                  </pic:blipFill>
                  <pic:spPr>
                    <a:xfrm>
                      <a:off x="0" y="0"/>
                      <a:ext cx="5399405" cy="3110865"/>
                    </a:xfrm>
                    <a:prstGeom prst="rect">
                      <a:avLst/>
                    </a:prstGeom>
                  </pic:spPr>
                </pic:pic>
              </a:graphicData>
            </a:graphic>
          </wp:inline>
        </w:drawing>
      </w:r>
    </w:p>
    <w:p w:rsidR="00AE4925" w:rsidRPr="00AE4925" w:rsidRDefault="00233071" w:rsidP="00233071">
      <w:pPr>
        <w:pStyle w:val="Popisekobrzku"/>
      </w:pPr>
      <w:bookmarkStart w:id="47" w:name="_Toc418703782"/>
      <w:r>
        <w:t>JMX architektura</w:t>
      </w:r>
      <w:r w:rsidR="00076656">
        <w:t xml:space="preserve"> [15]</w:t>
      </w:r>
      <w:bookmarkEnd w:id="47"/>
    </w:p>
    <w:p w:rsidR="007A1DE5" w:rsidRDefault="00C44EE2" w:rsidP="007A1DE5">
      <w:pPr>
        <w:pStyle w:val="Zklad"/>
      </w:pPr>
      <w:r>
        <w:t>Na úrovni instrumentace jsou zdroje zastupovány MBeany. Díky instrumentaci může být zdroj spravován z vnějšku aplikace přes úroveň agenta. MBeany n</w:t>
      </w:r>
      <w:r>
        <w:t>e</w:t>
      </w:r>
      <w:r>
        <w:t>vyžadují znalost JMX agenta kterým jsou zpracovávány. V úrovni instrument</w:t>
      </w:r>
      <w:r>
        <w:t>a</w:t>
      </w:r>
      <w:r>
        <w:t>ce je také definován mechanismus upozorňování na změnu stavu MBeany (N</w:t>
      </w:r>
      <w:r>
        <w:t>o</w:t>
      </w:r>
      <w:r>
        <w:t>tifikace)</w:t>
      </w:r>
      <w:r w:rsidR="006A6FD7">
        <w:t xml:space="preserve"> </w:t>
      </w:r>
      <w:r w:rsidR="00000006">
        <w:t>(</w:t>
      </w:r>
      <w:proofErr w:type="gramStart"/>
      <w:r w:rsidR="00D73CA7">
        <w:fldChar w:fldCharType="begin"/>
      </w:r>
      <w:r w:rsidR="00D73CA7">
        <w:instrText xml:space="preserve"> REF _Ref418706049 \w </w:instrText>
      </w:r>
      <w:r w:rsidR="00D73CA7">
        <w:fldChar w:fldCharType="separate"/>
      </w:r>
      <w:r w:rsidR="00D73CA7">
        <w:t>3.2.2</w:t>
      </w:r>
      <w:r w:rsidR="00D73CA7">
        <w:fldChar w:fldCharType="end"/>
      </w:r>
      <w:proofErr w:type="gramEnd"/>
      <w:r w:rsidR="00000006">
        <w:t>)</w:t>
      </w:r>
      <w:r>
        <w:t>.</w:t>
      </w:r>
    </w:p>
    <w:p w:rsidR="00C44EE2" w:rsidRDefault="00C44EE2" w:rsidP="00C44EE2">
      <w:pPr>
        <w:pStyle w:val="Dalodstavce"/>
      </w:pPr>
      <w:r>
        <w:t>Úroveň agenta poskytuje specifikaci pro implementaci agentů. Agenti př</w:t>
      </w:r>
      <w:r>
        <w:t>í</w:t>
      </w:r>
      <w:r>
        <w:t>mo ovládají zdroje a poskytují je aplikacím vzdálené správy. Agenti jsou větš</w:t>
      </w:r>
      <w:r>
        <w:t>i</w:t>
      </w:r>
      <w:r>
        <w:t xml:space="preserve">nou umístěni na stejném stroji jako zdroje, které kontrolují, ale nutně tomu tak být nemusí. Hlavní částí JMX agenta je MBean server, kde jsou registrovány MBeany. K implementaci agenta není třeba znát </w:t>
      </w:r>
      <w:r w:rsidR="00000006">
        <w:t xml:space="preserve">význam zdrojů, které bude spravovat. Agent dokonce ani nepotřebuje předem znát, které MBeany bude poskytovat. Stačí, když budou MBeany splňovat specifikaci. </w:t>
      </w:r>
    </w:p>
    <w:p w:rsidR="00000006" w:rsidRDefault="00D85B1C" w:rsidP="00C44EE2">
      <w:pPr>
        <w:pStyle w:val="Dalodstavce"/>
      </w:pPr>
      <w:r>
        <w:t xml:space="preserve">Standardní způsob jak se připojit </w:t>
      </w:r>
      <w:r w:rsidR="006A6FD7">
        <w:t>k JMX agentovi je přes JMX rozhr</w:t>
      </w:r>
      <w:r>
        <w:t>aní z</w:t>
      </w:r>
      <w:r>
        <w:t>a</w:t>
      </w:r>
      <w:r>
        <w:t xml:space="preserve">loženém na technologii Java </w:t>
      </w:r>
      <w:proofErr w:type="spellStart"/>
      <w:r>
        <w:t>Remote</w:t>
      </w:r>
      <w:proofErr w:type="spellEnd"/>
      <w:r>
        <w:t xml:space="preserve"> </w:t>
      </w:r>
      <w:proofErr w:type="spellStart"/>
      <w:r>
        <w:t>Method</w:t>
      </w:r>
      <w:proofErr w:type="spellEnd"/>
      <w:r>
        <w:t xml:space="preserve"> </w:t>
      </w:r>
      <w:proofErr w:type="spellStart"/>
      <w:r>
        <w:t>Invocation</w:t>
      </w:r>
      <w:proofErr w:type="spellEnd"/>
      <w:r>
        <w:t xml:space="preserve"> (Java RMI)</w:t>
      </w:r>
      <w:r>
        <w:rPr>
          <w:rStyle w:val="Znakapoznpodarou"/>
        </w:rPr>
        <w:footnoteReference w:id="16"/>
      </w:r>
      <w:r w:rsidR="00F30A39">
        <w:t>.</w:t>
      </w:r>
      <w:r w:rsidR="00901D0B">
        <w:t xml:space="preserve"> MBeany ale mohou být přistupovány i pomocí jiných protokolů jako </w:t>
      </w:r>
      <w:proofErr w:type="spellStart"/>
      <w:r w:rsidR="00901D0B">
        <w:t>Simple</w:t>
      </w:r>
      <w:proofErr w:type="spellEnd"/>
      <w:r w:rsidR="00901D0B">
        <w:t xml:space="preserve"> Network </w:t>
      </w:r>
      <w:r w:rsidR="00901D0B">
        <w:lastRenderedPageBreak/>
        <w:t xml:space="preserve">Management </w:t>
      </w:r>
      <w:proofErr w:type="spellStart"/>
      <w:r w:rsidR="00901D0B">
        <w:t>Protocol</w:t>
      </w:r>
      <w:proofErr w:type="spellEnd"/>
      <w:r w:rsidR="00901D0B">
        <w:t xml:space="preserve"> (SNMP)</w:t>
      </w:r>
      <w:r w:rsidR="00901D0B">
        <w:rPr>
          <w:rStyle w:val="Znakapoznpodarou"/>
        </w:rPr>
        <w:footnoteReference w:id="17"/>
      </w:r>
      <w:r w:rsidR="0013014B">
        <w:t xml:space="preserve"> nebo Hypertext Transfer </w:t>
      </w:r>
      <w:proofErr w:type="spellStart"/>
      <w:r w:rsidR="0013014B">
        <w:t>Protocol</w:t>
      </w:r>
      <w:proofErr w:type="spellEnd"/>
      <w:r w:rsidR="0013014B">
        <w:t xml:space="preserve"> (HTTP).</w:t>
      </w:r>
      <w:r w:rsidR="006B6107">
        <w:t>[14]</w:t>
      </w:r>
      <w:r w:rsidR="008432CA">
        <w:t>[15]</w:t>
      </w:r>
    </w:p>
    <w:p w:rsidR="00715464" w:rsidRDefault="00715464" w:rsidP="00715464">
      <w:pPr>
        <w:pStyle w:val="Podpodnadpis"/>
      </w:pPr>
      <w:bookmarkStart w:id="48" w:name="_Toc418665867"/>
      <w:bookmarkStart w:id="49" w:name="_Ref418706024"/>
      <w:bookmarkStart w:id="50" w:name="_Ref418706049"/>
      <w:proofErr w:type="spellStart"/>
      <w:r>
        <w:t>Managed</w:t>
      </w:r>
      <w:proofErr w:type="spellEnd"/>
      <w:r>
        <w:t xml:space="preserve"> </w:t>
      </w:r>
      <w:proofErr w:type="spellStart"/>
      <w:r>
        <w:t>Bean</w:t>
      </w:r>
      <w:proofErr w:type="spellEnd"/>
      <w:r>
        <w:t xml:space="preserve"> (MBean)</w:t>
      </w:r>
      <w:bookmarkEnd w:id="48"/>
      <w:bookmarkEnd w:id="49"/>
      <w:bookmarkEnd w:id="50"/>
    </w:p>
    <w:p w:rsidR="00715464" w:rsidRDefault="008F5912" w:rsidP="00715464">
      <w:pPr>
        <w:pStyle w:val="Zklad"/>
      </w:pPr>
      <w:proofErr w:type="spellStart"/>
      <w:r>
        <w:t>Managed</w:t>
      </w:r>
      <w:proofErr w:type="spellEnd"/>
      <w:r>
        <w:t xml:space="preserve"> </w:t>
      </w:r>
      <w:proofErr w:type="spellStart"/>
      <w:r>
        <w:t>Bean</w:t>
      </w:r>
      <w:proofErr w:type="spellEnd"/>
      <w:r>
        <w:t xml:space="preserve"> (MBean) je Java objekt který implementuje konkrétní rozhraní a splňuje jisté návrhové požadavky. Toto rozhraní je určeno</w:t>
      </w:r>
      <w:r w:rsidR="00F739E8">
        <w:t>:</w:t>
      </w:r>
    </w:p>
    <w:p w:rsidR="008F5912" w:rsidRDefault="00EB1ECB" w:rsidP="008F5912">
      <w:pPr>
        <w:pStyle w:val="Dalodstavce"/>
        <w:numPr>
          <w:ilvl w:val="0"/>
          <w:numId w:val="15"/>
        </w:numPr>
      </w:pPr>
      <w:r>
        <w:t>a</w:t>
      </w:r>
      <w:r w:rsidR="008F5912">
        <w:t>tributy, ke kterým je možno přistoupit</w:t>
      </w:r>
      <w:r>
        <w:t>,</w:t>
      </w:r>
    </w:p>
    <w:p w:rsidR="008F5912" w:rsidRDefault="00EB1ECB" w:rsidP="008F5912">
      <w:pPr>
        <w:pStyle w:val="Dalodstavce"/>
        <w:numPr>
          <w:ilvl w:val="0"/>
          <w:numId w:val="15"/>
        </w:numPr>
      </w:pPr>
      <w:r>
        <w:t>o</w:t>
      </w:r>
      <w:r w:rsidR="008F5912">
        <w:t>peracemi, které je možné volat</w:t>
      </w:r>
      <w:r>
        <w:t>,</w:t>
      </w:r>
    </w:p>
    <w:p w:rsidR="008F5912" w:rsidRDefault="00EB1ECB" w:rsidP="008F5912">
      <w:pPr>
        <w:pStyle w:val="Dalodstavce"/>
        <w:numPr>
          <w:ilvl w:val="0"/>
          <w:numId w:val="15"/>
        </w:numPr>
      </w:pPr>
      <w:r>
        <w:t>o</w:t>
      </w:r>
      <w:r w:rsidR="008F5912">
        <w:t>známeními (Notifikacemi), které může vysílat</w:t>
      </w:r>
      <w:r>
        <w:t>,</w:t>
      </w:r>
    </w:p>
    <w:p w:rsidR="008F5912" w:rsidRDefault="00EB1ECB" w:rsidP="008F5912">
      <w:pPr>
        <w:pStyle w:val="Dalodstavce"/>
        <w:numPr>
          <w:ilvl w:val="0"/>
          <w:numId w:val="15"/>
        </w:numPr>
      </w:pPr>
      <w:proofErr w:type="spellStart"/>
      <w:r>
        <w:t>k</w:t>
      </w:r>
      <w:r w:rsidR="008F5912">
        <w:t>onstruktory</w:t>
      </w:r>
      <w:proofErr w:type="spellEnd"/>
      <w:r w:rsidR="008F5912">
        <w:t xml:space="preserve"> MBean třídy</w:t>
      </w:r>
      <w:r>
        <w:t>.</w:t>
      </w:r>
    </w:p>
    <w:p w:rsidR="008F5912" w:rsidRPr="00146D35" w:rsidRDefault="008F5912" w:rsidP="008F5912">
      <w:pPr>
        <w:pStyle w:val="Dalodstavce"/>
        <w:ind w:firstLine="0"/>
      </w:pPr>
      <w:r>
        <w:t xml:space="preserve">MBeany zapouzdřují atributy a operace pomocí jejich veřejných metod, které jsou vystaveny pro aplikace pro správu. </w:t>
      </w:r>
      <w:r w:rsidR="00FC1609">
        <w:t xml:space="preserve">MBeany mohou podporovat oznámení při změně jejich stavu, díky kterým se MBean server postará o synchronizaci stavu MBean na připojených klientech. K tomu </w:t>
      </w:r>
      <w:r w:rsidR="009805D6">
        <w:t xml:space="preserve">stačí aby MBean </w:t>
      </w:r>
      <w:r w:rsidR="00124FE1">
        <w:t>implementov</w:t>
      </w:r>
      <w:r w:rsidR="00124FE1">
        <w:t>a</w:t>
      </w:r>
      <w:r w:rsidR="00124FE1">
        <w:t>la rozh</w:t>
      </w:r>
      <w:r w:rsidR="00F3141F">
        <w:t>r</w:t>
      </w:r>
      <w:r w:rsidR="00124FE1">
        <w:t xml:space="preserve">aní </w:t>
      </w:r>
      <w:proofErr w:type="spellStart"/>
      <w:r w:rsidR="00124FE1">
        <w:rPr>
          <w:i/>
        </w:rPr>
        <w:t>javax.management.NotificationBroadcaster</w:t>
      </w:r>
      <w:proofErr w:type="spellEnd"/>
      <w:r w:rsidR="00124FE1">
        <w:rPr>
          <w:i/>
        </w:rPr>
        <w:t xml:space="preserve">. </w:t>
      </w:r>
      <w:r w:rsidR="0068074C">
        <w:t>Není</w:t>
      </w:r>
      <w:r w:rsidR="00124FE1">
        <w:t xml:space="preserve"> však třeba vždy v</w:t>
      </w:r>
      <w:r w:rsidR="00124FE1">
        <w:t>y</w:t>
      </w:r>
      <w:r w:rsidR="00124FE1">
        <w:t>tvářet vlastní implementaci a stačí být</w:t>
      </w:r>
      <w:r w:rsidR="009805D6">
        <w:t xml:space="preserve"> po</w:t>
      </w:r>
      <w:r w:rsidR="00124FE1">
        <w:t>d</w:t>
      </w:r>
      <w:r w:rsidR="009805D6">
        <w:t>třídou třídy</w:t>
      </w:r>
      <w:r w:rsidR="00431D32">
        <w:t xml:space="preserve"> </w:t>
      </w:r>
      <w:proofErr w:type="spellStart"/>
      <w:r w:rsidR="00124FE1">
        <w:rPr>
          <w:i/>
        </w:rPr>
        <w:t>j</w:t>
      </w:r>
      <w:r w:rsidR="00124FE1">
        <w:rPr>
          <w:i/>
        </w:rPr>
        <w:t>a</w:t>
      </w:r>
      <w:r w:rsidR="00124FE1">
        <w:rPr>
          <w:i/>
        </w:rPr>
        <w:t>vax.management.</w:t>
      </w:r>
      <w:r w:rsidR="00431D32" w:rsidRPr="009805D6">
        <w:rPr>
          <w:i/>
        </w:rPr>
        <w:t>No</w:t>
      </w:r>
      <w:r w:rsidR="00FC1609" w:rsidRPr="009805D6">
        <w:rPr>
          <w:i/>
        </w:rPr>
        <w:t>tificationBroadcas</w:t>
      </w:r>
      <w:r w:rsidR="009805D6">
        <w:rPr>
          <w:i/>
        </w:rPr>
        <w:t>ter</w:t>
      </w:r>
      <w:r w:rsidR="00FC1609" w:rsidRPr="009805D6">
        <w:rPr>
          <w:i/>
        </w:rPr>
        <w:t>Support</w:t>
      </w:r>
      <w:proofErr w:type="spellEnd"/>
      <w:r w:rsidR="00124FE1">
        <w:t>, která již rozhraní implementuje.</w:t>
      </w:r>
      <w:r w:rsidR="00E130DE">
        <w:t xml:space="preserve"> Při případné změně stavu MBean</w:t>
      </w:r>
      <w:r w:rsidR="00146D35">
        <w:t xml:space="preserve"> pak stačí vytvořit instanci </w:t>
      </w:r>
      <w:proofErr w:type="spellStart"/>
      <w:r w:rsidR="00146D35">
        <w:rPr>
          <w:i/>
        </w:rPr>
        <w:t>j</w:t>
      </w:r>
      <w:r w:rsidR="00146D35">
        <w:rPr>
          <w:i/>
        </w:rPr>
        <w:t>a</w:t>
      </w:r>
      <w:r w:rsidR="00146D35">
        <w:rPr>
          <w:i/>
        </w:rPr>
        <w:t>vax.management.Notification</w:t>
      </w:r>
      <w:proofErr w:type="spellEnd"/>
      <w:r w:rsidR="00146D35">
        <w:t xml:space="preserve"> a odeslat ji metodou </w:t>
      </w:r>
      <w:proofErr w:type="spellStart"/>
      <w:r w:rsidR="00146D35">
        <w:rPr>
          <w:i/>
        </w:rPr>
        <w:t>sendNotification</w:t>
      </w:r>
      <w:proofErr w:type="spellEnd"/>
      <w:r w:rsidR="00146D35">
        <w:rPr>
          <w:i/>
        </w:rPr>
        <w:t>()</w:t>
      </w:r>
      <w:r w:rsidR="00146D35">
        <w:t xml:space="preserve"> ze třídy </w:t>
      </w:r>
      <w:proofErr w:type="spellStart"/>
      <w:r w:rsidR="00146D35">
        <w:rPr>
          <w:i/>
        </w:rPr>
        <w:t>Not</w:t>
      </w:r>
      <w:r w:rsidR="00146D35">
        <w:rPr>
          <w:i/>
        </w:rPr>
        <w:t>i</w:t>
      </w:r>
      <w:r w:rsidR="00146D35">
        <w:rPr>
          <w:i/>
        </w:rPr>
        <w:t>ficationBroadcasterSupport</w:t>
      </w:r>
      <w:proofErr w:type="spellEnd"/>
      <w:r w:rsidR="00146D35">
        <w:t>.</w:t>
      </w:r>
      <w:r w:rsidR="000C5AA2">
        <w:t xml:space="preserve"> [15]</w:t>
      </w:r>
    </w:p>
    <w:p w:rsidR="00431D32" w:rsidRDefault="00431D32" w:rsidP="00431D32">
      <w:pPr>
        <w:pStyle w:val="Podpodnadpis"/>
      </w:pPr>
      <w:bookmarkStart w:id="51" w:name="_Toc418665868"/>
      <w:bookmarkStart w:id="52" w:name="_Ref418706032"/>
      <w:r>
        <w:t xml:space="preserve">MBean </w:t>
      </w:r>
      <w:r w:rsidR="00072458">
        <w:t>s</w:t>
      </w:r>
      <w:r>
        <w:t>erver</w:t>
      </w:r>
      <w:bookmarkEnd w:id="51"/>
      <w:bookmarkEnd w:id="52"/>
    </w:p>
    <w:p w:rsidR="00072458" w:rsidRDefault="00072458" w:rsidP="00072458">
      <w:pPr>
        <w:pStyle w:val="Zklad"/>
      </w:pPr>
      <w:r>
        <w:t>MBean server je registrační místo pro MBeany, které mají být vystaveny pomocí JMX. Každý objekt, který je zde zaregistrovaný, se stává viditelným pro klien</w:t>
      </w:r>
      <w:r>
        <w:t>t</w:t>
      </w:r>
      <w:r>
        <w:t>ské aplikace. MBean server ale nikdy nevystavuje celé instance MBean, ale po</w:t>
      </w:r>
      <w:r>
        <w:t>u</w:t>
      </w:r>
      <w:r>
        <w:t>ze jejich definované rozhraní.</w:t>
      </w:r>
    </w:p>
    <w:p w:rsidR="00C62B3C" w:rsidRPr="00C62B3C" w:rsidRDefault="00C62B3C" w:rsidP="00DC01C3">
      <w:pPr>
        <w:pStyle w:val="Zdrojovkd-prvndek"/>
      </w:pPr>
      <w:r w:rsidRPr="00C62B3C">
        <w:t xml:space="preserve">import </w:t>
      </w:r>
      <w:proofErr w:type="spellStart"/>
      <w:r w:rsidRPr="00C62B3C">
        <w:t>java.lang.management.ManagementFactory</w:t>
      </w:r>
      <w:proofErr w:type="spellEnd"/>
      <w:r w:rsidRPr="00C62B3C">
        <w:t>;</w:t>
      </w:r>
    </w:p>
    <w:p w:rsidR="00C62B3C" w:rsidRPr="00C62B3C" w:rsidRDefault="00C62B3C" w:rsidP="00DC01C3">
      <w:pPr>
        <w:pStyle w:val="Zdrojovkd-daldky"/>
      </w:pPr>
      <w:r w:rsidRPr="00C62B3C">
        <w:t xml:space="preserve">import </w:t>
      </w:r>
      <w:proofErr w:type="spellStart"/>
      <w:r w:rsidRPr="00C62B3C">
        <w:t>javax.management.MBeanServer</w:t>
      </w:r>
      <w:proofErr w:type="spellEnd"/>
      <w:r w:rsidRPr="00C62B3C">
        <w:t>;</w:t>
      </w:r>
    </w:p>
    <w:p w:rsidR="00C62B3C" w:rsidRPr="00C62B3C" w:rsidRDefault="00C62B3C" w:rsidP="00DC01C3">
      <w:pPr>
        <w:pStyle w:val="Zdrojovkd-daldky"/>
      </w:pPr>
      <w:r w:rsidRPr="00C62B3C">
        <w:t xml:space="preserve">import </w:t>
      </w:r>
      <w:proofErr w:type="spellStart"/>
      <w:r w:rsidRPr="00C62B3C">
        <w:t>javax.management.ObjectName</w:t>
      </w:r>
      <w:proofErr w:type="spellEnd"/>
      <w:r w:rsidRPr="00C62B3C">
        <w:t>;</w:t>
      </w:r>
    </w:p>
    <w:p w:rsidR="00C62B3C" w:rsidRDefault="00C62B3C" w:rsidP="00DC01C3">
      <w:pPr>
        <w:pStyle w:val="Zdrojovkd-daldky"/>
      </w:pPr>
    </w:p>
    <w:p w:rsidR="00C62B3C" w:rsidRDefault="00C62B3C" w:rsidP="00DC01C3">
      <w:pPr>
        <w:pStyle w:val="Zdrojovkd-daldky"/>
      </w:pPr>
      <w:r>
        <w:t>…</w:t>
      </w:r>
    </w:p>
    <w:p w:rsidR="00C62B3C" w:rsidRPr="00C62B3C" w:rsidRDefault="00C62B3C" w:rsidP="00DC01C3">
      <w:pPr>
        <w:pStyle w:val="Zdrojovkd-daldky"/>
      </w:pPr>
    </w:p>
    <w:p w:rsidR="00C62B3C" w:rsidRPr="00C62B3C" w:rsidRDefault="00C62B3C" w:rsidP="00DC01C3">
      <w:pPr>
        <w:pStyle w:val="Zdrojovkd-daldky"/>
      </w:pPr>
      <w:proofErr w:type="spellStart"/>
      <w:r w:rsidRPr="00C62B3C">
        <w:t>MBeanServer</w:t>
      </w:r>
      <w:proofErr w:type="spellEnd"/>
      <w:r w:rsidRPr="00C62B3C">
        <w:t xml:space="preserve"> </w:t>
      </w:r>
      <w:proofErr w:type="spellStart"/>
      <w:r w:rsidRPr="00C62B3C">
        <w:t>mbs</w:t>
      </w:r>
      <w:proofErr w:type="spellEnd"/>
      <w:r w:rsidRPr="00C62B3C">
        <w:t xml:space="preserve"> = </w:t>
      </w:r>
      <w:proofErr w:type="spellStart"/>
      <w:r w:rsidRPr="00C62B3C">
        <w:t>ManagementFactory.getPlatformMBeanServer</w:t>
      </w:r>
      <w:proofErr w:type="spellEnd"/>
      <w:r w:rsidRPr="00C62B3C">
        <w:t>();</w:t>
      </w:r>
    </w:p>
    <w:p w:rsidR="00C62B3C" w:rsidRPr="00C62B3C" w:rsidRDefault="00C62B3C" w:rsidP="00DC01C3">
      <w:pPr>
        <w:pStyle w:val="Zdrojovkd-daldky"/>
      </w:pPr>
      <w:proofErr w:type="spellStart"/>
      <w:r w:rsidRPr="00C62B3C">
        <w:t>ObjectName</w:t>
      </w:r>
      <w:proofErr w:type="spellEnd"/>
      <w:r w:rsidRPr="00C62B3C">
        <w:t xml:space="preserve"> </w:t>
      </w:r>
      <w:proofErr w:type="spellStart"/>
      <w:r w:rsidRPr="00C62B3C">
        <w:t>mbeanName</w:t>
      </w:r>
      <w:proofErr w:type="spellEnd"/>
      <w:r w:rsidRPr="00C62B3C">
        <w:t xml:space="preserve"> = </w:t>
      </w:r>
      <w:proofErr w:type="spellStart"/>
      <w:r w:rsidRPr="00C62B3C">
        <w:t>new</w:t>
      </w:r>
      <w:proofErr w:type="spellEnd"/>
      <w:r w:rsidRPr="00C62B3C">
        <w:t xml:space="preserve"> </w:t>
      </w:r>
      <w:proofErr w:type="spellStart"/>
      <w:r w:rsidRPr="00C62B3C">
        <w:t>ObjectName</w:t>
      </w:r>
      <w:proofErr w:type="spellEnd"/>
      <w:r w:rsidRPr="00C62B3C">
        <w:t>("</w:t>
      </w:r>
      <w:proofErr w:type="spellStart"/>
      <w:r w:rsidRPr="00C62B3C">
        <w:t>com.example</w:t>
      </w:r>
      <w:proofErr w:type="spellEnd"/>
      <w:r w:rsidRPr="00C62B3C">
        <w:t>:type=</w:t>
      </w:r>
      <w:proofErr w:type="spellStart"/>
      <w:r w:rsidRPr="00C62B3C">
        <w:t>Hello</w:t>
      </w:r>
      <w:proofErr w:type="spellEnd"/>
      <w:r w:rsidRPr="00C62B3C">
        <w:t xml:space="preserve">");                                                                </w:t>
      </w:r>
    </w:p>
    <w:p w:rsidR="00C62B3C" w:rsidRPr="00C62B3C" w:rsidRDefault="00C62B3C" w:rsidP="00DC01C3">
      <w:pPr>
        <w:pStyle w:val="Zdrojovkd-daldky"/>
      </w:pPr>
      <w:proofErr w:type="spellStart"/>
      <w:r w:rsidRPr="00C62B3C">
        <w:t>Hello</w:t>
      </w:r>
      <w:proofErr w:type="spellEnd"/>
      <w:r w:rsidRPr="00C62B3C">
        <w:t xml:space="preserve"> </w:t>
      </w:r>
      <w:proofErr w:type="spellStart"/>
      <w:r w:rsidRPr="00C62B3C">
        <w:t>mbean</w:t>
      </w:r>
      <w:proofErr w:type="spellEnd"/>
      <w:r w:rsidRPr="00C62B3C">
        <w:t xml:space="preserve"> = </w:t>
      </w:r>
      <w:proofErr w:type="spellStart"/>
      <w:r w:rsidRPr="00C62B3C">
        <w:t>new</w:t>
      </w:r>
      <w:proofErr w:type="spellEnd"/>
      <w:r w:rsidRPr="00C62B3C">
        <w:t xml:space="preserve"> </w:t>
      </w:r>
      <w:proofErr w:type="spellStart"/>
      <w:proofErr w:type="gramStart"/>
      <w:r w:rsidRPr="00C62B3C">
        <w:t>Hello</w:t>
      </w:r>
      <w:proofErr w:type="spellEnd"/>
      <w:r w:rsidRPr="00C62B3C">
        <w:t>();</w:t>
      </w:r>
      <w:proofErr w:type="gramEnd"/>
    </w:p>
    <w:p w:rsidR="00C62B3C" w:rsidRDefault="00C62B3C" w:rsidP="00DC01C3">
      <w:pPr>
        <w:pStyle w:val="Zdrojovkd-daldky"/>
      </w:pPr>
      <w:proofErr w:type="spellStart"/>
      <w:r w:rsidRPr="00C62B3C">
        <w:t>mbs.registerMBean</w:t>
      </w:r>
      <w:proofErr w:type="spellEnd"/>
      <w:r w:rsidRPr="00C62B3C">
        <w:t>(</w:t>
      </w:r>
      <w:proofErr w:type="spellStart"/>
      <w:r w:rsidRPr="00C62B3C">
        <w:t>mbean</w:t>
      </w:r>
      <w:proofErr w:type="spellEnd"/>
      <w:r w:rsidRPr="00C62B3C">
        <w:t xml:space="preserve">, </w:t>
      </w:r>
      <w:proofErr w:type="spellStart"/>
      <w:r w:rsidRPr="00C62B3C">
        <w:t>mbeanName</w:t>
      </w:r>
      <w:proofErr w:type="spellEnd"/>
      <w:r w:rsidRPr="00C62B3C">
        <w:t>);</w:t>
      </w:r>
    </w:p>
    <w:p w:rsidR="00C62B3C" w:rsidRDefault="00C62B3C" w:rsidP="00C62B3C">
      <w:pPr>
        <w:pStyle w:val="Dalodstavce"/>
        <w:ind w:firstLine="0"/>
      </w:pPr>
    </w:p>
    <w:p w:rsidR="004857FB" w:rsidRDefault="004857FB" w:rsidP="004857FB">
      <w:pPr>
        <w:pStyle w:val="Dalodstavce"/>
        <w:ind w:firstLine="0"/>
      </w:pPr>
      <w:r>
        <w:lastRenderedPageBreak/>
        <w:t>Při registraci MBeany je jí třeba přiřadit unikátní jméno objektu. Klientské apl</w:t>
      </w:r>
      <w:r>
        <w:t>i</w:t>
      </w:r>
      <w:r>
        <w:t>kace potom pro identifikaci objektů používají toto jméno. MBean server lze st</w:t>
      </w:r>
      <w:r>
        <w:t>a</w:t>
      </w:r>
      <w:r>
        <w:t xml:space="preserve">ticky získat z </w:t>
      </w:r>
      <w:proofErr w:type="spellStart"/>
      <w:r w:rsidRPr="004857FB">
        <w:rPr>
          <w:i/>
        </w:rPr>
        <w:t>java.lang.management.ManagementFactor</w:t>
      </w:r>
      <w:r>
        <w:rPr>
          <w:i/>
        </w:rPr>
        <w:t>y</w:t>
      </w:r>
      <w:proofErr w:type="spellEnd"/>
      <w:r>
        <w:rPr>
          <w:i/>
        </w:rPr>
        <w:t xml:space="preserve">. </w:t>
      </w:r>
      <w:r>
        <w:t>Pak už stačí jen vytvoř</w:t>
      </w:r>
      <w:r>
        <w:t>e</w:t>
      </w:r>
      <w:r>
        <w:t xml:space="preserve">nou MBean na tomto serveru zaregistrovat a ta je tak již vystavena pomocí JMX pro klientské aplikace. </w:t>
      </w:r>
    </w:p>
    <w:p w:rsidR="004857FB" w:rsidRDefault="004857FB" w:rsidP="004857FB">
      <w:pPr>
        <w:pStyle w:val="Podpodnadpis"/>
      </w:pPr>
      <w:bookmarkStart w:id="53" w:name="_Toc418665869"/>
      <w:r>
        <w:t>JMX klient</w:t>
      </w:r>
      <w:bookmarkEnd w:id="53"/>
    </w:p>
    <w:p w:rsidR="00E26E9F" w:rsidRDefault="00E56D22" w:rsidP="00E26E9F">
      <w:pPr>
        <w:pStyle w:val="Zklad"/>
      </w:pPr>
      <w:r>
        <w:t>Pro připojení k MBean serveru je třeba vytvořit klientskou část, která toto př</w:t>
      </w:r>
      <w:r>
        <w:t>i</w:t>
      </w:r>
      <w:r>
        <w:t>po</w:t>
      </w:r>
      <w:r w:rsidR="00E26E9F">
        <w:t>jení bude obsluhovat.</w:t>
      </w:r>
    </w:p>
    <w:p w:rsidR="001127B9" w:rsidRDefault="001127B9" w:rsidP="001127B9">
      <w:pPr>
        <w:pStyle w:val="Zklad"/>
        <w:ind w:firstLine="709"/>
      </w:pPr>
      <w:r>
        <w:t>JMX klient iniciuje připojení zasláním požadavku o spojení JMX serveru. JMX server vytvoří svoji část spojení a zašle odpověď s popisem tohoto přípo</w:t>
      </w:r>
      <w:r>
        <w:t>j</w:t>
      </w:r>
      <w:r>
        <w:t xml:space="preserve">ného bodu klientovi. Klient pak již jen vytvoří spojení na své straně. </w:t>
      </w:r>
    </w:p>
    <w:p w:rsidR="001127B9" w:rsidRPr="001127B9" w:rsidRDefault="001127B9" w:rsidP="001127B9">
      <w:pPr>
        <w:pStyle w:val="Dalodstavce"/>
      </w:pPr>
    </w:p>
    <w:p w:rsidR="00A2385A" w:rsidRPr="00A2385A" w:rsidRDefault="00A2385A" w:rsidP="00A2385A">
      <w:pPr>
        <w:pStyle w:val="Dalodstavce"/>
      </w:pPr>
    </w:p>
    <w:p w:rsidR="00E26E9F" w:rsidRPr="00E26E9F" w:rsidRDefault="00E26E9F" w:rsidP="00E26E9F">
      <w:pPr>
        <w:pStyle w:val="Zklad"/>
      </w:pPr>
      <w:r w:rsidRPr="00E26E9F">
        <w:rPr>
          <w:noProof/>
        </w:rPr>
        <w:drawing>
          <wp:inline distT="0" distB="0" distL="0" distR="0">
            <wp:extent cx="5819775" cy="2505075"/>
            <wp:effectExtent l="0" t="0" r="0" b="0"/>
            <wp:docPr id="3" name="Obrázek 2" descr="connecting_j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ng_jmx.png"/>
                    <pic:cNvPicPr/>
                  </pic:nvPicPr>
                  <pic:blipFill>
                    <a:blip r:embed="rId11" cstate="print"/>
                    <a:stretch>
                      <a:fillRect/>
                    </a:stretch>
                  </pic:blipFill>
                  <pic:spPr>
                    <a:xfrm>
                      <a:off x="0" y="0"/>
                      <a:ext cx="5818406" cy="2504486"/>
                    </a:xfrm>
                    <a:prstGeom prst="rect">
                      <a:avLst/>
                    </a:prstGeom>
                  </pic:spPr>
                </pic:pic>
              </a:graphicData>
            </a:graphic>
          </wp:inline>
        </w:drawing>
      </w:r>
    </w:p>
    <w:p w:rsidR="004857FB" w:rsidRPr="004857FB" w:rsidRDefault="004857FB" w:rsidP="004857FB">
      <w:pPr>
        <w:pStyle w:val="Dalodstavce"/>
        <w:ind w:firstLine="480"/>
      </w:pPr>
    </w:p>
    <w:p w:rsidR="00953BFE" w:rsidRDefault="00C62AA7" w:rsidP="00953BFE">
      <w:pPr>
        <w:pStyle w:val="Popisekobrzku"/>
      </w:pPr>
      <w:bookmarkStart w:id="54" w:name="_Toc418703783"/>
      <w:bookmarkStart w:id="55" w:name="_Ref418706085"/>
      <w:r>
        <w:t>Vytvoření spojení JMX klienta a serveru</w:t>
      </w:r>
      <w:r w:rsidR="000C5AA2">
        <w:t xml:space="preserve"> [15]</w:t>
      </w:r>
      <w:bookmarkEnd w:id="54"/>
      <w:bookmarkEnd w:id="55"/>
    </w:p>
    <w:p w:rsidR="00D52EFE" w:rsidRPr="00FB742C" w:rsidRDefault="003E6E61" w:rsidP="00FB742C">
      <w:pPr>
        <w:pStyle w:val="Zklad"/>
        <w:rPr>
          <w:i/>
        </w:rPr>
      </w:pPr>
      <w:r>
        <w:t xml:space="preserve">Prakticky je k navázání </w:t>
      </w:r>
      <w:r w:rsidR="005C487E">
        <w:t xml:space="preserve">spojení třeba vytvořit instanci třídy </w:t>
      </w:r>
      <w:proofErr w:type="spellStart"/>
      <w:r w:rsidR="005C487E" w:rsidRPr="005C487E">
        <w:rPr>
          <w:i/>
        </w:rPr>
        <w:t>j</w:t>
      </w:r>
      <w:r w:rsidR="005C487E" w:rsidRPr="005C487E">
        <w:rPr>
          <w:i/>
        </w:rPr>
        <w:t>a</w:t>
      </w:r>
      <w:r w:rsidR="005C487E" w:rsidRPr="005C487E">
        <w:rPr>
          <w:i/>
        </w:rPr>
        <w:t>vax.management.remote</w:t>
      </w:r>
      <w:r w:rsidR="005C487E">
        <w:rPr>
          <w:i/>
        </w:rPr>
        <w:t>.JMXServiceURL</w:t>
      </w:r>
      <w:proofErr w:type="spellEnd"/>
      <w:r w:rsidR="005C487E">
        <w:t>. Poté stačí pomocí tohoto vytvořeného URL zavo</w:t>
      </w:r>
      <w:r w:rsidR="0026465B">
        <w:t>l</w:t>
      </w:r>
      <w:r w:rsidR="005C487E">
        <w:t xml:space="preserve">at metodu </w:t>
      </w:r>
      <w:proofErr w:type="spellStart"/>
      <w:r w:rsidR="005C487E">
        <w:rPr>
          <w:i/>
        </w:rPr>
        <w:t>JMXConnectroFacotry.connect</w:t>
      </w:r>
      <w:proofErr w:type="spellEnd"/>
      <w:r w:rsidR="005C487E">
        <w:rPr>
          <w:i/>
        </w:rPr>
        <w:t>(</w:t>
      </w:r>
      <w:proofErr w:type="spellStart"/>
      <w:r w:rsidR="005C487E" w:rsidRPr="005C487E">
        <w:rPr>
          <w:i/>
        </w:rPr>
        <w:t>JMXServiceURL</w:t>
      </w:r>
      <w:proofErr w:type="spellEnd"/>
      <w:r w:rsidR="005C487E" w:rsidRPr="005C487E">
        <w:rPr>
          <w:i/>
        </w:rPr>
        <w:t xml:space="preserve"> </w:t>
      </w:r>
      <w:proofErr w:type="spellStart"/>
      <w:r w:rsidR="005C487E" w:rsidRPr="005C487E">
        <w:rPr>
          <w:i/>
        </w:rPr>
        <w:t>serviceURL</w:t>
      </w:r>
      <w:proofErr w:type="spellEnd"/>
      <w:r w:rsidR="005C487E" w:rsidRPr="005C487E">
        <w:rPr>
          <w:i/>
        </w:rPr>
        <w:t xml:space="preserve">, </w:t>
      </w:r>
      <w:proofErr w:type="gramStart"/>
      <w:r w:rsidR="005C487E" w:rsidRPr="005C487E">
        <w:rPr>
          <w:i/>
        </w:rPr>
        <w:t>Map&lt;</w:t>
      </w:r>
      <w:proofErr w:type="spellStart"/>
      <w:r w:rsidR="005C487E" w:rsidRPr="005C487E">
        <w:rPr>
          <w:i/>
        </w:rPr>
        <w:t>String</w:t>
      </w:r>
      <w:proofErr w:type="spellEnd"/>
      <w:r w:rsidR="005C487E" w:rsidRPr="005C487E">
        <w:rPr>
          <w:i/>
        </w:rPr>
        <w:t xml:space="preserve">,?&gt; </w:t>
      </w:r>
      <w:proofErr w:type="spellStart"/>
      <w:r w:rsidR="005C487E" w:rsidRPr="005C487E">
        <w:rPr>
          <w:i/>
        </w:rPr>
        <w:t>environment</w:t>
      </w:r>
      <w:proofErr w:type="spellEnd"/>
      <w:proofErr w:type="gramEnd"/>
      <w:r w:rsidR="005C487E">
        <w:rPr>
          <w:i/>
        </w:rPr>
        <w:t>)</w:t>
      </w:r>
      <w:r w:rsidR="005C487E">
        <w:t>, která vyšle požadavek o spojení a vytvoří jej na straně klienta (</w:t>
      </w:r>
      <w:fldSimple w:instr=" REF _Ref418706085 \w ">
        <w:r w:rsidR="00D73CA7">
          <w:t>Obr. 3</w:t>
        </w:r>
      </w:fldSimple>
      <w:r w:rsidR="005C487E">
        <w:t>).</w:t>
      </w:r>
      <w:r w:rsidR="00FB742C" w:rsidRPr="00FB742C">
        <w:t xml:space="preserve"> </w:t>
      </w:r>
      <w:r w:rsidR="00FB742C">
        <w:t>Z klientské části spojení pak lze získat objekt impleme</w:t>
      </w:r>
      <w:r w:rsidR="00FB742C">
        <w:t>n</w:t>
      </w:r>
      <w:r w:rsidR="00FB742C">
        <w:t xml:space="preserve">tující </w:t>
      </w:r>
      <w:proofErr w:type="spellStart"/>
      <w:r w:rsidR="00FB742C">
        <w:rPr>
          <w:i/>
        </w:rPr>
        <w:t>j</w:t>
      </w:r>
      <w:r w:rsidR="00FB742C" w:rsidRPr="00FB742C">
        <w:rPr>
          <w:i/>
        </w:rPr>
        <w:t>avax.management</w:t>
      </w:r>
      <w:r w:rsidR="00FB742C">
        <w:rPr>
          <w:i/>
        </w:rPr>
        <w:t>.MBeanServerConnection</w:t>
      </w:r>
      <w:proofErr w:type="spellEnd"/>
      <w:r w:rsidR="00FB742C">
        <w:t xml:space="preserve">, </w:t>
      </w:r>
      <w:r w:rsidR="00E82749">
        <w:t>díky kterému lze potom jedn</w:t>
      </w:r>
      <w:r w:rsidR="00E82749">
        <w:t>o</w:t>
      </w:r>
      <w:r w:rsidR="00E82749">
        <w:t>duše pracovat s MBean serverem</w:t>
      </w:r>
      <w:r w:rsidR="00FB742C">
        <w:rPr>
          <w:i/>
        </w:rPr>
        <w:t>.</w:t>
      </w:r>
    </w:p>
    <w:p w:rsidR="007F1E96" w:rsidRDefault="007F1E96" w:rsidP="00E92EA0">
      <w:pPr>
        <w:pStyle w:val="Zdrojovkd-prvndek"/>
      </w:pPr>
      <w:proofErr w:type="spellStart"/>
      <w:r w:rsidRPr="007F1E96">
        <w:t>JMXServiceURL</w:t>
      </w:r>
      <w:proofErr w:type="spellEnd"/>
      <w:r w:rsidRPr="007F1E96">
        <w:t xml:space="preserve"> </w:t>
      </w:r>
      <w:proofErr w:type="spellStart"/>
      <w:r w:rsidRPr="007F1E96">
        <w:t>url</w:t>
      </w:r>
      <w:proofErr w:type="spellEnd"/>
      <w:r w:rsidRPr="007F1E96">
        <w:t xml:space="preserve"> = </w:t>
      </w:r>
      <w:r>
        <w:tab/>
      </w:r>
    </w:p>
    <w:p w:rsidR="007F1E96" w:rsidRDefault="007F1E96" w:rsidP="00E92EA0">
      <w:pPr>
        <w:pStyle w:val="Zdrojovkd-daldky"/>
        <w:ind w:firstLine="369"/>
      </w:pPr>
      <w:proofErr w:type="spellStart"/>
      <w:r w:rsidRPr="007F1E96">
        <w:t>new</w:t>
      </w:r>
      <w:proofErr w:type="spellEnd"/>
      <w:r w:rsidRPr="007F1E96">
        <w:t xml:space="preserve"> </w:t>
      </w:r>
      <w:proofErr w:type="spellStart"/>
      <w:r w:rsidRPr="007F1E96">
        <w:t>JMXServiceURL</w:t>
      </w:r>
      <w:proofErr w:type="spellEnd"/>
      <w:r w:rsidRPr="007F1E96">
        <w:t>(</w:t>
      </w:r>
    </w:p>
    <w:p w:rsidR="007F1E96" w:rsidRDefault="007F1E96" w:rsidP="00E92EA0">
      <w:pPr>
        <w:pStyle w:val="Zdrojovkd-daldky"/>
        <w:ind w:left="1049" w:firstLine="369"/>
      </w:pPr>
      <w:r w:rsidRPr="007F1E96">
        <w:lastRenderedPageBreak/>
        <w:t>"</w:t>
      </w:r>
      <w:proofErr w:type="spellStart"/>
      <w:r w:rsidRPr="007F1E96">
        <w:t>service</w:t>
      </w:r>
      <w:proofErr w:type="spellEnd"/>
      <w:r w:rsidRPr="007F1E96">
        <w:t>:</w:t>
      </w:r>
      <w:proofErr w:type="spellStart"/>
      <w:r w:rsidRPr="007F1E96">
        <w:t>jmx</w:t>
      </w:r>
      <w:proofErr w:type="spellEnd"/>
      <w:r w:rsidRPr="007F1E96">
        <w:t>:</w:t>
      </w:r>
      <w:proofErr w:type="spellStart"/>
      <w:r w:rsidRPr="007F1E96">
        <w:t>rmi</w:t>
      </w:r>
      <w:proofErr w:type="spellEnd"/>
      <w:r w:rsidRPr="007F1E96">
        <w:t>:///</w:t>
      </w:r>
      <w:proofErr w:type="spellStart"/>
      <w:r w:rsidRPr="007F1E96">
        <w:t>jndi</w:t>
      </w:r>
      <w:proofErr w:type="spellEnd"/>
      <w:r w:rsidRPr="007F1E96">
        <w:t>/</w:t>
      </w:r>
      <w:proofErr w:type="spellStart"/>
      <w:r w:rsidRPr="007F1E96">
        <w:t>rmi</w:t>
      </w:r>
      <w:proofErr w:type="spellEnd"/>
      <w:r w:rsidRPr="007F1E96">
        <w:t>://</w:t>
      </w:r>
      <w:r>
        <w:t>192.168.0.2</w:t>
      </w:r>
      <w:r w:rsidRPr="007F1E96">
        <w:t>:9999/</w:t>
      </w:r>
      <w:proofErr w:type="spellStart"/>
      <w:r w:rsidRPr="007F1E96">
        <w:t>jmxrmi</w:t>
      </w:r>
      <w:proofErr w:type="spellEnd"/>
      <w:r w:rsidRPr="007F1E96">
        <w:t>"</w:t>
      </w:r>
    </w:p>
    <w:p w:rsidR="007F1E96" w:rsidRPr="007F1E96" w:rsidRDefault="007F1E96" w:rsidP="00E92EA0">
      <w:pPr>
        <w:pStyle w:val="Zdrojovkd-daldky"/>
        <w:ind w:firstLine="369"/>
      </w:pPr>
      <w:r w:rsidRPr="007F1E96">
        <w:t>);</w:t>
      </w:r>
    </w:p>
    <w:p w:rsidR="007F1E96" w:rsidRPr="007F1E96" w:rsidRDefault="007F1E96" w:rsidP="00E92EA0">
      <w:pPr>
        <w:pStyle w:val="Zdrojovkd-daldky"/>
      </w:pPr>
      <w:proofErr w:type="spellStart"/>
      <w:r w:rsidRPr="007F1E96">
        <w:t>JMXConnector</w:t>
      </w:r>
      <w:proofErr w:type="spellEnd"/>
      <w:r w:rsidRPr="007F1E96">
        <w:t xml:space="preserve"> </w:t>
      </w:r>
      <w:proofErr w:type="spellStart"/>
      <w:r w:rsidRPr="007F1E96">
        <w:t>jmxc</w:t>
      </w:r>
      <w:proofErr w:type="spellEnd"/>
      <w:r w:rsidRPr="007F1E96">
        <w:t xml:space="preserve"> = </w:t>
      </w:r>
      <w:proofErr w:type="spellStart"/>
      <w:r w:rsidRPr="007F1E96">
        <w:t>JMXConnectorFactory.connect</w:t>
      </w:r>
      <w:proofErr w:type="spellEnd"/>
      <w:r w:rsidRPr="007F1E96">
        <w:t>(</w:t>
      </w:r>
      <w:proofErr w:type="spellStart"/>
      <w:r w:rsidRPr="007F1E96">
        <w:t>url</w:t>
      </w:r>
      <w:proofErr w:type="spellEnd"/>
      <w:r w:rsidRPr="007F1E96">
        <w:t xml:space="preserve">, </w:t>
      </w:r>
      <w:proofErr w:type="spellStart"/>
      <w:r w:rsidRPr="007F1E96">
        <w:t>null</w:t>
      </w:r>
      <w:proofErr w:type="spellEnd"/>
      <w:r w:rsidRPr="007F1E96">
        <w:t>);</w:t>
      </w:r>
    </w:p>
    <w:p w:rsidR="005C487E" w:rsidRPr="007F1E96" w:rsidRDefault="007F1E96" w:rsidP="00E92EA0">
      <w:pPr>
        <w:pStyle w:val="Zdrojovkd-daldky"/>
      </w:pPr>
      <w:proofErr w:type="spellStart"/>
      <w:r w:rsidRPr="007F1E96">
        <w:t>MBeanServerConnection</w:t>
      </w:r>
      <w:proofErr w:type="spellEnd"/>
      <w:r w:rsidRPr="007F1E96">
        <w:t xml:space="preserve"> </w:t>
      </w:r>
      <w:proofErr w:type="spellStart"/>
      <w:r w:rsidRPr="007F1E96">
        <w:t>mbsc</w:t>
      </w:r>
      <w:proofErr w:type="spellEnd"/>
      <w:r w:rsidRPr="007F1E96">
        <w:t xml:space="preserve"> = </w:t>
      </w:r>
      <w:proofErr w:type="spellStart"/>
      <w:r w:rsidRPr="007F1E96">
        <w:t>jmxc.getMBeanServerConnection</w:t>
      </w:r>
      <w:proofErr w:type="spellEnd"/>
      <w:r w:rsidRPr="007F1E96">
        <w:t>();</w:t>
      </w:r>
    </w:p>
    <w:p w:rsidR="00171FB5" w:rsidRPr="001779D5" w:rsidRDefault="00171FB5" w:rsidP="00FB742C">
      <w:pPr>
        <w:pStyle w:val="Dalodstavce"/>
        <w:ind w:firstLine="0"/>
        <w:rPr>
          <w:i/>
        </w:rPr>
      </w:pPr>
      <w:r>
        <w:t>K </w:t>
      </w:r>
      <w:r w:rsidR="001779D5">
        <w:t>MBean</w:t>
      </w:r>
      <w:r>
        <w:t xml:space="preserve"> vystaveným na JMX serveru lze přistupovat přes spojení na MBean server vytvořením MBean proxy. MBean proxy je lokální objekt na JMX klientu, který emuluje vzdálenou MBean. Vytvořením takové MBean proxy lze snadno manipulovat se vzdálenou MBean v lokálním kontextu. Pomocí getterů lze zí</w:t>
      </w:r>
      <w:r>
        <w:t>s</w:t>
      </w:r>
      <w:r>
        <w:t xml:space="preserve">kat stav MBeany a pomocí volání ostatních metod lze tyto metody vyvolat na MBean serveru. </w:t>
      </w:r>
      <w:r w:rsidR="001779D5">
        <w:t xml:space="preserve">MBean proxy se získá pomocí statické metody </w:t>
      </w:r>
      <w:proofErr w:type="spellStart"/>
      <w:r w:rsidR="001779D5">
        <w:rPr>
          <w:i/>
        </w:rPr>
        <w:t>JMX.newMBeanProxy</w:t>
      </w:r>
      <w:proofErr w:type="spellEnd"/>
      <w:r w:rsidR="001779D5">
        <w:t xml:space="preserve">, jejíž argumenty jsou připojení na MBean server (instance </w:t>
      </w:r>
      <w:proofErr w:type="spellStart"/>
      <w:r w:rsidR="001779D5">
        <w:rPr>
          <w:i/>
        </w:rPr>
        <w:t>MBeanServerConnection</w:t>
      </w:r>
      <w:proofErr w:type="spellEnd"/>
      <w:r w:rsidR="001779D5">
        <w:t xml:space="preserve">), jméno MBean zabalené do instance </w:t>
      </w:r>
      <w:proofErr w:type="spellStart"/>
      <w:r w:rsidR="001779D5">
        <w:rPr>
          <w:i/>
        </w:rPr>
        <w:t>j</w:t>
      </w:r>
      <w:r w:rsidR="001779D5">
        <w:rPr>
          <w:i/>
        </w:rPr>
        <w:t>a</w:t>
      </w:r>
      <w:r w:rsidR="001779D5">
        <w:rPr>
          <w:i/>
        </w:rPr>
        <w:t>vax.management.ObjectName</w:t>
      </w:r>
      <w:proofErr w:type="spellEnd"/>
      <w:r w:rsidR="001779D5">
        <w:t xml:space="preserve">, třída rozhraní MBean a příznak nastavující, zda bude vrácená proxy implementovat rozhraní </w:t>
      </w:r>
      <w:proofErr w:type="spellStart"/>
      <w:r w:rsidR="001779D5">
        <w:rPr>
          <w:i/>
        </w:rPr>
        <w:t>j</w:t>
      </w:r>
      <w:r w:rsidR="001779D5">
        <w:rPr>
          <w:i/>
        </w:rPr>
        <w:t>a</w:t>
      </w:r>
      <w:r w:rsidR="001779D5">
        <w:rPr>
          <w:i/>
        </w:rPr>
        <w:t>vax.management.NotificationEmitter</w:t>
      </w:r>
      <w:proofErr w:type="spellEnd"/>
      <w:r w:rsidR="001779D5">
        <w:rPr>
          <w:i/>
        </w:rPr>
        <w:t>.</w:t>
      </w:r>
    </w:p>
    <w:p w:rsidR="00171FB5" w:rsidRPr="00A27D10" w:rsidRDefault="00171FB5" w:rsidP="00BF7C31">
      <w:pPr>
        <w:pStyle w:val="Zdrojovkd-prvndek"/>
      </w:pPr>
      <w:proofErr w:type="spellStart"/>
      <w:r w:rsidRPr="00A27D10">
        <w:t>ObjectName</w:t>
      </w:r>
      <w:proofErr w:type="spellEnd"/>
      <w:r w:rsidRPr="00A27D10">
        <w:t xml:space="preserve"> </w:t>
      </w:r>
      <w:proofErr w:type="spellStart"/>
      <w:r w:rsidRPr="00A27D10">
        <w:t>mbeanName</w:t>
      </w:r>
      <w:proofErr w:type="spellEnd"/>
      <w:r w:rsidRPr="00A27D10">
        <w:t xml:space="preserve"> = </w:t>
      </w:r>
      <w:proofErr w:type="spellStart"/>
      <w:r w:rsidRPr="00A27D10">
        <w:t>new</w:t>
      </w:r>
      <w:proofErr w:type="spellEnd"/>
      <w:r w:rsidRPr="00A27D10">
        <w:t xml:space="preserve"> </w:t>
      </w:r>
      <w:proofErr w:type="spellStart"/>
      <w:r w:rsidRPr="00A27D10">
        <w:t>ObjectN</w:t>
      </w:r>
      <w:r w:rsidRPr="00A27D10">
        <w:t>a</w:t>
      </w:r>
      <w:r w:rsidRPr="00A27D10">
        <w:t>me</w:t>
      </w:r>
      <w:proofErr w:type="spellEnd"/>
      <w:r w:rsidRPr="00A27D10">
        <w:t>("</w:t>
      </w:r>
      <w:proofErr w:type="spellStart"/>
      <w:r w:rsidRPr="00A27D10">
        <w:t>com.example</w:t>
      </w:r>
      <w:proofErr w:type="spellEnd"/>
      <w:r w:rsidRPr="00A27D10">
        <w:t>:type=</w:t>
      </w:r>
      <w:proofErr w:type="spellStart"/>
      <w:r w:rsidRPr="00A27D10">
        <w:t>Hello</w:t>
      </w:r>
      <w:proofErr w:type="spellEnd"/>
      <w:r w:rsidRPr="00A27D10">
        <w:t>");</w:t>
      </w:r>
    </w:p>
    <w:p w:rsidR="00171FB5" w:rsidRPr="00BD23BF" w:rsidRDefault="00171FB5" w:rsidP="00BF7C31">
      <w:pPr>
        <w:pStyle w:val="Zdrojovkd-daldky"/>
      </w:pPr>
      <w:proofErr w:type="spellStart"/>
      <w:r w:rsidRPr="00BD23BF">
        <w:t>HelloMBean</w:t>
      </w:r>
      <w:proofErr w:type="spellEnd"/>
      <w:r w:rsidRPr="00BD23BF">
        <w:t xml:space="preserve"> </w:t>
      </w:r>
      <w:proofErr w:type="spellStart"/>
      <w:r w:rsidRPr="00BD23BF">
        <w:t>mbeanProxy</w:t>
      </w:r>
      <w:proofErr w:type="spellEnd"/>
      <w:r w:rsidRPr="00BD23BF">
        <w:t xml:space="preserve"> = </w:t>
      </w:r>
      <w:proofErr w:type="spellStart"/>
      <w:r w:rsidRPr="00BD23BF">
        <w:t>JMX.newMBeanProxy</w:t>
      </w:r>
      <w:proofErr w:type="spellEnd"/>
      <w:r w:rsidRPr="00BD23BF">
        <w:t>(</w:t>
      </w:r>
    </w:p>
    <w:p w:rsidR="00F4743B" w:rsidRPr="00A27D10" w:rsidRDefault="00171FB5" w:rsidP="00E92EA0">
      <w:pPr>
        <w:pStyle w:val="Zdrojovkd-daldky"/>
        <w:ind w:firstLine="369"/>
      </w:pPr>
      <w:proofErr w:type="spellStart"/>
      <w:r w:rsidRPr="00A27D10">
        <w:t>mbsc</w:t>
      </w:r>
      <w:proofErr w:type="spellEnd"/>
      <w:r w:rsidRPr="00A27D10">
        <w:t xml:space="preserve">, </w:t>
      </w:r>
      <w:proofErr w:type="spellStart"/>
      <w:r w:rsidRPr="00A27D10">
        <w:t>mbeanName</w:t>
      </w:r>
      <w:proofErr w:type="spellEnd"/>
      <w:r w:rsidRPr="00A27D10">
        <w:t xml:space="preserve">, </w:t>
      </w:r>
      <w:proofErr w:type="spellStart"/>
      <w:r w:rsidRPr="00A27D10">
        <w:t>HelloMBean.class</w:t>
      </w:r>
      <w:proofErr w:type="spellEnd"/>
      <w:r w:rsidRPr="00A27D10">
        <w:t xml:space="preserve">, </w:t>
      </w:r>
      <w:proofErr w:type="spellStart"/>
      <w:r w:rsidRPr="00A27D10">
        <w:t>true</w:t>
      </w:r>
      <w:proofErr w:type="spellEnd"/>
    </w:p>
    <w:p w:rsidR="00171FB5" w:rsidRPr="00A27D10" w:rsidRDefault="00171FB5" w:rsidP="00E92EA0">
      <w:pPr>
        <w:pStyle w:val="Zdrojovkd-daldky"/>
      </w:pPr>
      <w:r w:rsidRPr="00A27D10">
        <w:t>);</w:t>
      </w:r>
    </w:p>
    <w:p w:rsidR="00FB742C" w:rsidRDefault="009C09E0" w:rsidP="00FB742C">
      <w:pPr>
        <w:pStyle w:val="Dalodstavce"/>
        <w:ind w:firstLine="0"/>
      </w:pPr>
      <w:r>
        <w:t>Pokud je na klientské straně třeba získat stav MBean, pak lze tedy zjistit z MB</w:t>
      </w:r>
      <w:r>
        <w:t>e</w:t>
      </w:r>
      <w:r>
        <w:t>an pro</w:t>
      </w:r>
      <w:r w:rsidR="0026465B">
        <w:t>xy. MBean proxy ale nemusí být synchronizovaná</w:t>
      </w:r>
      <w:r>
        <w:t xml:space="preserve">, a tak může obsahovat neaktuální hodnoty. Aktuální hodnoty lze získat vytvořením nové instance MBean proxy, což ale nemusí být vždy efektivní. </w:t>
      </w:r>
    </w:p>
    <w:p w:rsidR="009C09E0" w:rsidRDefault="009C09E0" w:rsidP="009C09E0">
      <w:pPr>
        <w:pStyle w:val="Dalodstavce"/>
        <w:ind w:firstLine="480"/>
      </w:pPr>
      <w:r>
        <w:t>Jednou z</w:t>
      </w:r>
      <w:r w:rsidR="003021CB">
        <w:t> metod</w:t>
      </w:r>
      <w:r>
        <w:t xml:space="preserve"> třídy </w:t>
      </w:r>
      <w:proofErr w:type="spellStart"/>
      <w:r>
        <w:rPr>
          <w:i/>
        </w:rPr>
        <w:t>MBeanServerConnection</w:t>
      </w:r>
      <w:proofErr w:type="spellEnd"/>
      <w:r>
        <w:t xml:space="preserve"> je metoda </w:t>
      </w:r>
      <w:proofErr w:type="spellStart"/>
      <w:r>
        <w:rPr>
          <w:i/>
        </w:rPr>
        <w:t>addNotificationLi</w:t>
      </w:r>
      <w:r>
        <w:rPr>
          <w:i/>
        </w:rPr>
        <w:t>s</w:t>
      </w:r>
      <w:r>
        <w:rPr>
          <w:i/>
        </w:rPr>
        <w:t>tener</w:t>
      </w:r>
      <w:proofErr w:type="spellEnd"/>
      <w:r>
        <w:rPr>
          <w:i/>
        </w:rPr>
        <w:t>.</w:t>
      </w:r>
      <w:r>
        <w:t xml:space="preserve"> Pomocí této metody lze registrovat </w:t>
      </w:r>
      <w:proofErr w:type="spellStart"/>
      <w:r>
        <w:t>listener</w:t>
      </w:r>
      <w:proofErr w:type="spellEnd"/>
      <w:r w:rsidR="009A2251">
        <w:t xml:space="preserve"> implementující rozhraní </w:t>
      </w:r>
      <w:proofErr w:type="spellStart"/>
      <w:r w:rsidR="009A2251">
        <w:rPr>
          <w:i/>
        </w:rPr>
        <w:t>j</w:t>
      </w:r>
      <w:r w:rsidR="009A2251">
        <w:rPr>
          <w:i/>
        </w:rPr>
        <w:t>a</w:t>
      </w:r>
      <w:r w:rsidR="009A2251">
        <w:rPr>
          <w:i/>
        </w:rPr>
        <w:t>vax.management.NotificationListener</w:t>
      </w:r>
      <w:proofErr w:type="spellEnd"/>
      <w:r>
        <w:t>, který bude odebírat notifikace o změně st</w:t>
      </w:r>
      <w:r>
        <w:t>a</w:t>
      </w:r>
      <w:r>
        <w:t xml:space="preserve">vu MBean na serveru a v implementaci metody </w:t>
      </w:r>
      <w:proofErr w:type="spellStart"/>
      <w:r>
        <w:rPr>
          <w:i/>
        </w:rPr>
        <w:t>handleNotification</w:t>
      </w:r>
      <w:proofErr w:type="spellEnd"/>
      <w:r>
        <w:t>, vhodně re</w:t>
      </w:r>
      <w:r>
        <w:t>a</w:t>
      </w:r>
      <w:r>
        <w:t>govat například aktualizací atributů MBean proxy. Tak je zajištěno, že MBean proxy objekt je vždy synchronizován s jeho předlohou na serveru.</w:t>
      </w:r>
      <w:r w:rsidR="00C3797C">
        <w:t xml:space="preserve"> [15]</w:t>
      </w:r>
    </w:p>
    <w:p w:rsidR="005C2DD5" w:rsidRDefault="001526F4" w:rsidP="005C2DD5">
      <w:pPr>
        <w:pStyle w:val="Podnadpis"/>
      </w:pPr>
      <w:bookmarkStart w:id="56" w:name="_Toc418665870"/>
      <w:r>
        <w:t>Vizualizace monitorovaných dat</w:t>
      </w:r>
      <w:bookmarkEnd w:id="56"/>
    </w:p>
    <w:p w:rsidR="00DC3CCD" w:rsidRDefault="00547536" w:rsidP="00DC3CCD">
      <w:pPr>
        <w:pStyle w:val="Zklad"/>
      </w:pPr>
      <w:r>
        <w:t>Vizualizace je definována jako sdělování informací pomocí grafického znázo</w:t>
      </w:r>
      <w:r>
        <w:t>r</w:t>
      </w:r>
      <w:r>
        <w:t>nění. Ještě před vznikem písma bylo pro sdělování informací využíváno obrá</w:t>
      </w:r>
      <w:r>
        <w:t>z</w:t>
      </w:r>
      <w:r>
        <w:t xml:space="preserve">ků. Jednoduchý obrázek totiž dokáže </w:t>
      </w:r>
      <w:r w:rsidR="000622D4">
        <w:t>člověku sdělit informace stejně dobře, jako psaný text. I když by ale v obou případech obrázek i text obsahovaly ste</w:t>
      </w:r>
      <w:r w:rsidR="000622D4">
        <w:t>j</w:t>
      </w:r>
      <w:r w:rsidR="000622D4">
        <w:t xml:space="preserve">nou informaci, obrázky jsou pro člověka více pochopitelné díky tomu, že jsou </w:t>
      </w:r>
      <w:r w:rsidR="000622D4">
        <w:lastRenderedPageBreak/>
        <w:t xml:space="preserve">zpracovávány paralelně na rozdíl od textu, u kterého je </w:t>
      </w:r>
      <w:r w:rsidR="00787328">
        <w:t xml:space="preserve">povaha </w:t>
      </w:r>
      <w:r w:rsidR="000622D4">
        <w:t>proces</w:t>
      </w:r>
      <w:r w:rsidR="00787328">
        <w:t>u</w:t>
      </w:r>
      <w:r w:rsidR="000622D4">
        <w:t xml:space="preserve"> čtení sekvenční. </w:t>
      </w:r>
      <w:r w:rsidR="009052D7">
        <w:t>[16]</w:t>
      </w:r>
    </w:p>
    <w:p w:rsidR="009E216D" w:rsidRPr="009E216D" w:rsidRDefault="009E216D" w:rsidP="009E216D">
      <w:pPr>
        <w:pStyle w:val="Dalodstavce"/>
      </w:pPr>
    </w:p>
    <w:p w:rsidR="002E69AB" w:rsidRDefault="002E69AB" w:rsidP="002E69AB">
      <w:pPr>
        <w:pStyle w:val="Podnadpis"/>
      </w:pPr>
      <w:bookmarkStart w:id="57" w:name="_Toc418665871"/>
      <w:r>
        <w:t>Příbuzné práce</w:t>
      </w:r>
      <w:bookmarkEnd w:id="57"/>
    </w:p>
    <w:p w:rsidR="00CC7BEA" w:rsidRPr="00CC7BEA" w:rsidRDefault="00CC7BEA" w:rsidP="00CC7BEA">
      <w:pPr>
        <w:pStyle w:val="Zklad"/>
      </w:pPr>
      <w:r>
        <w:t>Sem napsat něco o všech těch jak free tak placených aplikací na monitoring Java aplikací. Nebo tuto sekci zrušit?</w:t>
      </w:r>
    </w:p>
    <w:p w:rsidR="002E69AB" w:rsidRPr="002E69AB" w:rsidRDefault="002E69AB" w:rsidP="002E69AB">
      <w:pPr>
        <w:pStyle w:val="Zklad"/>
      </w:pPr>
    </w:p>
    <w:p w:rsidR="0056469A" w:rsidRDefault="001526F4" w:rsidP="00DB312A">
      <w:pPr>
        <w:pStyle w:val="Hlavnnadpis"/>
      </w:pPr>
      <w:bookmarkStart w:id="58" w:name="_Toc418665872"/>
      <w:r>
        <w:lastRenderedPageBreak/>
        <w:t>Monitoring Esper serveru</w:t>
      </w:r>
      <w:bookmarkEnd w:id="58"/>
    </w:p>
    <w:p w:rsidR="004A07F4" w:rsidRPr="004A07F4" w:rsidRDefault="004A07F4" w:rsidP="000544CF">
      <w:pPr>
        <w:pStyle w:val="Zklad"/>
      </w:pPr>
      <w:r>
        <w:t>Cílem této diplomové práce je vytvoření aplikace, která bude sbírat výkonnos</w:t>
      </w:r>
      <w:r>
        <w:t>t</w:t>
      </w:r>
      <w:r>
        <w:t>ní metriky Esper serveru (</w:t>
      </w:r>
      <w:proofErr w:type="gramStart"/>
      <w:r w:rsidR="00D73CA7">
        <w:fldChar w:fldCharType="begin"/>
      </w:r>
      <w:r w:rsidR="00D73CA7">
        <w:instrText xml:space="preserve"> REF _Ref418706108 \w </w:instrText>
      </w:r>
      <w:r w:rsidR="00D73CA7">
        <w:fldChar w:fldCharType="separate"/>
      </w:r>
      <w:r w:rsidR="00D73CA7">
        <w:t>2.6</w:t>
      </w:r>
      <w:r w:rsidR="00D73CA7">
        <w:fldChar w:fldCharType="end"/>
      </w:r>
      <w:proofErr w:type="gramEnd"/>
      <w:r>
        <w:t>) a zveřejňovat j</w:t>
      </w:r>
      <w:r w:rsidR="00637B10">
        <w:t>e pomocí JMX (</w:t>
      </w:r>
      <w:fldSimple w:instr=" REF _Ref418706130 \w ">
        <w:r w:rsidR="00D73CA7">
          <w:t>4.2</w:t>
        </w:r>
      </w:fldSimple>
      <w:r w:rsidR="00637B10">
        <w:t>). Zároveň je</w:t>
      </w:r>
      <w:r>
        <w:t xml:space="preserve"> tř</w:t>
      </w:r>
      <w:r>
        <w:t>e</w:t>
      </w:r>
      <w:r>
        <w:t xml:space="preserve">ba tato data odebírat a </w:t>
      </w:r>
      <w:r w:rsidR="00D73CA7">
        <w:t>vhodně je graficky zobrazit (</w:t>
      </w:r>
      <w:fldSimple w:instr=" REF _Ref418706142 \w ">
        <w:r w:rsidR="00D73CA7">
          <w:t>4.3</w:t>
        </w:r>
      </w:fldSimple>
      <w:r>
        <w:t>).</w:t>
      </w:r>
    </w:p>
    <w:p w:rsidR="002D489D" w:rsidRDefault="00286E3F" w:rsidP="002D489D">
      <w:pPr>
        <w:pStyle w:val="Podnadpis"/>
      </w:pPr>
      <w:bookmarkStart w:id="59" w:name="_Toc418665873"/>
      <w:r>
        <w:t>Aplikace pro monitoring Esper s</w:t>
      </w:r>
      <w:r w:rsidR="009A0020">
        <w:t>ystému</w:t>
      </w:r>
      <w:bookmarkEnd w:id="59"/>
    </w:p>
    <w:p w:rsidR="00964B63" w:rsidRDefault="00A318AB" w:rsidP="00A318AB">
      <w:pPr>
        <w:pStyle w:val="Dalodstavce"/>
        <w:ind w:firstLine="0"/>
      </w:pPr>
      <w:r>
        <w:t>Celá aplikace sestává z několika dílčích částí (modulů)</w:t>
      </w:r>
      <w:r w:rsidR="00F96B08">
        <w:t>, z</w:t>
      </w:r>
      <w:r>
        <w:t xml:space="preserve"> nichž každá část m</w:t>
      </w:r>
      <w:r w:rsidR="00F96B08">
        <w:t xml:space="preserve">á svůj úkol a dohromady je tak zaručeno vše od získání metrik Esper systému, až po </w:t>
      </w:r>
      <w:r w:rsidR="00DE0E20">
        <w:t>logování těchto dat</w:t>
      </w:r>
      <w:r w:rsidR="00F96B08">
        <w:t>.</w:t>
      </w:r>
      <w:r w:rsidR="00DE0E20">
        <w:t xml:space="preserve"> Všechny moduly jsou stejně jako Esper samotný naps</w:t>
      </w:r>
      <w:r w:rsidR="00DE0E20">
        <w:t>á</w:t>
      </w:r>
      <w:r w:rsidR="00DE0E20">
        <w:t>ny v jazyce Java s použitím nástroje Apache Maven</w:t>
      </w:r>
      <w:r w:rsidR="00DE0E20">
        <w:rPr>
          <w:rStyle w:val="Znakapoznpodarou"/>
        </w:rPr>
        <w:footnoteReference w:id="18"/>
      </w:r>
      <w:r w:rsidR="00DE0E20">
        <w:t>.</w:t>
      </w:r>
      <w:r w:rsidR="003A3F6B">
        <w:t xml:space="preserve"> Takto lze</w:t>
      </w:r>
      <w:r w:rsidR="00B22278">
        <w:t xml:space="preserve"> mít jednotlivé moduly součástí jednoho projektu a automaticky </w:t>
      </w:r>
      <w:r w:rsidR="00721490">
        <w:t>sestavovat jeho části podle potřeby.</w:t>
      </w:r>
    </w:p>
    <w:p w:rsidR="00403C9F" w:rsidRDefault="00403C9F" w:rsidP="00A318AB">
      <w:pPr>
        <w:pStyle w:val="Dalodstavce"/>
        <w:ind w:firstLine="0"/>
      </w:pPr>
    </w:p>
    <w:p w:rsidR="00F96B08" w:rsidRDefault="00F96B08" w:rsidP="00A318AB">
      <w:pPr>
        <w:pStyle w:val="Dalodstavce"/>
        <w:ind w:firstLine="0"/>
      </w:pPr>
      <w:r>
        <w:rPr>
          <w:noProof/>
        </w:rPr>
        <w:drawing>
          <wp:inline distT="0" distB="0" distL="0" distR="0">
            <wp:extent cx="5399405" cy="1799590"/>
            <wp:effectExtent l="19050" t="0" r="0" b="0"/>
            <wp:docPr id="5" name="Obrázek 4" descr="aplikacni-schema-esp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ikacni-schema-espmon.png"/>
                    <pic:cNvPicPr/>
                  </pic:nvPicPr>
                  <pic:blipFill>
                    <a:blip r:embed="rId12" cstate="print"/>
                    <a:stretch>
                      <a:fillRect/>
                    </a:stretch>
                  </pic:blipFill>
                  <pic:spPr>
                    <a:xfrm>
                      <a:off x="0" y="0"/>
                      <a:ext cx="5399405" cy="1799590"/>
                    </a:xfrm>
                    <a:prstGeom prst="rect">
                      <a:avLst/>
                    </a:prstGeom>
                  </pic:spPr>
                </pic:pic>
              </a:graphicData>
            </a:graphic>
          </wp:inline>
        </w:drawing>
      </w:r>
    </w:p>
    <w:p w:rsidR="00F96B08" w:rsidRDefault="00406975" w:rsidP="00F96B08">
      <w:pPr>
        <w:pStyle w:val="Popisekobrzku"/>
      </w:pPr>
      <w:bookmarkStart w:id="60" w:name="_Toc418703784"/>
      <w:r>
        <w:t>S</w:t>
      </w:r>
      <w:r w:rsidR="00F96B08">
        <w:t>chéma aplikace pro monitoring Esper systému</w:t>
      </w:r>
      <w:bookmarkEnd w:id="60"/>
    </w:p>
    <w:p w:rsidR="000544CF" w:rsidRDefault="000E3182" w:rsidP="00A318AB">
      <w:pPr>
        <w:pStyle w:val="Dalodstavce"/>
        <w:ind w:firstLine="0"/>
      </w:pPr>
      <w:r>
        <w:t>Prvním modulem je modul espmon-</w:t>
      </w:r>
      <w:proofErr w:type="spellStart"/>
      <w:r>
        <w:t>jmx</w:t>
      </w:r>
      <w:proofErr w:type="spellEnd"/>
      <w:r>
        <w:t>.</w:t>
      </w:r>
      <w:r w:rsidR="000544CF">
        <w:t xml:space="preserve"> Tento modul obstarává získávání sy</w:t>
      </w:r>
      <w:r w:rsidR="000544CF">
        <w:t>s</w:t>
      </w:r>
      <w:r w:rsidR="000544CF">
        <w:t xml:space="preserve">témových metrik a metrik dotazů ze systému Esper a poté je pomocí modulu </w:t>
      </w:r>
      <w:proofErr w:type="spellStart"/>
      <w:r w:rsidR="000544CF">
        <w:t>Mbean</w:t>
      </w:r>
      <w:proofErr w:type="spellEnd"/>
      <w:r w:rsidR="000544CF">
        <w:t xml:space="preserve"> serveru vystavuje na JMX rozhraní. Tyto MBeany jsou definovány v modulu espmon-</w:t>
      </w:r>
      <w:proofErr w:type="spellStart"/>
      <w:r w:rsidR="000544CF">
        <w:t>mbean</w:t>
      </w:r>
      <w:proofErr w:type="spellEnd"/>
      <w:r w:rsidR="000544CF">
        <w:t>.</w:t>
      </w:r>
    </w:p>
    <w:p w:rsidR="000544CF" w:rsidRDefault="009B5440" w:rsidP="000544CF">
      <w:pPr>
        <w:pStyle w:val="Dalodstavce"/>
        <w:ind w:firstLine="480"/>
      </w:pPr>
      <w:r>
        <w:t>Modul espmon-</w:t>
      </w:r>
      <w:proofErr w:type="spellStart"/>
      <w:r>
        <w:t>client</w:t>
      </w:r>
      <w:proofErr w:type="spellEnd"/>
      <w:r>
        <w:t xml:space="preserve"> v sobě obsahuje JMX klienta, díky čemuž se může připojit JMX server a číst na něm registrované MBeany. MBeany jsou na serveru pravidelně aktualizovány a s každou takovou aktualizací klient loguje nový stav MBeany.</w:t>
      </w:r>
    </w:p>
    <w:p w:rsidR="009B5440" w:rsidRPr="00964B63" w:rsidRDefault="009D6B19" w:rsidP="000544CF">
      <w:pPr>
        <w:pStyle w:val="Dalodstavce"/>
        <w:ind w:firstLine="480"/>
      </w:pPr>
      <w:r>
        <w:t xml:space="preserve">Takto pořízená data nejsou pro člověka dobře čitelná a proto je třeba je vhodně graficky interpretovat. Proto jsou tyto logy čteny systémem Logstash, </w:t>
      </w:r>
      <w:r>
        <w:lastRenderedPageBreak/>
        <w:t>díky kterému je potom možné je předat fulltextovému vyhledávači Elasti</w:t>
      </w:r>
      <w:r>
        <w:t>c</w:t>
      </w:r>
      <w:r>
        <w:t xml:space="preserve">search.  V tomto systému je jako plugin nasazen vizualizační </w:t>
      </w:r>
      <w:r w:rsidR="00384ED5">
        <w:t>a analyzační pla</w:t>
      </w:r>
      <w:r w:rsidR="00384ED5">
        <w:t>t</w:t>
      </w:r>
      <w:r w:rsidR="00384ED5">
        <w:t>forma Kibana, která je pro práci vyhledávačem Elasticsearch přímo navržena.</w:t>
      </w:r>
    </w:p>
    <w:p w:rsidR="0056469A" w:rsidRDefault="00286E3F" w:rsidP="008519D4">
      <w:pPr>
        <w:pStyle w:val="Podnadpis"/>
      </w:pPr>
      <w:bookmarkStart w:id="61" w:name="_Toc418665874"/>
      <w:bookmarkStart w:id="62" w:name="_Ref418706130"/>
      <w:r>
        <w:t>JMX server pro Esper</w:t>
      </w:r>
      <w:bookmarkEnd w:id="61"/>
      <w:bookmarkEnd w:id="62"/>
    </w:p>
    <w:p w:rsidR="008973F9" w:rsidRDefault="00262121" w:rsidP="008973F9">
      <w:pPr>
        <w:pStyle w:val="Zklad"/>
      </w:pPr>
      <w:r>
        <w:t xml:space="preserve">JMX server pro Esper </w:t>
      </w:r>
      <w:r w:rsidR="00EF2EC1">
        <w:t>je obsažen v modulu espmon-</w:t>
      </w:r>
      <w:proofErr w:type="spellStart"/>
      <w:r w:rsidR="00EF2EC1">
        <w:t>jmx</w:t>
      </w:r>
      <w:proofErr w:type="spellEnd"/>
      <w:r>
        <w:t>. Tento modul</w:t>
      </w:r>
      <w:r w:rsidR="00A61B7A">
        <w:t xml:space="preserve"> obstarává sběr výkonnostních statistik Esper systému a vystavuje je pomocí </w:t>
      </w:r>
      <w:proofErr w:type="spellStart"/>
      <w:r w:rsidR="00A61B7A">
        <w:t>Mbean</w:t>
      </w:r>
      <w:proofErr w:type="spellEnd"/>
      <w:r w:rsidR="00A61B7A">
        <w:t xml:space="preserve"> serv</w:t>
      </w:r>
      <w:r w:rsidR="00A61B7A">
        <w:t>e</w:t>
      </w:r>
      <w:r w:rsidR="00A61B7A">
        <w:t>ru na JMX rozhraní.</w:t>
      </w:r>
    </w:p>
    <w:p w:rsidR="00591783" w:rsidRDefault="00533E28" w:rsidP="0030155C">
      <w:pPr>
        <w:pStyle w:val="Zklad"/>
        <w:ind w:firstLine="482"/>
      </w:pPr>
      <w:r>
        <w:t xml:space="preserve">Tento modul se skládá ze tří základních částí. </w:t>
      </w:r>
      <w:r w:rsidR="00591783">
        <w:t xml:space="preserve">První částí je třída </w:t>
      </w:r>
      <w:proofErr w:type="spellStart"/>
      <w:r w:rsidR="00591783" w:rsidRPr="00591783">
        <w:rPr>
          <w:i/>
        </w:rPr>
        <w:t>EsperMe</w:t>
      </w:r>
      <w:r w:rsidR="00591783" w:rsidRPr="00591783">
        <w:rPr>
          <w:i/>
        </w:rPr>
        <w:t>t</w:t>
      </w:r>
      <w:r w:rsidR="00591783" w:rsidRPr="00591783">
        <w:rPr>
          <w:i/>
        </w:rPr>
        <w:t>ricsMonitor</w:t>
      </w:r>
      <w:proofErr w:type="spellEnd"/>
      <w:r w:rsidR="00591783">
        <w:t xml:space="preserve">, díky které se dá z klientského kódu monitoring Esperu zapnout a vypnout. </w:t>
      </w:r>
      <w:r>
        <w:t>Další částí jsou</w:t>
      </w:r>
      <w:r w:rsidR="00591783">
        <w:t xml:space="preserve"> Třídy </w:t>
      </w:r>
      <w:proofErr w:type="spellStart"/>
      <w:r w:rsidR="00591783">
        <w:rPr>
          <w:i/>
        </w:rPr>
        <w:t>EngineMetricSubscriber</w:t>
      </w:r>
      <w:proofErr w:type="spellEnd"/>
      <w:r w:rsidR="00591783">
        <w:rPr>
          <w:i/>
        </w:rPr>
        <w:t xml:space="preserve"> </w:t>
      </w:r>
      <w:r w:rsidR="00591783">
        <w:t xml:space="preserve">a </w:t>
      </w:r>
      <w:proofErr w:type="spellStart"/>
      <w:r w:rsidR="00591783">
        <w:rPr>
          <w:i/>
        </w:rPr>
        <w:t>StatementMetricSubscr</w:t>
      </w:r>
      <w:r w:rsidR="00591783">
        <w:rPr>
          <w:i/>
        </w:rPr>
        <w:t>i</w:t>
      </w:r>
      <w:r w:rsidR="00591783">
        <w:rPr>
          <w:i/>
        </w:rPr>
        <w:t>ber</w:t>
      </w:r>
      <w:proofErr w:type="spellEnd"/>
      <w:r w:rsidR="00591783">
        <w:t xml:space="preserve">, jež jsou systémem Esper upozorňovány na změnu metrik. Poslední částí je třída </w:t>
      </w:r>
      <w:proofErr w:type="spellStart"/>
      <w:r w:rsidR="00591783" w:rsidRPr="00591783">
        <w:rPr>
          <w:i/>
        </w:rPr>
        <w:t>JMXAgent</w:t>
      </w:r>
      <w:proofErr w:type="spellEnd"/>
      <w:r w:rsidR="00591783">
        <w:t>, která má na starost publikování MBean pomocí MBean serv</w:t>
      </w:r>
      <w:r w:rsidR="00591783">
        <w:t>e</w:t>
      </w:r>
      <w:r w:rsidR="00591783">
        <w:t>ru.</w:t>
      </w:r>
    </w:p>
    <w:p w:rsidR="002A1FB2" w:rsidRPr="002A1FB2" w:rsidRDefault="002A1FB2" w:rsidP="002A1FB2">
      <w:pPr>
        <w:pStyle w:val="Dalodstavce"/>
      </w:pPr>
    </w:p>
    <w:p w:rsidR="00533E28" w:rsidRPr="00533E28" w:rsidRDefault="0030155C" w:rsidP="00533E28">
      <w:pPr>
        <w:pStyle w:val="Zklad"/>
      </w:pPr>
      <w:r>
        <w:rPr>
          <w:noProof/>
        </w:rPr>
        <w:drawing>
          <wp:inline distT="0" distB="0" distL="0" distR="0">
            <wp:extent cx="5399405" cy="3039745"/>
            <wp:effectExtent l="19050" t="0" r="0" b="0"/>
            <wp:docPr id="10" name="Obrázek 9" descr="espmon-jmx-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mon-jmx-class-diagram.PNG"/>
                    <pic:cNvPicPr/>
                  </pic:nvPicPr>
                  <pic:blipFill>
                    <a:blip r:embed="rId13" cstate="print"/>
                    <a:stretch>
                      <a:fillRect/>
                    </a:stretch>
                  </pic:blipFill>
                  <pic:spPr>
                    <a:xfrm>
                      <a:off x="0" y="0"/>
                      <a:ext cx="5399405" cy="3039745"/>
                    </a:xfrm>
                    <a:prstGeom prst="rect">
                      <a:avLst/>
                    </a:prstGeom>
                  </pic:spPr>
                </pic:pic>
              </a:graphicData>
            </a:graphic>
          </wp:inline>
        </w:drawing>
      </w:r>
    </w:p>
    <w:p w:rsidR="002A1FB2" w:rsidRDefault="006B60E9" w:rsidP="00E71C81">
      <w:pPr>
        <w:pStyle w:val="Popisekobrzku"/>
      </w:pPr>
      <w:bookmarkStart w:id="63" w:name="_Toc418703785"/>
      <w:r>
        <w:t>Diagram tříd modulu espmon-</w:t>
      </w:r>
      <w:proofErr w:type="spellStart"/>
      <w:r>
        <w:t>jmx</w:t>
      </w:r>
      <w:bookmarkEnd w:id="63"/>
      <w:proofErr w:type="spellEnd"/>
    </w:p>
    <w:p w:rsidR="00492D5C" w:rsidRDefault="00492D5C" w:rsidP="00E71C81">
      <w:pPr>
        <w:pStyle w:val="Dalodstavce"/>
        <w:ind w:firstLine="0"/>
      </w:pPr>
      <w:r>
        <w:t>JMX server pro Esper je</w:t>
      </w:r>
      <w:r w:rsidR="00E71C81">
        <w:t xml:space="preserve"> samostatný Maven projekt a proto jej lze snadno po</w:t>
      </w:r>
      <w:r w:rsidR="00E71C81">
        <w:t>u</w:t>
      </w:r>
      <w:r w:rsidR="00E71C81">
        <w:t>žít. Pro použití stačí přidat do projektu sledovaného Esper systému přidat z</w:t>
      </w:r>
      <w:r w:rsidR="00E71C81">
        <w:t>á</w:t>
      </w:r>
      <w:r w:rsidR="00E71C81">
        <w:t>vislost právě na bal</w:t>
      </w:r>
      <w:r>
        <w:t>ík espmon-</w:t>
      </w:r>
      <w:proofErr w:type="spellStart"/>
      <w:r>
        <w:t>jmx</w:t>
      </w:r>
      <w:proofErr w:type="spellEnd"/>
      <w:r>
        <w:t xml:space="preserve"> nebo zabalený jar archív přidat na </w:t>
      </w:r>
      <w:proofErr w:type="spellStart"/>
      <w:r>
        <w:t>classpath</w:t>
      </w:r>
      <w:proofErr w:type="spellEnd"/>
      <w:r>
        <w:t xml:space="preserve">. </w:t>
      </w:r>
    </w:p>
    <w:p w:rsidR="00A27D10" w:rsidRDefault="00492D5C" w:rsidP="00492D5C">
      <w:pPr>
        <w:pStyle w:val="Dalodstavce"/>
        <w:ind w:firstLine="480"/>
      </w:pPr>
      <w:r>
        <w:t>V monitorované aplikace pak stačí funkcionalitu espmon-</w:t>
      </w:r>
      <w:proofErr w:type="spellStart"/>
      <w:r>
        <w:t>jmx</w:t>
      </w:r>
      <w:proofErr w:type="spellEnd"/>
      <w:r>
        <w:t xml:space="preserve"> zapnout. </w:t>
      </w:r>
      <w:r w:rsidR="00A27D10">
        <w:t>To se provede přidáním jediného řádku do již existujícího systému.</w:t>
      </w:r>
    </w:p>
    <w:p w:rsidR="00A27D10" w:rsidRDefault="00A27D10" w:rsidP="00DC01C3">
      <w:pPr>
        <w:pStyle w:val="Zdrojovkd-jedindek"/>
      </w:pPr>
      <w:proofErr w:type="spellStart"/>
      <w:r w:rsidRPr="00BD23BF">
        <w:t>EsperMetricsMonitor.ena</w:t>
      </w:r>
      <w:r w:rsidR="00DC01C3">
        <w:t>bleEsperMetricsMonitoring</w:t>
      </w:r>
      <w:proofErr w:type="spellEnd"/>
      <w:r w:rsidR="00DC01C3">
        <w:t>(</w:t>
      </w:r>
      <w:proofErr w:type="spellStart"/>
      <w:r w:rsidR="00DC01C3">
        <w:t>conf</w:t>
      </w:r>
      <w:proofErr w:type="spellEnd"/>
      <w:r w:rsidRPr="00BD23BF">
        <w:t>, 5000</w:t>
      </w:r>
      <w:r w:rsidR="00DC01C3">
        <w:t xml:space="preserve">, </w:t>
      </w:r>
      <w:r w:rsidRPr="00BD23BF">
        <w:t>5000)</w:t>
      </w:r>
      <w:r w:rsidR="00DC01C3">
        <w:t>;</w:t>
      </w:r>
    </w:p>
    <w:p w:rsidR="004D262A" w:rsidRPr="004D262A" w:rsidRDefault="00492D5C" w:rsidP="004D262A">
      <w:pPr>
        <w:pStyle w:val="Dalodstavce"/>
        <w:ind w:firstLine="0"/>
      </w:pPr>
      <w:r>
        <w:lastRenderedPageBreak/>
        <w:t>Tím dojde k nastavení Esperu tak, aby začal sbírat výkonnostní met</w:t>
      </w:r>
      <w:r w:rsidR="00A27D10">
        <w:t xml:space="preserve">riky. </w:t>
      </w:r>
      <w:r w:rsidR="00EF36DA">
        <w:t>Pr</w:t>
      </w:r>
      <w:r w:rsidR="00EF36DA">
        <w:t>v</w:t>
      </w:r>
      <w:r w:rsidR="00EF36DA">
        <w:t>ním a</w:t>
      </w:r>
      <w:r w:rsidR="004D262A">
        <w:t>rgu</w:t>
      </w:r>
      <w:r w:rsidR="00EF36DA">
        <w:t>mentem</w:t>
      </w:r>
      <w:r w:rsidR="004D262A">
        <w:t xml:space="preserve"> metody </w:t>
      </w:r>
      <w:proofErr w:type="spellStart"/>
      <w:r w:rsidR="004D262A" w:rsidRPr="004D262A">
        <w:rPr>
          <w:i/>
        </w:rPr>
        <w:t>enableEsperMetricsMonitoring</w:t>
      </w:r>
      <w:proofErr w:type="spellEnd"/>
      <w:r w:rsidR="00EF36DA">
        <w:t xml:space="preserve"> je instance třídy</w:t>
      </w:r>
      <w:r w:rsidR="004D262A">
        <w:t xml:space="preserve"> </w:t>
      </w:r>
      <w:proofErr w:type="spellStart"/>
      <w:r w:rsidR="004D262A">
        <w:rPr>
          <w:i/>
        </w:rPr>
        <w:t>com.espertech.client.Configuration</w:t>
      </w:r>
      <w:proofErr w:type="spellEnd"/>
      <w:r w:rsidR="004D262A">
        <w:t>, což je třída reprezentující konfiguraci v celém systému Espe</w:t>
      </w:r>
      <w:r w:rsidR="00533E28">
        <w:t>r. Další</w:t>
      </w:r>
      <w:r w:rsidR="004D262A">
        <w:t xml:space="preserve"> dva argumenty udávají intervaly vytváření systém</w:t>
      </w:r>
      <w:r w:rsidR="004D262A">
        <w:t>o</w:t>
      </w:r>
      <w:r w:rsidR="004D262A">
        <w:t xml:space="preserve">vých metrik a metrik dotazů. Oba dva argumenty jsou čísla typu </w:t>
      </w:r>
      <w:proofErr w:type="spellStart"/>
      <w:r w:rsidR="004D262A" w:rsidRPr="004D262A">
        <w:rPr>
          <w:i/>
        </w:rPr>
        <w:t>long</w:t>
      </w:r>
      <w:proofErr w:type="spellEnd"/>
      <w:r w:rsidR="004D262A">
        <w:t>, a jejich pře</w:t>
      </w:r>
      <w:r w:rsidR="004D262A">
        <w:t>s</w:t>
      </w:r>
      <w:r w:rsidR="004D262A">
        <w:t>nost je v milisekundách.</w:t>
      </w:r>
    </w:p>
    <w:p w:rsidR="00BE40A7" w:rsidRDefault="00CF26DC" w:rsidP="00BE40A7">
      <w:pPr>
        <w:pStyle w:val="Dalodstavce"/>
        <w:ind w:firstLine="480"/>
      </w:pPr>
      <w:r>
        <w:t>Potom</w:t>
      </w:r>
      <w:r w:rsidR="00A27D10">
        <w:t xml:space="preserve"> je také třeba se na tyto metriky začít dotazovat, a proto je po sprá</w:t>
      </w:r>
      <w:r w:rsidR="00A27D10">
        <w:t>v</w:t>
      </w:r>
      <w:r w:rsidR="00A27D10">
        <w:t>ném nastave</w:t>
      </w:r>
      <w:r>
        <w:t>ní</w:t>
      </w:r>
      <w:r w:rsidR="00A27D10">
        <w:t xml:space="preserve"> systému Esper ještě třeba vytvořit příslušné EPL dotazy</w:t>
      </w:r>
      <w:r w:rsidR="00BE40A7">
        <w:t xml:space="preserve"> (2.6)</w:t>
      </w:r>
      <w:r w:rsidR="00A27D10">
        <w:t xml:space="preserve"> a přiřadit jim </w:t>
      </w:r>
      <w:proofErr w:type="spellStart"/>
      <w:r w:rsidR="00A27D10">
        <w:t>subscribery</w:t>
      </w:r>
      <w:proofErr w:type="spellEnd"/>
      <w:r w:rsidR="00A27D10">
        <w:t>.</w:t>
      </w:r>
      <w:r w:rsidR="00BE40A7">
        <w:t xml:space="preserve"> Po přiřazení tříd </w:t>
      </w:r>
      <w:proofErr w:type="spellStart"/>
      <w:r w:rsidR="00BE40A7">
        <w:rPr>
          <w:i/>
        </w:rPr>
        <w:t>EngineMetricsSubscriber</w:t>
      </w:r>
      <w:proofErr w:type="spellEnd"/>
      <w:r w:rsidR="00BE40A7">
        <w:t xml:space="preserve"> a </w:t>
      </w:r>
      <w:proofErr w:type="spellStart"/>
      <w:r w:rsidR="00BE40A7">
        <w:rPr>
          <w:i/>
        </w:rPr>
        <w:t>Statemen</w:t>
      </w:r>
      <w:r w:rsidR="00BE40A7">
        <w:rPr>
          <w:i/>
        </w:rPr>
        <w:t>t</w:t>
      </w:r>
      <w:r w:rsidR="00BE40A7">
        <w:rPr>
          <w:i/>
        </w:rPr>
        <w:t>MetricsSubscriber</w:t>
      </w:r>
      <w:proofErr w:type="spellEnd"/>
      <w:r w:rsidR="00BE40A7">
        <w:t xml:space="preserve"> k EPL dotazům je úvodní konfigurace dokončena.</w:t>
      </w:r>
    </w:p>
    <w:p w:rsidR="00BE40A7" w:rsidRDefault="00BE40A7" w:rsidP="00BE40A7">
      <w:pPr>
        <w:pStyle w:val="Dalodstavce"/>
        <w:ind w:firstLine="480"/>
        <w:rPr>
          <w:i/>
        </w:rPr>
      </w:pPr>
      <w:r>
        <w:t>Systém Esper pak periodicky (podle zvoleného intervalu), zveřejňuje v</w:t>
      </w:r>
      <w:r>
        <w:t>ý</w:t>
      </w:r>
      <w:r>
        <w:t xml:space="preserve">konnostní metriky a metriky dotazů. Při takovém zveřejnění jsou automaticky spuštěny metody update ze </w:t>
      </w:r>
      <w:proofErr w:type="spellStart"/>
      <w:r>
        <w:t>subscriberů</w:t>
      </w:r>
      <w:proofErr w:type="spellEnd"/>
      <w:r>
        <w:t xml:space="preserve">. </w:t>
      </w:r>
      <w:r w:rsidR="00B27CDE">
        <w:t xml:space="preserve">Zpracování takové události v </w:t>
      </w:r>
      <w:proofErr w:type="spellStart"/>
      <w:r w:rsidR="00B27CDE">
        <w:t>subscr</w:t>
      </w:r>
      <w:r w:rsidR="00B27CDE">
        <w:t>i</w:t>
      </w:r>
      <w:r w:rsidR="00B27CDE">
        <w:t>berech</w:t>
      </w:r>
      <w:proofErr w:type="spellEnd"/>
      <w:r w:rsidR="00B27CDE">
        <w:t xml:space="preserve"> spočívá zejména v převedení předané instance </w:t>
      </w:r>
      <w:proofErr w:type="spellStart"/>
      <w:r w:rsidR="00B27CDE">
        <w:rPr>
          <w:i/>
        </w:rPr>
        <w:t>com.espertech.esper.client.metric.EngineMetric</w:t>
      </w:r>
      <w:proofErr w:type="spellEnd"/>
      <w:r w:rsidR="00B27CDE">
        <w:t xml:space="preserve"> na</w:t>
      </w:r>
      <w:r w:rsidR="008261FE" w:rsidRPr="008261FE">
        <w:t xml:space="preserve"> </w:t>
      </w:r>
      <w:r w:rsidR="008261FE">
        <w:t>MBean</w:t>
      </w:r>
      <w:r w:rsidR="00B27CDE">
        <w:t xml:space="preserve"> třídu </w:t>
      </w:r>
      <w:proofErr w:type="spellStart"/>
      <w:r w:rsidR="00B27CDE">
        <w:rPr>
          <w:i/>
        </w:rPr>
        <w:t>cz.muni.fi.</w:t>
      </w:r>
      <w:r w:rsidR="00EF36DA">
        <w:rPr>
          <w:i/>
        </w:rPr>
        <w:t>esper.</w:t>
      </w:r>
      <w:r w:rsidR="008261FE">
        <w:rPr>
          <w:i/>
        </w:rPr>
        <w:t>EngineMetric</w:t>
      </w:r>
      <w:proofErr w:type="spellEnd"/>
      <w:r w:rsidR="008261FE">
        <w:t xml:space="preserve">. Tato MBean </w:t>
      </w:r>
      <w:r w:rsidR="00EF36DA">
        <w:t>instance je tak</w:t>
      </w:r>
      <w:r w:rsidR="008261FE">
        <w:t xml:space="preserve"> předána JMX agentu pro </w:t>
      </w:r>
      <w:r w:rsidR="00EF36DA">
        <w:t xml:space="preserve">registraci na MBean serveru zavoláním </w:t>
      </w:r>
      <w:proofErr w:type="spellStart"/>
      <w:r w:rsidR="00EF36DA" w:rsidRPr="00EF36DA">
        <w:rPr>
          <w:i/>
        </w:rPr>
        <w:t>jmxAgent.</w:t>
      </w:r>
      <w:proofErr w:type="gramStart"/>
      <w:r w:rsidR="00EF36DA" w:rsidRPr="00EF36DA">
        <w:rPr>
          <w:i/>
        </w:rPr>
        <w:t>register</w:t>
      </w:r>
      <w:proofErr w:type="spellEnd"/>
      <w:r w:rsidR="00EF36DA" w:rsidRPr="00EF36DA">
        <w:rPr>
          <w:i/>
        </w:rPr>
        <w:t>(</w:t>
      </w:r>
      <w:proofErr w:type="spellStart"/>
      <w:r w:rsidR="00EF36DA" w:rsidRPr="00EF36DA">
        <w:rPr>
          <w:i/>
        </w:rPr>
        <w:t>new</w:t>
      </w:r>
      <w:proofErr w:type="spellEnd"/>
      <w:proofErr w:type="gramEnd"/>
      <w:r w:rsidR="00EF36DA" w:rsidRPr="00EF36DA">
        <w:rPr>
          <w:i/>
        </w:rPr>
        <w:t xml:space="preserve"> </w:t>
      </w:r>
      <w:proofErr w:type="spellStart"/>
      <w:r w:rsidR="00EF36DA" w:rsidRPr="00EF36DA">
        <w:rPr>
          <w:i/>
        </w:rPr>
        <w:t>EngineMe</w:t>
      </w:r>
      <w:r w:rsidR="00EF36DA" w:rsidRPr="00EF36DA">
        <w:rPr>
          <w:i/>
        </w:rPr>
        <w:t>t</w:t>
      </w:r>
      <w:r w:rsidR="00EF36DA" w:rsidRPr="00EF36DA">
        <w:rPr>
          <w:i/>
        </w:rPr>
        <w:t>ric</w:t>
      </w:r>
      <w:proofErr w:type="spellEnd"/>
      <w:r w:rsidR="00EF36DA" w:rsidRPr="00EF36DA">
        <w:rPr>
          <w:i/>
        </w:rPr>
        <w:t>(</w:t>
      </w:r>
      <w:proofErr w:type="spellStart"/>
      <w:r w:rsidR="00EF36DA" w:rsidRPr="00EF36DA">
        <w:rPr>
          <w:i/>
        </w:rPr>
        <w:t>em</w:t>
      </w:r>
      <w:proofErr w:type="spellEnd"/>
      <w:r w:rsidR="00EF36DA" w:rsidRPr="00EF36DA">
        <w:rPr>
          <w:i/>
        </w:rPr>
        <w:t>)).</w:t>
      </w:r>
    </w:p>
    <w:p w:rsidR="00EF36DA" w:rsidRPr="00EF36DA" w:rsidRDefault="00EF36DA" w:rsidP="00BE40A7">
      <w:pPr>
        <w:pStyle w:val="Dalodstavce"/>
        <w:ind w:firstLine="480"/>
      </w:pPr>
      <w:r>
        <w:t>Stejně jako v případě systémových metrik je tomu i v případě metrik dot</w:t>
      </w:r>
      <w:r>
        <w:t>a</w:t>
      </w:r>
      <w:r>
        <w:t xml:space="preserve">zů, které systém Esper zveřejňuje pro každý vytvořený EPL dotaz. Zde ale ještě dochází k předání metriky dotazu třídě </w:t>
      </w:r>
      <w:proofErr w:type="spellStart"/>
      <w:r>
        <w:rPr>
          <w:i/>
        </w:rPr>
        <w:t>StatementMetricAggregator</w:t>
      </w:r>
      <w:proofErr w:type="spellEnd"/>
      <w:r>
        <w:rPr>
          <w:i/>
        </w:rPr>
        <w:t>.</w:t>
      </w:r>
      <w:r>
        <w:t xml:space="preserve"> Tato třída využívá toho, že metriky dotazů z jednoho intervalu mají shodný atribut </w:t>
      </w:r>
      <w:proofErr w:type="spellStart"/>
      <w:r>
        <w:rPr>
          <w:i/>
        </w:rPr>
        <w:t>t</w:t>
      </w:r>
      <w:r>
        <w:rPr>
          <w:i/>
        </w:rPr>
        <w:t>i</w:t>
      </w:r>
      <w:r>
        <w:rPr>
          <w:i/>
        </w:rPr>
        <w:t>mestamp</w:t>
      </w:r>
      <w:proofErr w:type="spellEnd"/>
      <w:r>
        <w:rPr>
          <w:i/>
        </w:rPr>
        <w:t>.</w:t>
      </w:r>
      <w:r>
        <w:t xml:space="preserve"> Díky tomu lze metriky z jednoho časového období agregovat a získat tak celkové vytížení systému Esper všemi EPL dotazy v systému. Tato souhr</w:t>
      </w:r>
      <w:r>
        <w:t>n</w:t>
      </w:r>
      <w:r>
        <w:t xml:space="preserve">ná data jsou potom stejně jako data jednotlivých dotazů registrována na v třídě </w:t>
      </w:r>
      <w:proofErr w:type="spellStart"/>
      <w:r>
        <w:rPr>
          <w:i/>
        </w:rPr>
        <w:t>JMXAgent</w:t>
      </w:r>
      <w:proofErr w:type="spellEnd"/>
      <w:r>
        <w:t xml:space="preserve"> pod názvem </w:t>
      </w:r>
      <w:proofErr w:type="spellStart"/>
      <w:r>
        <w:rPr>
          <w:i/>
        </w:rPr>
        <w:t>TotalStatementMetrics</w:t>
      </w:r>
      <w:proofErr w:type="spellEnd"/>
      <w:r>
        <w:rPr>
          <w:i/>
        </w:rPr>
        <w:t>.</w:t>
      </w:r>
    </w:p>
    <w:p w:rsidR="00A61B7A" w:rsidRPr="008A3C69" w:rsidRDefault="006B1D0D" w:rsidP="00A61B7A">
      <w:pPr>
        <w:pStyle w:val="Dalodstavce"/>
      </w:pPr>
      <w:r>
        <w:t xml:space="preserve">Třída </w:t>
      </w:r>
      <w:proofErr w:type="spellStart"/>
      <w:r>
        <w:rPr>
          <w:i/>
        </w:rPr>
        <w:t>JMXAgent</w:t>
      </w:r>
      <w:proofErr w:type="spellEnd"/>
      <w:r>
        <w:t xml:space="preserve"> je navržena podle návrhového vzoru </w:t>
      </w:r>
      <w:proofErr w:type="spellStart"/>
      <w:r>
        <w:t>Singleton</w:t>
      </w:r>
      <w:proofErr w:type="spellEnd"/>
      <w:r>
        <w:rPr>
          <w:rStyle w:val="Znakapoznpodarou"/>
        </w:rPr>
        <w:footnoteReference w:id="19"/>
      </w:r>
      <w:r>
        <w:t>. Při pr</w:t>
      </w:r>
      <w:r>
        <w:t>v</w:t>
      </w:r>
      <w:r>
        <w:t xml:space="preserve">ním zavolání statické metody </w:t>
      </w:r>
      <w:proofErr w:type="spellStart"/>
      <w:r>
        <w:rPr>
          <w:i/>
        </w:rPr>
        <w:t>getInstance</w:t>
      </w:r>
      <w:proofErr w:type="spellEnd"/>
      <w:r>
        <w:t xml:space="preserve"> dojde k inicializaci interní instance této třídy. </w:t>
      </w:r>
      <w:r w:rsidR="00612FB4">
        <w:t xml:space="preserve">Tato inicializace spočívá ve vytvoření MBean serveru a instance třídy </w:t>
      </w:r>
      <w:proofErr w:type="spellStart"/>
      <w:r w:rsidR="008A3C69">
        <w:rPr>
          <w:i/>
        </w:rPr>
        <w:t>j</w:t>
      </w:r>
      <w:r w:rsidR="008A3C69">
        <w:rPr>
          <w:i/>
        </w:rPr>
        <w:t>a</w:t>
      </w:r>
      <w:r w:rsidR="008A3C69">
        <w:rPr>
          <w:i/>
        </w:rPr>
        <w:t>vax.management.remote.JMXConnectorServer</w:t>
      </w:r>
      <w:proofErr w:type="spellEnd"/>
      <w:r w:rsidR="008A3C69">
        <w:t xml:space="preserve">, ve kterém MBean server poběží. Důležitou metodou v této třídě je již zmíněná metoda </w:t>
      </w:r>
      <w:proofErr w:type="spellStart"/>
      <w:r w:rsidR="008A3C69">
        <w:rPr>
          <w:i/>
        </w:rPr>
        <w:t>register</w:t>
      </w:r>
      <w:proofErr w:type="spellEnd"/>
      <w:r w:rsidR="008A3C69">
        <w:t>, jejíž pomocí na MBean serveru registrují vystavené MBeany. Pokud je již MBean nějakého typu vystavena, pak dojde pouze k její aktualizaci a vytvoření upozornění o změně stavu, na které poté mohou připojení klienti reagovat.</w:t>
      </w:r>
    </w:p>
    <w:p w:rsidR="0056469A" w:rsidRDefault="00286E3F" w:rsidP="00492230">
      <w:pPr>
        <w:pStyle w:val="Podnadpis"/>
      </w:pPr>
      <w:bookmarkStart w:id="64" w:name="_Toc418665875"/>
      <w:bookmarkStart w:id="65" w:name="_Ref418706142"/>
      <w:r>
        <w:lastRenderedPageBreak/>
        <w:t>JMX klient</w:t>
      </w:r>
      <w:bookmarkEnd w:id="64"/>
      <w:bookmarkEnd w:id="65"/>
      <w:r>
        <w:t xml:space="preserve"> </w:t>
      </w:r>
    </w:p>
    <w:p w:rsidR="008973F9" w:rsidRPr="008973F9" w:rsidRDefault="008973F9" w:rsidP="008973F9">
      <w:pPr>
        <w:pStyle w:val="Zklad"/>
      </w:pPr>
      <w:r>
        <w:t>Popis klienta, obdobně jako server.</w:t>
      </w:r>
    </w:p>
    <w:p w:rsidR="00C114BB" w:rsidRDefault="00C114BB" w:rsidP="00C114BB">
      <w:pPr>
        <w:pStyle w:val="Podnadpis"/>
      </w:pPr>
      <w:bookmarkStart w:id="66" w:name="_Toc418665876"/>
      <w:r>
        <w:t>Vizualizace</w:t>
      </w:r>
      <w:bookmarkEnd w:id="66"/>
    </w:p>
    <w:p w:rsidR="008973F9" w:rsidRPr="008973F9" w:rsidRDefault="008973F9" w:rsidP="008973F9">
      <w:pPr>
        <w:pStyle w:val="Zklad"/>
      </w:pPr>
      <w:r>
        <w:t>Popis, jak jsou využity a nakonfigurovány technologie logstash, elasticsearch a kibana.</w:t>
      </w:r>
      <w:r w:rsidR="005C513A">
        <w:t xml:space="preserve"> + předvedení GUI a popis toho, co tam je</w:t>
      </w:r>
      <w:r w:rsidR="00A9020D">
        <w:t xml:space="preserve"> a co to znamená.</w:t>
      </w:r>
    </w:p>
    <w:p w:rsidR="00C114BB" w:rsidRPr="00C114BB" w:rsidRDefault="00C114BB" w:rsidP="00C114BB">
      <w:pPr>
        <w:pStyle w:val="Zklad"/>
      </w:pPr>
    </w:p>
    <w:p w:rsidR="00C114BB" w:rsidRPr="00C114BB" w:rsidRDefault="00C114BB" w:rsidP="00C114BB">
      <w:pPr>
        <w:pStyle w:val="Zklad"/>
      </w:pPr>
    </w:p>
    <w:p w:rsidR="0056469A" w:rsidRDefault="00286E3F" w:rsidP="009B24D5">
      <w:pPr>
        <w:pStyle w:val="Hlavnnadpis"/>
      </w:pPr>
      <w:bookmarkStart w:id="67" w:name="_Toc418665877"/>
      <w:r>
        <w:lastRenderedPageBreak/>
        <w:t>Testování aplikace</w:t>
      </w:r>
      <w:bookmarkEnd w:id="67"/>
    </w:p>
    <w:p w:rsidR="0056469A" w:rsidRDefault="00B473A5" w:rsidP="00122985">
      <w:pPr>
        <w:pStyle w:val="Podnadpis"/>
      </w:pPr>
      <w:bookmarkStart w:id="68" w:name="_Toc418665879"/>
      <w:r>
        <w:t>Test výkonnosti při různých reprezentacích událostí</w:t>
      </w:r>
      <w:bookmarkEnd w:id="68"/>
    </w:p>
    <w:p w:rsidR="00111DE8" w:rsidRDefault="00B473A5" w:rsidP="00111DE8">
      <w:pPr>
        <w:pStyle w:val="Podpodnadpis"/>
      </w:pPr>
      <w:bookmarkStart w:id="69" w:name="_Toc418665880"/>
      <w:r>
        <w:t>POJO</w:t>
      </w:r>
      <w:bookmarkEnd w:id="69"/>
    </w:p>
    <w:p w:rsidR="00111DE8" w:rsidRDefault="00B473A5" w:rsidP="00111DE8">
      <w:pPr>
        <w:pStyle w:val="Podpodnadpis"/>
      </w:pPr>
      <w:bookmarkStart w:id="70" w:name="_Toc418665881"/>
      <w:r>
        <w:t>Map</w:t>
      </w:r>
      <w:bookmarkEnd w:id="70"/>
    </w:p>
    <w:p w:rsidR="00B473A5" w:rsidRDefault="00B473A5" w:rsidP="00B473A5">
      <w:pPr>
        <w:pStyle w:val="Podpodnadpis"/>
      </w:pPr>
      <w:bookmarkStart w:id="71" w:name="_Toc418665882"/>
      <w:r>
        <w:t>Pole</w:t>
      </w:r>
      <w:r w:rsidR="008973F9">
        <w:t xml:space="preserve"> objektů</w:t>
      </w:r>
      <w:bookmarkEnd w:id="71"/>
    </w:p>
    <w:p w:rsidR="00B473A5" w:rsidRPr="00B473A5" w:rsidRDefault="00B473A5" w:rsidP="00B473A5">
      <w:pPr>
        <w:pStyle w:val="Podpodnadpis"/>
      </w:pPr>
      <w:bookmarkStart w:id="72" w:name="_Toc418665883"/>
      <w:r>
        <w:t>XML</w:t>
      </w:r>
      <w:bookmarkEnd w:id="72"/>
    </w:p>
    <w:p w:rsidR="008228AC" w:rsidRDefault="00BB6505" w:rsidP="008228AC">
      <w:pPr>
        <w:pStyle w:val="Podnadpis"/>
      </w:pPr>
      <w:bookmarkStart w:id="73" w:name="_Toc418665884"/>
      <w:r>
        <w:t>Test výkonnosti při různých způsobech odběru výsledků dotazu</w:t>
      </w:r>
      <w:bookmarkEnd w:id="73"/>
    </w:p>
    <w:p w:rsidR="00111DE8" w:rsidRDefault="00111DE8" w:rsidP="00111DE8">
      <w:pPr>
        <w:pStyle w:val="Podpodnadpis"/>
      </w:pPr>
      <w:bookmarkStart w:id="74" w:name="_Toc418665885"/>
      <w:proofErr w:type="spellStart"/>
      <w:r>
        <w:t>Subscriber</w:t>
      </w:r>
      <w:bookmarkEnd w:id="74"/>
      <w:proofErr w:type="spellEnd"/>
    </w:p>
    <w:p w:rsidR="00111DE8" w:rsidRDefault="00BB6505" w:rsidP="00111DE8">
      <w:pPr>
        <w:pStyle w:val="Podpodnadpis"/>
      </w:pPr>
      <w:bookmarkStart w:id="75" w:name="_Toc418665886"/>
      <w:proofErr w:type="spellStart"/>
      <w:r>
        <w:t>Listener</w:t>
      </w:r>
      <w:bookmarkEnd w:id="75"/>
      <w:proofErr w:type="spellEnd"/>
    </w:p>
    <w:p w:rsidR="00EE2E32" w:rsidRDefault="00EE2E32" w:rsidP="00EE2E32">
      <w:pPr>
        <w:pStyle w:val="Podpodnadpis"/>
      </w:pPr>
      <w:bookmarkStart w:id="76" w:name="_Toc418665887"/>
      <w:proofErr w:type="spellStart"/>
      <w:r>
        <w:t>Iterator</w:t>
      </w:r>
      <w:bookmarkEnd w:id="76"/>
      <w:proofErr w:type="spellEnd"/>
    </w:p>
    <w:p w:rsidR="00EE2E32" w:rsidRPr="00EE2E32" w:rsidRDefault="00EE2E32" w:rsidP="00EE2E32">
      <w:pPr>
        <w:pStyle w:val="Zklad"/>
      </w:pPr>
      <w:proofErr w:type="spellStart"/>
      <w:r>
        <w:t>Iterator</w:t>
      </w:r>
      <w:proofErr w:type="spellEnd"/>
      <w:r>
        <w:t xml:space="preserve"> jen možná, protože tam mi esper neservíruje data, ale říkám si o ně sám, tak zatím nevím, jestli to bude porovnatelné.</w:t>
      </w:r>
    </w:p>
    <w:p w:rsidR="00EE2E32" w:rsidRPr="00EE2E32" w:rsidRDefault="00EE2E32" w:rsidP="00EE2E32">
      <w:pPr>
        <w:pStyle w:val="Zklad"/>
      </w:pPr>
    </w:p>
    <w:p w:rsidR="00111DE8" w:rsidRPr="00111DE8" w:rsidRDefault="00111DE8" w:rsidP="00111DE8">
      <w:pPr>
        <w:pStyle w:val="Zklad"/>
      </w:pPr>
    </w:p>
    <w:p w:rsidR="00111DE8" w:rsidRPr="00111DE8" w:rsidRDefault="00111DE8" w:rsidP="00111DE8">
      <w:pPr>
        <w:pStyle w:val="Zklad"/>
      </w:pPr>
    </w:p>
    <w:p w:rsidR="005D0CAC" w:rsidRPr="005D0CAC" w:rsidRDefault="005D0CAC" w:rsidP="005D0CAC">
      <w:pPr>
        <w:pStyle w:val="Zklad"/>
      </w:pPr>
    </w:p>
    <w:p w:rsidR="008228AC" w:rsidRPr="008228AC" w:rsidRDefault="008228AC" w:rsidP="008228AC">
      <w:pPr>
        <w:pStyle w:val="Zklad"/>
      </w:pPr>
    </w:p>
    <w:p w:rsidR="005874AE" w:rsidRDefault="001F612B" w:rsidP="005874AE">
      <w:pPr>
        <w:pStyle w:val="Hlavnnadpis"/>
      </w:pPr>
      <w:bookmarkStart w:id="77" w:name="_Toc325113054"/>
      <w:bookmarkStart w:id="78" w:name="_Toc418665888"/>
      <w:r>
        <w:lastRenderedPageBreak/>
        <w:t>B</w:t>
      </w:r>
      <w:r w:rsidR="0006348E" w:rsidRPr="0006348E">
        <w:t>udoucí</w:t>
      </w:r>
      <w:r w:rsidR="0006348E">
        <w:t xml:space="preserve"> práce</w:t>
      </w:r>
      <w:bookmarkEnd w:id="77"/>
      <w:bookmarkEnd w:id="78"/>
    </w:p>
    <w:p w:rsidR="005874AE" w:rsidRDefault="001F612B" w:rsidP="00E5293A">
      <w:pPr>
        <w:pStyle w:val="Dalodstavce"/>
      </w:pPr>
      <w:r>
        <w:t>Co ještě by se dalo vylepšit?</w:t>
      </w:r>
    </w:p>
    <w:p w:rsidR="00785B79" w:rsidRPr="00E5293A" w:rsidRDefault="00785B79" w:rsidP="00E5293A">
      <w:pPr>
        <w:pStyle w:val="Dalodstavce"/>
      </w:pPr>
      <w:r>
        <w:t>Možnost managementu klientů ze serveru (nastavení intervalu měření).</w:t>
      </w:r>
      <w:r w:rsidR="00DF31F0">
        <w:t xml:space="preserve"> Možnost opakovaného čtení konfiguračního souboru klienta a tak změna přip</w:t>
      </w:r>
      <w:r w:rsidR="00DF31F0">
        <w:t>o</w:t>
      </w:r>
      <w:r w:rsidR="00DF31F0">
        <w:t>jených serverů za běhu.</w:t>
      </w:r>
      <w:r>
        <w:t xml:space="preserve"> Jednodušší nastavení vzhledu klienta.</w:t>
      </w:r>
      <w:r w:rsidR="00373314">
        <w:t xml:space="preserve"> Asi tuto kapitolu vypustit, a dát tyto věci rovnou do závěru.</w:t>
      </w:r>
    </w:p>
    <w:p w:rsidR="00E5293A" w:rsidRPr="00E5293A" w:rsidRDefault="00E5293A" w:rsidP="00E5293A">
      <w:pPr>
        <w:pStyle w:val="Dalodstavce"/>
      </w:pPr>
    </w:p>
    <w:p w:rsidR="0025521A" w:rsidRDefault="007D43CE" w:rsidP="0006348E">
      <w:pPr>
        <w:pStyle w:val="Hlavnnadpis"/>
      </w:pPr>
      <w:bookmarkStart w:id="79" w:name="_Toc325113055"/>
      <w:bookmarkStart w:id="80" w:name="_Toc418665889"/>
      <w:r w:rsidRPr="0006348E">
        <w:lastRenderedPageBreak/>
        <w:t>Závěr</w:t>
      </w:r>
      <w:bookmarkEnd w:id="79"/>
      <w:bookmarkEnd w:id="80"/>
    </w:p>
    <w:p w:rsidR="00440B21" w:rsidRPr="00440B21" w:rsidRDefault="00440B21" w:rsidP="00440B21">
      <w:pPr>
        <w:pStyle w:val="Zklad"/>
      </w:pPr>
      <w:r>
        <w:t>Rekapitulace textu práce, zhodnocení splnění zadání, uvedení přínosu práce, uvést výhodu použití elasticsearch a tím tak univerzálnosti řešení a také ukl</w:t>
      </w:r>
      <w:r>
        <w:t>á</w:t>
      </w:r>
      <w:r>
        <w:t>dání dat pro pozdější potřebu.</w:t>
      </w:r>
      <w:r w:rsidR="00DD0F21">
        <w:t xml:space="preserve"> Uvést závěry z výsledků měření.</w:t>
      </w:r>
    </w:p>
    <w:p w:rsidR="00FB1BF3" w:rsidRDefault="00FB1BF3" w:rsidP="000D3110">
      <w:pPr>
        <w:pStyle w:val="Hlavnnadpis"/>
      </w:pPr>
      <w:bookmarkStart w:id="81" w:name="_Toc418665890"/>
      <w:bookmarkStart w:id="82" w:name="_Toc325113056"/>
      <w:r>
        <w:lastRenderedPageBreak/>
        <w:t>Seznam obrázků</w:t>
      </w:r>
      <w:bookmarkEnd w:id="81"/>
    </w:p>
    <w:p w:rsidR="00202533" w:rsidRDefault="008B3B4B">
      <w:pPr>
        <w:pStyle w:val="Seznamobrzk"/>
        <w:tabs>
          <w:tab w:val="left" w:pos="960"/>
          <w:tab w:val="right" w:leader="dot" w:pos="8493"/>
        </w:tabs>
        <w:rPr>
          <w:rFonts w:asciiTheme="minorHAnsi" w:eastAsiaTheme="minorEastAsia" w:hAnsiTheme="minorHAnsi" w:cstheme="minorBidi"/>
          <w:noProof/>
          <w:sz w:val="22"/>
          <w:szCs w:val="22"/>
        </w:rPr>
      </w:pPr>
      <w:r w:rsidRPr="008B3B4B">
        <w:fldChar w:fldCharType="begin"/>
      </w:r>
      <w:r w:rsidR="00FB1BF3">
        <w:instrText xml:space="preserve"> TOC \f F \t "Popisek obrázku" \c </w:instrText>
      </w:r>
      <w:r w:rsidRPr="008B3B4B">
        <w:fldChar w:fldCharType="separate"/>
      </w:r>
      <w:r w:rsidR="00202533">
        <w:rPr>
          <w:noProof/>
        </w:rPr>
        <w:t>Obr. 1</w:t>
      </w:r>
      <w:r w:rsidR="00202533">
        <w:rPr>
          <w:rFonts w:asciiTheme="minorHAnsi" w:eastAsiaTheme="minorEastAsia" w:hAnsiTheme="minorHAnsi" w:cstheme="minorBidi"/>
          <w:noProof/>
          <w:sz w:val="22"/>
          <w:szCs w:val="22"/>
        </w:rPr>
        <w:tab/>
      </w:r>
      <w:r w:rsidR="00202533">
        <w:rPr>
          <w:noProof/>
        </w:rPr>
        <w:t>Schéma získávání odpovídajících událostí z proudu událostí [4]</w:t>
      </w:r>
      <w:r w:rsidR="00202533">
        <w:rPr>
          <w:noProof/>
        </w:rPr>
        <w:tab/>
      </w:r>
      <w:r w:rsidR="00202533">
        <w:rPr>
          <w:noProof/>
        </w:rPr>
        <w:fldChar w:fldCharType="begin"/>
      </w:r>
      <w:r w:rsidR="00202533">
        <w:rPr>
          <w:noProof/>
        </w:rPr>
        <w:instrText xml:space="preserve"> PAGEREF _Toc418703781 \h </w:instrText>
      </w:r>
      <w:r w:rsidR="00202533">
        <w:rPr>
          <w:noProof/>
        </w:rPr>
      </w:r>
      <w:r w:rsidR="00202533">
        <w:rPr>
          <w:noProof/>
        </w:rPr>
        <w:fldChar w:fldCharType="separate"/>
      </w:r>
      <w:r w:rsidR="00202533">
        <w:rPr>
          <w:noProof/>
        </w:rPr>
        <w:t>9</w:t>
      </w:r>
      <w:r w:rsidR="00202533">
        <w:rPr>
          <w:noProof/>
        </w:rPr>
        <w:fldChar w:fldCharType="end"/>
      </w:r>
    </w:p>
    <w:p w:rsidR="00202533" w:rsidRDefault="00202533">
      <w:pPr>
        <w:pStyle w:val="Seznamobrzk"/>
        <w:tabs>
          <w:tab w:val="left" w:pos="960"/>
          <w:tab w:val="right" w:leader="dot" w:pos="8493"/>
        </w:tabs>
        <w:rPr>
          <w:rFonts w:asciiTheme="minorHAnsi" w:eastAsiaTheme="minorEastAsia" w:hAnsiTheme="minorHAnsi" w:cstheme="minorBidi"/>
          <w:noProof/>
          <w:sz w:val="22"/>
          <w:szCs w:val="22"/>
        </w:rPr>
      </w:pPr>
      <w:r>
        <w:rPr>
          <w:noProof/>
        </w:rPr>
        <w:t>Obr. 2</w:t>
      </w:r>
      <w:r>
        <w:rPr>
          <w:rFonts w:asciiTheme="minorHAnsi" w:eastAsiaTheme="minorEastAsia" w:hAnsiTheme="minorHAnsi" w:cstheme="minorBidi"/>
          <w:noProof/>
          <w:sz w:val="22"/>
          <w:szCs w:val="22"/>
        </w:rPr>
        <w:tab/>
      </w:r>
      <w:r>
        <w:rPr>
          <w:noProof/>
        </w:rPr>
        <w:t>JMX architektura [15]</w:t>
      </w:r>
      <w:r>
        <w:rPr>
          <w:noProof/>
        </w:rPr>
        <w:tab/>
      </w:r>
      <w:r>
        <w:rPr>
          <w:noProof/>
        </w:rPr>
        <w:fldChar w:fldCharType="begin"/>
      </w:r>
      <w:r>
        <w:rPr>
          <w:noProof/>
        </w:rPr>
        <w:instrText xml:space="preserve"> PAGEREF _Toc418703782 \h </w:instrText>
      </w:r>
      <w:r>
        <w:rPr>
          <w:noProof/>
        </w:rPr>
      </w:r>
      <w:r>
        <w:rPr>
          <w:noProof/>
        </w:rPr>
        <w:fldChar w:fldCharType="separate"/>
      </w:r>
      <w:r>
        <w:rPr>
          <w:noProof/>
        </w:rPr>
        <w:t>27</w:t>
      </w:r>
      <w:r>
        <w:rPr>
          <w:noProof/>
        </w:rPr>
        <w:fldChar w:fldCharType="end"/>
      </w:r>
    </w:p>
    <w:p w:rsidR="00202533" w:rsidRDefault="00202533">
      <w:pPr>
        <w:pStyle w:val="Seznamobrzk"/>
        <w:tabs>
          <w:tab w:val="left" w:pos="960"/>
          <w:tab w:val="right" w:leader="dot" w:pos="8493"/>
        </w:tabs>
        <w:rPr>
          <w:rFonts w:asciiTheme="minorHAnsi" w:eastAsiaTheme="minorEastAsia" w:hAnsiTheme="minorHAnsi" w:cstheme="minorBidi"/>
          <w:noProof/>
          <w:sz w:val="22"/>
          <w:szCs w:val="22"/>
        </w:rPr>
      </w:pPr>
      <w:r>
        <w:rPr>
          <w:noProof/>
        </w:rPr>
        <w:t>Obr. 3</w:t>
      </w:r>
      <w:r>
        <w:rPr>
          <w:rFonts w:asciiTheme="minorHAnsi" w:eastAsiaTheme="minorEastAsia" w:hAnsiTheme="minorHAnsi" w:cstheme="minorBidi"/>
          <w:noProof/>
          <w:sz w:val="22"/>
          <w:szCs w:val="22"/>
        </w:rPr>
        <w:tab/>
      </w:r>
      <w:r>
        <w:rPr>
          <w:noProof/>
        </w:rPr>
        <w:t>Vytvoření spojení JMX klienta a serveru [15]</w:t>
      </w:r>
      <w:r>
        <w:rPr>
          <w:noProof/>
        </w:rPr>
        <w:tab/>
      </w:r>
      <w:r>
        <w:rPr>
          <w:noProof/>
        </w:rPr>
        <w:fldChar w:fldCharType="begin"/>
      </w:r>
      <w:r>
        <w:rPr>
          <w:noProof/>
        </w:rPr>
        <w:instrText xml:space="preserve"> PAGEREF _Toc418703783 \h </w:instrText>
      </w:r>
      <w:r>
        <w:rPr>
          <w:noProof/>
        </w:rPr>
      </w:r>
      <w:r>
        <w:rPr>
          <w:noProof/>
        </w:rPr>
        <w:fldChar w:fldCharType="separate"/>
      </w:r>
      <w:r>
        <w:rPr>
          <w:noProof/>
        </w:rPr>
        <w:t>29</w:t>
      </w:r>
      <w:r>
        <w:rPr>
          <w:noProof/>
        </w:rPr>
        <w:fldChar w:fldCharType="end"/>
      </w:r>
    </w:p>
    <w:p w:rsidR="00202533" w:rsidRDefault="00202533">
      <w:pPr>
        <w:pStyle w:val="Seznamobrzk"/>
        <w:tabs>
          <w:tab w:val="left" w:pos="960"/>
          <w:tab w:val="right" w:leader="dot" w:pos="8493"/>
        </w:tabs>
        <w:rPr>
          <w:rFonts w:asciiTheme="minorHAnsi" w:eastAsiaTheme="minorEastAsia" w:hAnsiTheme="minorHAnsi" w:cstheme="minorBidi"/>
          <w:noProof/>
          <w:sz w:val="22"/>
          <w:szCs w:val="22"/>
        </w:rPr>
      </w:pPr>
      <w:r>
        <w:rPr>
          <w:noProof/>
        </w:rPr>
        <w:t>Obr. 4</w:t>
      </w:r>
      <w:r>
        <w:rPr>
          <w:rFonts w:asciiTheme="minorHAnsi" w:eastAsiaTheme="minorEastAsia" w:hAnsiTheme="minorHAnsi" w:cstheme="minorBidi"/>
          <w:noProof/>
          <w:sz w:val="22"/>
          <w:szCs w:val="22"/>
        </w:rPr>
        <w:tab/>
      </w:r>
      <w:r>
        <w:rPr>
          <w:noProof/>
        </w:rPr>
        <w:t>Schéma aplikace pro monitoring Esper systému</w:t>
      </w:r>
      <w:r>
        <w:rPr>
          <w:noProof/>
        </w:rPr>
        <w:tab/>
      </w:r>
      <w:r>
        <w:rPr>
          <w:noProof/>
        </w:rPr>
        <w:fldChar w:fldCharType="begin"/>
      </w:r>
      <w:r>
        <w:rPr>
          <w:noProof/>
        </w:rPr>
        <w:instrText xml:space="preserve"> PAGEREF _Toc418703784 \h </w:instrText>
      </w:r>
      <w:r>
        <w:rPr>
          <w:noProof/>
        </w:rPr>
      </w:r>
      <w:r>
        <w:rPr>
          <w:noProof/>
        </w:rPr>
        <w:fldChar w:fldCharType="separate"/>
      </w:r>
      <w:r>
        <w:rPr>
          <w:noProof/>
        </w:rPr>
        <w:t>32</w:t>
      </w:r>
      <w:r>
        <w:rPr>
          <w:noProof/>
        </w:rPr>
        <w:fldChar w:fldCharType="end"/>
      </w:r>
    </w:p>
    <w:p w:rsidR="00202533" w:rsidRDefault="00202533">
      <w:pPr>
        <w:pStyle w:val="Seznamobrzk"/>
        <w:tabs>
          <w:tab w:val="left" w:pos="960"/>
          <w:tab w:val="right" w:leader="dot" w:pos="8493"/>
        </w:tabs>
        <w:rPr>
          <w:rFonts w:asciiTheme="minorHAnsi" w:eastAsiaTheme="minorEastAsia" w:hAnsiTheme="minorHAnsi" w:cstheme="minorBidi"/>
          <w:noProof/>
          <w:sz w:val="22"/>
          <w:szCs w:val="22"/>
        </w:rPr>
      </w:pPr>
      <w:r>
        <w:rPr>
          <w:noProof/>
        </w:rPr>
        <w:t>Obr. 5</w:t>
      </w:r>
      <w:r>
        <w:rPr>
          <w:rFonts w:asciiTheme="minorHAnsi" w:eastAsiaTheme="minorEastAsia" w:hAnsiTheme="minorHAnsi" w:cstheme="minorBidi"/>
          <w:noProof/>
          <w:sz w:val="22"/>
          <w:szCs w:val="22"/>
        </w:rPr>
        <w:tab/>
      </w:r>
      <w:r>
        <w:rPr>
          <w:noProof/>
        </w:rPr>
        <w:t>Diagram tříd modulu espmon-jmx</w:t>
      </w:r>
      <w:r>
        <w:rPr>
          <w:noProof/>
        </w:rPr>
        <w:tab/>
      </w:r>
      <w:r>
        <w:rPr>
          <w:noProof/>
        </w:rPr>
        <w:fldChar w:fldCharType="begin"/>
      </w:r>
      <w:r>
        <w:rPr>
          <w:noProof/>
        </w:rPr>
        <w:instrText xml:space="preserve"> PAGEREF _Toc418703785 \h </w:instrText>
      </w:r>
      <w:r>
        <w:rPr>
          <w:noProof/>
        </w:rPr>
      </w:r>
      <w:r>
        <w:rPr>
          <w:noProof/>
        </w:rPr>
        <w:fldChar w:fldCharType="separate"/>
      </w:r>
      <w:r>
        <w:rPr>
          <w:noProof/>
        </w:rPr>
        <w:t>33</w:t>
      </w:r>
      <w:r>
        <w:rPr>
          <w:noProof/>
        </w:rPr>
        <w:fldChar w:fldCharType="end"/>
      </w:r>
    </w:p>
    <w:p w:rsidR="00FB1BF3" w:rsidRDefault="008B3B4B" w:rsidP="00FB1BF3">
      <w:pPr>
        <w:pStyle w:val="Zklad"/>
      </w:pPr>
      <w:r>
        <w:fldChar w:fldCharType="end"/>
      </w:r>
    </w:p>
    <w:p w:rsidR="00E803D0" w:rsidRPr="00E803D0" w:rsidRDefault="00E803D0" w:rsidP="00E803D0">
      <w:pPr>
        <w:pStyle w:val="Dalodstavce"/>
      </w:pPr>
    </w:p>
    <w:p w:rsidR="00114484" w:rsidRDefault="00A67E7C" w:rsidP="00114484">
      <w:pPr>
        <w:pStyle w:val="Hlavnnadpis"/>
        <w:pageBreakBefore w:val="0"/>
        <w:ind w:left="482" w:hanging="482"/>
      </w:pPr>
      <w:r>
        <w:t>Seznam tabulek</w:t>
      </w:r>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r>
        <w:fldChar w:fldCharType="begin"/>
      </w:r>
      <w:r>
        <w:instrText xml:space="preserve"> TOC \h \z \t "Popisek tabulky" \c "Tabulka" </w:instrText>
      </w:r>
      <w:r>
        <w:fldChar w:fldCharType="separate"/>
      </w:r>
      <w:hyperlink w:anchor="_Toc418704751" w:history="1">
        <w:r w:rsidRPr="00A13DA0">
          <w:rPr>
            <w:rStyle w:val="Hypertextovodkaz"/>
            <w:noProof/>
          </w:rPr>
          <w:t>Tab. 1</w:t>
        </w:r>
        <w:r>
          <w:rPr>
            <w:rFonts w:asciiTheme="minorHAnsi" w:eastAsiaTheme="minorEastAsia" w:hAnsiTheme="minorHAnsi" w:cstheme="minorBidi"/>
            <w:noProof/>
            <w:sz w:val="22"/>
            <w:szCs w:val="22"/>
          </w:rPr>
          <w:tab/>
        </w:r>
        <w:r w:rsidRPr="00A13DA0">
          <w:rPr>
            <w:rStyle w:val="Hypertextovodkaz"/>
            <w:noProof/>
          </w:rPr>
          <w:t>Typy atributů událostí</w:t>
        </w:r>
        <w:r>
          <w:rPr>
            <w:noProof/>
            <w:webHidden/>
          </w:rPr>
          <w:tab/>
        </w:r>
        <w:r>
          <w:rPr>
            <w:noProof/>
            <w:webHidden/>
          </w:rPr>
          <w:fldChar w:fldCharType="begin"/>
        </w:r>
        <w:r>
          <w:rPr>
            <w:noProof/>
            <w:webHidden/>
          </w:rPr>
          <w:instrText xml:space="preserve"> PAGEREF _Toc418704751 \h </w:instrText>
        </w:r>
        <w:r>
          <w:rPr>
            <w:noProof/>
            <w:webHidden/>
          </w:rPr>
        </w:r>
        <w:r>
          <w:rPr>
            <w:noProof/>
            <w:webHidden/>
          </w:rPr>
          <w:fldChar w:fldCharType="separate"/>
        </w:r>
        <w:r>
          <w:rPr>
            <w:noProof/>
            <w:webHidden/>
          </w:rPr>
          <w:t>13</w:t>
        </w:r>
        <w:r>
          <w:rPr>
            <w:noProof/>
            <w:webHidden/>
          </w:rPr>
          <w:fldChar w:fldCharType="end"/>
        </w:r>
      </w:hyperlink>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hyperlink w:anchor="_Toc418704752" w:history="1">
        <w:r w:rsidRPr="00A13DA0">
          <w:rPr>
            <w:rStyle w:val="Hypertextovodkaz"/>
            <w:noProof/>
          </w:rPr>
          <w:t>Tab. 2</w:t>
        </w:r>
        <w:r>
          <w:rPr>
            <w:rFonts w:asciiTheme="minorHAnsi" w:eastAsiaTheme="minorEastAsia" w:hAnsiTheme="minorHAnsi" w:cstheme="minorBidi"/>
            <w:noProof/>
            <w:sz w:val="22"/>
            <w:szCs w:val="22"/>
          </w:rPr>
          <w:tab/>
        </w:r>
        <w:r w:rsidRPr="00A13DA0">
          <w:rPr>
            <w:rStyle w:val="Hypertextovodkaz"/>
            <w:noProof/>
          </w:rPr>
          <w:t>Dynamické typy atributů událostí</w:t>
        </w:r>
        <w:r>
          <w:rPr>
            <w:noProof/>
            <w:webHidden/>
          </w:rPr>
          <w:tab/>
        </w:r>
        <w:r>
          <w:rPr>
            <w:noProof/>
            <w:webHidden/>
          </w:rPr>
          <w:fldChar w:fldCharType="begin"/>
        </w:r>
        <w:r>
          <w:rPr>
            <w:noProof/>
            <w:webHidden/>
          </w:rPr>
          <w:instrText xml:space="preserve"> PAGEREF _Toc418704752 \h </w:instrText>
        </w:r>
        <w:r>
          <w:rPr>
            <w:noProof/>
            <w:webHidden/>
          </w:rPr>
        </w:r>
        <w:r>
          <w:rPr>
            <w:noProof/>
            <w:webHidden/>
          </w:rPr>
          <w:fldChar w:fldCharType="separate"/>
        </w:r>
        <w:r>
          <w:rPr>
            <w:noProof/>
            <w:webHidden/>
          </w:rPr>
          <w:t>14</w:t>
        </w:r>
        <w:r>
          <w:rPr>
            <w:noProof/>
            <w:webHidden/>
          </w:rPr>
          <w:fldChar w:fldCharType="end"/>
        </w:r>
      </w:hyperlink>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hyperlink w:anchor="_Toc418704753" w:history="1">
        <w:r w:rsidRPr="00A13DA0">
          <w:rPr>
            <w:rStyle w:val="Hypertextovodkaz"/>
            <w:noProof/>
          </w:rPr>
          <w:t>Tab. 3</w:t>
        </w:r>
        <w:r>
          <w:rPr>
            <w:rFonts w:asciiTheme="minorHAnsi" w:eastAsiaTheme="minorEastAsia" w:hAnsiTheme="minorHAnsi" w:cstheme="minorBidi"/>
            <w:noProof/>
            <w:sz w:val="22"/>
            <w:szCs w:val="22"/>
          </w:rPr>
          <w:tab/>
        </w:r>
        <w:r w:rsidRPr="00A13DA0">
          <w:rPr>
            <w:rStyle w:val="Hypertextovodkaz"/>
            <w:noProof/>
          </w:rPr>
          <w:t>Možnosti pro získání výsledků dotazů</w:t>
        </w:r>
        <w:r>
          <w:rPr>
            <w:noProof/>
            <w:webHidden/>
          </w:rPr>
          <w:tab/>
        </w:r>
        <w:r>
          <w:rPr>
            <w:noProof/>
            <w:webHidden/>
          </w:rPr>
          <w:fldChar w:fldCharType="begin"/>
        </w:r>
        <w:r>
          <w:rPr>
            <w:noProof/>
            <w:webHidden/>
          </w:rPr>
          <w:instrText xml:space="preserve"> PAGEREF _Toc418704753 \h </w:instrText>
        </w:r>
        <w:r>
          <w:rPr>
            <w:noProof/>
            <w:webHidden/>
          </w:rPr>
        </w:r>
        <w:r>
          <w:rPr>
            <w:noProof/>
            <w:webHidden/>
          </w:rPr>
          <w:fldChar w:fldCharType="separate"/>
        </w:r>
        <w:r>
          <w:rPr>
            <w:noProof/>
            <w:webHidden/>
          </w:rPr>
          <w:t>15</w:t>
        </w:r>
        <w:r>
          <w:rPr>
            <w:noProof/>
            <w:webHidden/>
          </w:rPr>
          <w:fldChar w:fldCharType="end"/>
        </w:r>
      </w:hyperlink>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hyperlink w:anchor="_Toc418704754" w:history="1">
        <w:r w:rsidRPr="00A13DA0">
          <w:rPr>
            <w:rStyle w:val="Hypertextovodkaz"/>
            <w:noProof/>
          </w:rPr>
          <w:t>Tab. 4</w:t>
        </w:r>
        <w:r>
          <w:rPr>
            <w:rFonts w:asciiTheme="minorHAnsi" w:eastAsiaTheme="minorEastAsia" w:hAnsiTheme="minorHAnsi" w:cstheme="minorBidi"/>
            <w:noProof/>
            <w:sz w:val="22"/>
            <w:szCs w:val="22"/>
          </w:rPr>
          <w:tab/>
        </w:r>
        <w:r w:rsidRPr="00A13DA0">
          <w:rPr>
            <w:rStyle w:val="Hypertextovodkaz"/>
            <w:noProof/>
          </w:rPr>
          <w:t>Možné reprezentace událostí v Esperu</w:t>
        </w:r>
        <w:r>
          <w:rPr>
            <w:noProof/>
            <w:webHidden/>
          </w:rPr>
          <w:tab/>
        </w:r>
        <w:r>
          <w:rPr>
            <w:noProof/>
            <w:webHidden/>
          </w:rPr>
          <w:fldChar w:fldCharType="begin"/>
        </w:r>
        <w:r>
          <w:rPr>
            <w:noProof/>
            <w:webHidden/>
          </w:rPr>
          <w:instrText xml:space="preserve"> PAGEREF _Toc418704754 \h </w:instrText>
        </w:r>
        <w:r>
          <w:rPr>
            <w:noProof/>
            <w:webHidden/>
          </w:rPr>
        </w:r>
        <w:r>
          <w:rPr>
            <w:noProof/>
            <w:webHidden/>
          </w:rPr>
          <w:fldChar w:fldCharType="separate"/>
        </w:r>
        <w:r>
          <w:rPr>
            <w:noProof/>
            <w:webHidden/>
          </w:rPr>
          <w:t>17</w:t>
        </w:r>
        <w:r>
          <w:rPr>
            <w:noProof/>
            <w:webHidden/>
          </w:rPr>
          <w:fldChar w:fldCharType="end"/>
        </w:r>
      </w:hyperlink>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hyperlink w:anchor="_Toc418704755" w:history="1">
        <w:r w:rsidRPr="00A13DA0">
          <w:rPr>
            <w:rStyle w:val="Hypertextovodkaz"/>
            <w:noProof/>
          </w:rPr>
          <w:t>Tab. 5</w:t>
        </w:r>
        <w:r>
          <w:rPr>
            <w:rFonts w:asciiTheme="minorHAnsi" w:eastAsiaTheme="minorEastAsia" w:hAnsiTheme="minorHAnsi" w:cstheme="minorBidi"/>
            <w:noProof/>
            <w:sz w:val="22"/>
            <w:szCs w:val="22"/>
          </w:rPr>
          <w:tab/>
        </w:r>
        <w:r w:rsidRPr="00A13DA0">
          <w:rPr>
            <w:rStyle w:val="Hypertextovodkaz"/>
            <w:noProof/>
          </w:rPr>
          <w:t>Jména metod a atributů podle Java standardu</w:t>
        </w:r>
        <w:r>
          <w:rPr>
            <w:noProof/>
            <w:webHidden/>
          </w:rPr>
          <w:tab/>
        </w:r>
        <w:r>
          <w:rPr>
            <w:noProof/>
            <w:webHidden/>
          </w:rPr>
          <w:fldChar w:fldCharType="begin"/>
        </w:r>
        <w:r>
          <w:rPr>
            <w:noProof/>
            <w:webHidden/>
          </w:rPr>
          <w:instrText xml:space="preserve"> PAGEREF _Toc418704755 \h </w:instrText>
        </w:r>
        <w:r>
          <w:rPr>
            <w:noProof/>
            <w:webHidden/>
          </w:rPr>
        </w:r>
        <w:r>
          <w:rPr>
            <w:noProof/>
            <w:webHidden/>
          </w:rPr>
          <w:fldChar w:fldCharType="separate"/>
        </w:r>
        <w:r>
          <w:rPr>
            <w:noProof/>
            <w:webHidden/>
          </w:rPr>
          <w:t>19</w:t>
        </w:r>
        <w:r>
          <w:rPr>
            <w:noProof/>
            <w:webHidden/>
          </w:rPr>
          <w:fldChar w:fldCharType="end"/>
        </w:r>
      </w:hyperlink>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hyperlink w:anchor="_Toc418704756" w:history="1">
        <w:r w:rsidRPr="00A13DA0">
          <w:rPr>
            <w:rStyle w:val="Hypertextovodkaz"/>
            <w:noProof/>
          </w:rPr>
          <w:t>Tab. 6</w:t>
        </w:r>
        <w:r>
          <w:rPr>
            <w:rFonts w:asciiTheme="minorHAnsi" w:eastAsiaTheme="minorEastAsia" w:hAnsiTheme="minorHAnsi" w:cstheme="minorBidi"/>
            <w:noProof/>
            <w:sz w:val="22"/>
            <w:szCs w:val="22"/>
          </w:rPr>
          <w:tab/>
        </w:r>
        <w:r w:rsidRPr="00A13DA0">
          <w:rPr>
            <w:rStyle w:val="Hypertextovodkaz"/>
            <w:noProof/>
          </w:rPr>
          <w:t>Dotaz na atributy a ekvivalentní XPath výrazy</w:t>
        </w:r>
        <w:r>
          <w:rPr>
            <w:noProof/>
            <w:webHidden/>
          </w:rPr>
          <w:tab/>
        </w:r>
        <w:r>
          <w:rPr>
            <w:noProof/>
            <w:webHidden/>
          </w:rPr>
          <w:fldChar w:fldCharType="begin"/>
        </w:r>
        <w:r>
          <w:rPr>
            <w:noProof/>
            <w:webHidden/>
          </w:rPr>
          <w:instrText xml:space="preserve"> PAGEREF _Toc418704756 \h </w:instrText>
        </w:r>
        <w:r>
          <w:rPr>
            <w:noProof/>
            <w:webHidden/>
          </w:rPr>
        </w:r>
        <w:r>
          <w:rPr>
            <w:noProof/>
            <w:webHidden/>
          </w:rPr>
          <w:fldChar w:fldCharType="separate"/>
        </w:r>
        <w:r>
          <w:rPr>
            <w:noProof/>
            <w:webHidden/>
          </w:rPr>
          <w:t>21</w:t>
        </w:r>
        <w:r>
          <w:rPr>
            <w:noProof/>
            <w:webHidden/>
          </w:rPr>
          <w:fldChar w:fldCharType="end"/>
        </w:r>
      </w:hyperlink>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hyperlink w:anchor="_Toc418704757" w:history="1">
        <w:r w:rsidRPr="00A13DA0">
          <w:rPr>
            <w:rStyle w:val="Hypertextovodkaz"/>
            <w:noProof/>
          </w:rPr>
          <w:t>Tab. 7</w:t>
        </w:r>
        <w:r>
          <w:rPr>
            <w:rFonts w:asciiTheme="minorHAnsi" w:eastAsiaTheme="minorEastAsia" w:hAnsiTheme="minorHAnsi" w:cstheme="minorBidi"/>
            <w:noProof/>
            <w:sz w:val="22"/>
            <w:szCs w:val="22"/>
          </w:rPr>
          <w:tab/>
        </w:r>
        <w:r w:rsidRPr="00A13DA0">
          <w:rPr>
            <w:rStyle w:val="Hypertextovodkaz"/>
            <w:noProof/>
          </w:rPr>
          <w:t>Atributy systémových metrik a jejich význam</w:t>
        </w:r>
        <w:r>
          <w:rPr>
            <w:noProof/>
            <w:webHidden/>
          </w:rPr>
          <w:tab/>
        </w:r>
        <w:r>
          <w:rPr>
            <w:noProof/>
            <w:webHidden/>
          </w:rPr>
          <w:fldChar w:fldCharType="begin"/>
        </w:r>
        <w:r>
          <w:rPr>
            <w:noProof/>
            <w:webHidden/>
          </w:rPr>
          <w:instrText xml:space="preserve"> PAGEREF _Toc418704757 \h </w:instrText>
        </w:r>
        <w:r>
          <w:rPr>
            <w:noProof/>
            <w:webHidden/>
          </w:rPr>
        </w:r>
        <w:r>
          <w:rPr>
            <w:noProof/>
            <w:webHidden/>
          </w:rPr>
          <w:fldChar w:fldCharType="separate"/>
        </w:r>
        <w:r>
          <w:rPr>
            <w:noProof/>
            <w:webHidden/>
          </w:rPr>
          <w:t>22</w:t>
        </w:r>
        <w:r>
          <w:rPr>
            <w:noProof/>
            <w:webHidden/>
          </w:rPr>
          <w:fldChar w:fldCharType="end"/>
        </w:r>
      </w:hyperlink>
    </w:p>
    <w:p w:rsidR="00E47327" w:rsidRDefault="00E47327">
      <w:pPr>
        <w:pStyle w:val="Seznamobrzk"/>
        <w:tabs>
          <w:tab w:val="left" w:pos="960"/>
          <w:tab w:val="right" w:leader="dot" w:pos="8493"/>
        </w:tabs>
        <w:rPr>
          <w:rFonts w:asciiTheme="minorHAnsi" w:eastAsiaTheme="minorEastAsia" w:hAnsiTheme="minorHAnsi" w:cstheme="minorBidi"/>
          <w:noProof/>
          <w:sz w:val="22"/>
          <w:szCs w:val="22"/>
        </w:rPr>
      </w:pPr>
      <w:hyperlink w:anchor="_Toc418704758" w:history="1">
        <w:r w:rsidRPr="00A13DA0">
          <w:rPr>
            <w:rStyle w:val="Hypertextovodkaz"/>
            <w:noProof/>
          </w:rPr>
          <w:t>Tab. 8</w:t>
        </w:r>
        <w:r>
          <w:rPr>
            <w:rFonts w:asciiTheme="minorHAnsi" w:eastAsiaTheme="minorEastAsia" w:hAnsiTheme="minorHAnsi" w:cstheme="minorBidi"/>
            <w:noProof/>
            <w:sz w:val="22"/>
            <w:szCs w:val="22"/>
          </w:rPr>
          <w:tab/>
        </w:r>
        <w:r w:rsidRPr="00A13DA0">
          <w:rPr>
            <w:rStyle w:val="Hypertextovodkaz"/>
            <w:noProof/>
          </w:rPr>
          <w:t>Atributy metrik dotazů a jejich význam</w:t>
        </w:r>
        <w:r>
          <w:rPr>
            <w:noProof/>
            <w:webHidden/>
          </w:rPr>
          <w:tab/>
        </w:r>
        <w:r>
          <w:rPr>
            <w:noProof/>
            <w:webHidden/>
          </w:rPr>
          <w:fldChar w:fldCharType="begin"/>
        </w:r>
        <w:r>
          <w:rPr>
            <w:noProof/>
            <w:webHidden/>
          </w:rPr>
          <w:instrText xml:space="preserve"> PAGEREF _Toc418704758 \h </w:instrText>
        </w:r>
        <w:r>
          <w:rPr>
            <w:noProof/>
            <w:webHidden/>
          </w:rPr>
        </w:r>
        <w:r>
          <w:rPr>
            <w:noProof/>
            <w:webHidden/>
          </w:rPr>
          <w:fldChar w:fldCharType="separate"/>
        </w:r>
        <w:r>
          <w:rPr>
            <w:noProof/>
            <w:webHidden/>
          </w:rPr>
          <w:t>23</w:t>
        </w:r>
        <w:r>
          <w:rPr>
            <w:noProof/>
            <w:webHidden/>
          </w:rPr>
          <w:fldChar w:fldCharType="end"/>
        </w:r>
      </w:hyperlink>
    </w:p>
    <w:p w:rsidR="00A67E7C" w:rsidRDefault="00E47327" w:rsidP="00A67E7C">
      <w:pPr>
        <w:pStyle w:val="Zklad"/>
      </w:pPr>
      <w:r>
        <w:fldChar w:fldCharType="end"/>
      </w:r>
    </w:p>
    <w:p w:rsidR="0056469A" w:rsidRDefault="000D3110" w:rsidP="000D3110">
      <w:pPr>
        <w:pStyle w:val="Hlavnnadpis"/>
      </w:pPr>
      <w:bookmarkStart w:id="83" w:name="_Toc418665891"/>
      <w:r w:rsidRPr="000D3110">
        <w:lastRenderedPageBreak/>
        <w:t>Literatura</w:t>
      </w:r>
      <w:bookmarkEnd w:id="82"/>
      <w:bookmarkEnd w:id="83"/>
    </w:p>
    <w:p w:rsidR="00381307" w:rsidRDefault="00381307" w:rsidP="00381307">
      <w:pPr>
        <w:pStyle w:val="Dalodstavce"/>
        <w:ind w:left="480" w:hanging="480"/>
      </w:pPr>
      <w:r>
        <w:t>[1]</w:t>
      </w:r>
      <w:r>
        <w:tab/>
      </w:r>
      <w:r w:rsidR="00886D11" w:rsidRPr="00886D11">
        <w:rPr>
          <w:bCs/>
        </w:rPr>
        <w:t>LUCKHAM, David</w:t>
      </w:r>
      <w:r w:rsidR="008B4FCB">
        <w:rPr>
          <w:bCs/>
        </w:rPr>
        <w:t xml:space="preserve"> C</w:t>
      </w:r>
      <w:r w:rsidR="00886D11" w:rsidRPr="00886D11">
        <w:rPr>
          <w:bCs/>
        </w:rPr>
        <w:t xml:space="preserve">. </w:t>
      </w:r>
      <w:r w:rsidR="00886D11" w:rsidRPr="00886D11">
        <w:rPr>
          <w:bCs/>
          <w:i/>
          <w:iCs/>
        </w:rPr>
        <w:t xml:space="preserve">Event processing </w:t>
      </w:r>
      <w:proofErr w:type="spellStart"/>
      <w:r w:rsidR="00886D11" w:rsidRPr="00886D11">
        <w:rPr>
          <w:bCs/>
          <w:i/>
          <w:iCs/>
        </w:rPr>
        <w:t>for</w:t>
      </w:r>
      <w:proofErr w:type="spellEnd"/>
      <w:r w:rsidR="00886D11" w:rsidRPr="00886D11">
        <w:rPr>
          <w:bCs/>
          <w:i/>
          <w:iCs/>
        </w:rPr>
        <w:t xml:space="preserve"> business: </w:t>
      </w:r>
      <w:proofErr w:type="spellStart"/>
      <w:r w:rsidR="00886D11" w:rsidRPr="00886D11">
        <w:rPr>
          <w:bCs/>
          <w:i/>
          <w:iCs/>
        </w:rPr>
        <w:t>organizing</w:t>
      </w:r>
      <w:proofErr w:type="spellEnd"/>
      <w:r w:rsidR="00886D11" w:rsidRPr="00886D11">
        <w:rPr>
          <w:bCs/>
          <w:i/>
          <w:iCs/>
        </w:rPr>
        <w:t xml:space="preserve"> </w:t>
      </w:r>
      <w:proofErr w:type="spellStart"/>
      <w:r w:rsidR="00886D11" w:rsidRPr="00886D11">
        <w:rPr>
          <w:bCs/>
          <w:i/>
          <w:iCs/>
        </w:rPr>
        <w:t>the</w:t>
      </w:r>
      <w:proofErr w:type="spellEnd"/>
      <w:r w:rsidR="00886D11" w:rsidRPr="00886D11">
        <w:rPr>
          <w:bCs/>
          <w:i/>
          <w:iCs/>
        </w:rPr>
        <w:t xml:space="preserve"> </w:t>
      </w:r>
      <w:proofErr w:type="spellStart"/>
      <w:r w:rsidR="00886D11" w:rsidRPr="00886D11">
        <w:rPr>
          <w:bCs/>
          <w:i/>
          <w:iCs/>
        </w:rPr>
        <w:t>real</w:t>
      </w:r>
      <w:proofErr w:type="spellEnd"/>
      <w:r w:rsidR="00886D11" w:rsidRPr="00886D11">
        <w:rPr>
          <w:bCs/>
          <w:i/>
          <w:iCs/>
        </w:rPr>
        <w:t>-</w:t>
      </w:r>
      <w:proofErr w:type="spellStart"/>
      <w:r w:rsidR="00886D11" w:rsidRPr="00886D11">
        <w:rPr>
          <w:bCs/>
          <w:i/>
          <w:iCs/>
        </w:rPr>
        <w:t>time</w:t>
      </w:r>
      <w:proofErr w:type="spellEnd"/>
      <w:r w:rsidR="00886D11" w:rsidRPr="00886D11">
        <w:rPr>
          <w:bCs/>
          <w:i/>
          <w:iCs/>
        </w:rPr>
        <w:t xml:space="preserve"> enterprise.</w:t>
      </w:r>
      <w:r w:rsidR="00886D11" w:rsidRPr="00886D11">
        <w:rPr>
          <w:bCs/>
        </w:rPr>
        <w:t xml:space="preserve"> </w:t>
      </w:r>
      <w:proofErr w:type="spellStart"/>
      <w:r w:rsidR="00886D11" w:rsidRPr="00886D11">
        <w:rPr>
          <w:bCs/>
        </w:rPr>
        <w:t>Hoboken</w:t>
      </w:r>
      <w:proofErr w:type="spellEnd"/>
      <w:r w:rsidR="00886D11" w:rsidRPr="00886D11">
        <w:rPr>
          <w:bCs/>
        </w:rPr>
        <w:t xml:space="preserve">: NJ: </w:t>
      </w:r>
      <w:proofErr w:type="spellStart"/>
      <w:r w:rsidR="00886D11" w:rsidRPr="00886D11">
        <w:rPr>
          <w:bCs/>
        </w:rPr>
        <w:t>Wiley</w:t>
      </w:r>
      <w:proofErr w:type="spellEnd"/>
      <w:r w:rsidR="00886D11" w:rsidRPr="00886D11">
        <w:rPr>
          <w:bCs/>
        </w:rPr>
        <w:t>, 2012. ISBN 978-0-470-53485-4.</w:t>
      </w:r>
    </w:p>
    <w:p w:rsidR="0000761B" w:rsidRPr="00D81FDC" w:rsidRDefault="006D2D0C" w:rsidP="0000761B">
      <w:pPr>
        <w:pStyle w:val="Literatura"/>
      </w:pPr>
      <w:r>
        <w:t xml:space="preserve">[2] </w:t>
      </w:r>
      <w:r>
        <w:tab/>
      </w:r>
      <w:r w:rsidR="0000761B">
        <w:t xml:space="preserve">GOETZ, M. </w:t>
      </w:r>
      <w:proofErr w:type="spellStart"/>
      <w:r w:rsidRPr="0000761B">
        <w:rPr>
          <w:i/>
        </w:rPr>
        <w:t>Integration</w:t>
      </w:r>
      <w:proofErr w:type="spellEnd"/>
      <w:r w:rsidRPr="0000761B">
        <w:rPr>
          <w:i/>
        </w:rPr>
        <w:t xml:space="preserve"> </w:t>
      </w:r>
      <w:proofErr w:type="spellStart"/>
      <w:r w:rsidRPr="0000761B">
        <w:rPr>
          <w:i/>
        </w:rPr>
        <w:t>of</w:t>
      </w:r>
      <w:proofErr w:type="spellEnd"/>
      <w:r w:rsidRPr="0000761B">
        <w:rPr>
          <w:i/>
        </w:rPr>
        <w:t xml:space="preserve"> Business </w:t>
      </w:r>
      <w:proofErr w:type="spellStart"/>
      <w:r w:rsidRPr="0000761B">
        <w:rPr>
          <w:i/>
        </w:rPr>
        <w:t>Process</w:t>
      </w:r>
      <w:proofErr w:type="spellEnd"/>
      <w:r w:rsidRPr="0000761B">
        <w:rPr>
          <w:i/>
        </w:rPr>
        <w:t xml:space="preserve"> Management </w:t>
      </w:r>
      <w:proofErr w:type="spellStart"/>
      <w:r w:rsidRPr="0000761B">
        <w:rPr>
          <w:i/>
        </w:rPr>
        <w:t>and</w:t>
      </w:r>
      <w:proofErr w:type="spellEnd"/>
      <w:r w:rsidRPr="0000761B">
        <w:rPr>
          <w:i/>
        </w:rPr>
        <w:t xml:space="preserve"> Complex Event Processing</w:t>
      </w:r>
      <w:r w:rsidR="0000761B">
        <w:rPr>
          <w:i/>
        </w:rPr>
        <w:t xml:space="preserve">. </w:t>
      </w:r>
      <w:r w:rsidR="0000761B" w:rsidRPr="00D81FDC">
        <w:t xml:space="preserve">[online]. [cit. </w:t>
      </w:r>
      <w:r w:rsidR="0000761B">
        <w:t>11</w:t>
      </w:r>
      <w:r w:rsidR="0000761B" w:rsidRPr="00D81FDC">
        <w:t xml:space="preserve">. </w:t>
      </w:r>
      <w:r w:rsidR="0000761B">
        <w:t>března 2015</w:t>
      </w:r>
      <w:r w:rsidR="0000761B" w:rsidRPr="00D81FDC">
        <w:t xml:space="preserve">]. Dostupné </w:t>
      </w:r>
      <w:proofErr w:type="gramStart"/>
      <w:r w:rsidR="0000761B" w:rsidRPr="00D81FDC">
        <w:t>na</w:t>
      </w:r>
      <w:proofErr w:type="gramEnd"/>
      <w:r w:rsidR="0000761B" w:rsidRPr="00D81FDC">
        <w:t>: &lt;</w:t>
      </w:r>
      <w:r w:rsidR="0000761B" w:rsidRPr="0000761B">
        <w:t>http://www.itransparent.de/sites/default/files/ActiveVOS_BPM_Esper_CEP_Paper.pdf</w:t>
      </w:r>
      <w:r w:rsidR="0000761B" w:rsidRPr="00D81FDC">
        <w:t>&gt;</w:t>
      </w:r>
    </w:p>
    <w:p w:rsidR="006D2D0C" w:rsidRPr="002F2041" w:rsidRDefault="00704C58" w:rsidP="00381307">
      <w:pPr>
        <w:pStyle w:val="Dalodstavce"/>
        <w:ind w:left="480" w:hanging="480"/>
        <w:rPr>
          <w:color w:val="FF0000"/>
        </w:rPr>
      </w:pPr>
      <w:r>
        <w:t>[3]</w:t>
      </w:r>
      <w:r>
        <w:tab/>
        <w:t>L</w:t>
      </w:r>
      <w:r w:rsidR="008B4FCB">
        <w:t>UCKHAM</w:t>
      </w:r>
      <w:r>
        <w:t xml:space="preserve">, David C. </w:t>
      </w:r>
      <w:proofErr w:type="spellStart"/>
      <w:r>
        <w:rPr>
          <w:i/>
        </w:rPr>
        <w:t>The</w:t>
      </w:r>
      <w:proofErr w:type="spellEnd"/>
      <w:r>
        <w:rPr>
          <w:i/>
        </w:rPr>
        <w:t xml:space="preserve"> </w:t>
      </w:r>
      <w:proofErr w:type="spellStart"/>
      <w:r>
        <w:rPr>
          <w:i/>
        </w:rPr>
        <w:t>Power</w:t>
      </w:r>
      <w:proofErr w:type="spellEnd"/>
      <w:r>
        <w:rPr>
          <w:i/>
        </w:rPr>
        <w:t xml:space="preserve"> </w:t>
      </w:r>
      <w:proofErr w:type="spellStart"/>
      <w:r>
        <w:rPr>
          <w:i/>
        </w:rPr>
        <w:t>of</w:t>
      </w:r>
      <w:proofErr w:type="spellEnd"/>
      <w:r>
        <w:rPr>
          <w:i/>
        </w:rPr>
        <w:t xml:space="preserve"> </w:t>
      </w:r>
      <w:proofErr w:type="spellStart"/>
      <w:r>
        <w:rPr>
          <w:i/>
        </w:rPr>
        <w:t>Events</w:t>
      </w:r>
      <w:proofErr w:type="spellEnd"/>
      <w:r>
        <w:rPr>
          <w:i/>
        </w:rPr>
        <w:t xml:space="preserve">: </w:t>
      </w:r>
      <w:proofErr w:type="spellStart"/>
      <w:r>
        <w:rPr>
          <w:i/>
        </w:rPr>
        <w:t>An</w:t>
      </w:r>
      <w:proofErr w:type="spellEnd"/>
      <w:r>
        <w:rPr>
          <w:i/>
        </w:rPr>
        <w:t xml:space="preserve"> </w:t>
      </w:r>
      <w:proofErr w:type="spellStart"/>
      <w:r>
        <w:rPr>
          <w:i/>
        </w:rPr>
        <w:t>Introduction</w:t>
      </w:r>
      <w:proofErr w:type="spellEnd"/>
      <w:r>
        <w:rPr>
          <w:i/>
        </w:rPr>
        <w:t xml:space="preserve"> to Complex Event Processing in </w:t>
      </w:r>
      <w:proofErr w:type="spellStart"/>
      <w:r>
        <w:rPr>
          <w:i/>
        </w:rPr>
        <w:t>Distributed</w:t>
      </w:r>
      <w:proofErr w:type="spellEnd"/>
      <w:r>
        <w:rPr>
          <w:i/>
        </w:rPr>
        <w:t xml:space="preserve"> Enterprise </w:t>
      </w:r>
      <w:proofErr w:type="spellStart"/>
      <w:r>
        <w:rPr>
          <w:i/>
        </w:rPr>
        <w:t>Systems</w:t>
      </w:r>
      <w:proofErr w:type="spellEnd"/>
      <w:r>
        <w:rPr>
          <w:i/>
        </w:rPr>
        <w:t xml:space="preserve">. </w:t>
      </w:r>
      <w:r>
        <w:t>Boston</w:t>
      </w:r>
      <w:r w:rsidR="00D45B05">
        <w:t xml:space="preserve">: </w:t>
      </w:r>
      <w:proofErr w:type="spellStart"/>
      <w:r w:rsidR="00D45B05">
        <w:t>Addison</w:t>
      </w:r>
      <w:proofErr w:type="spellEnd"/>
      <w:r w:rsidR="00D45B05">
        <w:t>-</w:t>
      </w:r>
      <w:proofErr w:type="spellStart"/>
      <w:r w:rsidR="00D45B05">
        <w:t>Wesley</w:t>
      </w:r>
      <w:proofErr w:type="spellEnd"/>
      <w:r w:rsidR="00D45B05">
        <w:t>, 2002.</w:t>
      </w:r>
      <w:r>
        <w:t xml:space="preserve"> </w:t>
      </w:r>
    </w:p>
    <w:p w:rsidR="00101B7E" w:rsidRDefault="00101B7E" w:rsidP="00381307">
      <w:pPr>
        <w:pStyle w:val="Dalodstavce"/>
        <w:ind w:left="480" w:hanging="480"/>
        <w:rPr>
          <w:rFonts w:cs="Arial"/>
          <w:color w:val="000000"/>
        </w:rPr>
      </w:pPr>
      <w:r>
        <w:t>[4]</w:t>
      </w:r>
      <w:r>
        <w:tab/>
      </w:r>
      <w:r w:rsidR="008B4FCB">
        <w:rPr>
          <w:rFonts w:cs="Arial"/>
          <w:color w:val="000000"/>
        </w:rPr>
        <w:t>LAZO</w:t>
      </w:r>
      <w:r w:rsidRPr="00101B7E">
        <w:rPr>
          <w:rFonts w:cs="Arial"/>
          <w:color w:val="000000"/>
        </w:rPr>
        <w:t xml:space="preserve">, D. </w:t>
      </w:r>
      <w:proofErr w:type="spellStart"/>
      <w:r w:rsidRPr="00101B7E">
        <w:rPr>
          <w:rFonts w:cs="Arial"/>
          <w:i/>
          <w:iCs/>
          <w:color w:val="000000"/>
        </w:rPr>
        <w:t>Osworkflow</w:t>
      </w:r>
      <w:proofErr w:type="spellEnd"/>
      <w:r w:rsidRPr="00101B7E">
        <w:rPr>
          <w:rFonts w:cs="Arial"/>
          <w:i/>
          <w:iCs/>
          <w:color w:val="000000"/>
        </w:rPr>
        <w:t xml:space="preserve"> : A </w:t>
      </w:r>
      <w:proofErr w:type="spellStart"/>
      <w:r w:rsidRPr="00101B7E">
        <w:rPr>
          <w:rFonts w:cs="Arial"/>
          <w:i/>
          <w:iCs/>
          <w:color w:val="000000"/>
        </w:rPr>
        <w:t>Guide</w:t>
      </w:r>
      <w:proofErr w:type="spellEnd"/>
      <w:r w:rsidRPr="00101B7E">
        <w:rPr>
          <w:rFonts w:cs="Arial"/>
          <w:i/>
          <w:iCs/>
          <w:color w:val="000000"/>
        </w:rPr>
        <w:t xml:space="preserve"> </w:t>
      </w:r>
      <w:proofErr w:type="spellStart"/>
      <w:r w:rsidRPr="00101B7E">
        <w:rPr>
          <w:rFonts w:cs="Arial"/>
          <w:i/>
          <w:iCs/>
          <w:color w:val="000000"/>
        </w:rPr>
        <w:t>For</w:t>
      </w:r>
      <w:proofErr w:type="spellEnd"/>
      <w:r w:rsidRPr="00101B7E">
        <w:rPr>
          <w:rFonts w:cs="Arial"/>
          <w:i/>
          <w:iCs/>
          <w:color w:val="000000"/>
        </w:rPr>
        <w:t xml:space="preserve"> Java </w:t>
      </w:r>
      <w:proofErr w:type="spellStart"/>
      <w:r w:rsidRPr="00101B7E">
        <w:rPr>
          <w:rFonts w:cs="Arial"/>
          <w:i/>
          <w:iCs/>
          <w:color w:val="000000"/>
        </w:rPr>
        <w:t>Developers</w:t>
      </w:r>
      <w:proofErr w:type="spellEnd"/>
      <w:r w:rsidRPr="00101B7E">
        <w:rPr>
          <w:rFonts w:cs="Arial"/>
          <w:i/>
          <w:iCs/>
          <w:color w:val="000000"/>
        </w:rPr>
        <w:t xml:space="preserve"> And </w:t>
      </w:r>
      <w:proofErr w:type="spellStart"/>
      <w:r w:rsidRPr="00101B7E">
        <w:rPr>
          <w:rFonts w:cs="Arial"/>
          <w:i/>
          <w:iCs/>
          <w:color w:val="000000"/>
        </w:rPr>
        <w:t>Architects</w:t>
      </w:r>
      <w:proofErr w:type="spellEnd"/>
      <w:r w:rsidRPr="00101B7E">
        <w:rPr>
          <w:rFonts w:cs="Arial"/>
          <w:i/>
          <w:iCs/>
          <w:color w:val="000000"/>
        </w:rPr>
        <w:t xml:space="preserve"> to </w:t>
      </w:r>
      <w:proofErr w:type="spellStart"/>
      <w:r w:rsidRPr="00101B7E">
        <w:rPr>
          <w:rFonts w:cs="Arial"/>
          <w:i/>
          <w:iCs/>
          <w:color w:val="000000"/>
        </w:rPr>
        <w:t>Integr</w:t>
      </w:r>
      <w:r w:rsidRPr="00101B7E">
        <w:rPr>
          <w:rFonts w:cs="Arial"/>
          <w:i/>
          <w:iCs/>
          <w:color w:val="000000"/>
        </w:rPr>
        <w:t>a</w:t>
      </w:r>
      <w:r w:rsidRPr="00101B7E">
        <w:rPr>
          <w:rFonts w:cs="Arial"/>
          <w:i/>
          <w:iCs/>
          <w:color w:val="000000"/>
        </w:rPr>
        <w:t>ting</w:t>
      </w:r>
      <w:proofErr w:type="spellEnd"/>
      <w:r w:rsidRPr="00101B7E">
        <w:rPr>
          <w:rFonts w:cs="Arial"/>
          <w:i/>
          <w:iCs/>
          <w:color w:val="000000"/>
        </w:rPr>
        <w:t xml:space="preserve"> Open-</w:t>
      </w:r>
      <w:proofErr w:type="spellStart"/>
      <w:r w:rsidRPr="00101B7E">
        <w:rPr>
          <w:rFonts w:cs="Arial"/>
          <w:i/>
          <w:iCs/>
          <w:color w:val="000000"/>
        </w:rPr>
        <w:t>Source</w:t>
      </w:r>
      <w:proofErr w:type="spellEnd"/>
      <w:r w:rsidRPr="00101B7E">
        <w:rPr>
          <w:rFonts w:cs="Arial"/>
          <w:i/>
          <w:iCs/>
          <w:color w:val="000000"/>
        </w:rPr>
        <w:t xml:space="preserve"> Business </w:t>
      </w:r>
      <w:proofErr w:type="spellStart"/>
      <w:r w:rsidRPr="00101B7E">
        <w:rPr>
          <w:rFonts w:cs="Arial"/>
          <w:i/>
          <w:iCs/>
          <w:color w:val="000000"/>
        </w:rPr>
        <w:t>Process</w:t>
      </w:r>
      <w:proofErr w:type="spellEnd"/>
      <w:r w:rsidRPr="00101B7E">
        <w:rPr>
          <w:rFonts w:cs="Arial"/>
          <w:i/>
          <w:iCs/>
          <w:color w:val="000000"/>
        </w:rPr>
        <w:t xml:space="preserve"> Management</w:t>
      </w:r>
      <w:r w:rsidRPr="00101B7E">
        <w:rPr>
          <w:rFonts w:cs="Arial"/>
          <w:color w:val="000000"/>
        </w:rPr>
        <w:t xml:space="preserve">. Birmingham, UK: </w:t>
      </w:r>
      <w:proofErr w:type="spellStart"/>
      <w:r w:rsidRPr="00101B7E">
        <w:rPr>
          <w:rFonts w:cs="Arial"/>
          <w:color w:val="000000"/>
        </w:rPr>
        <w:t>Packt</w:t>
      </w:r>
      <w:proofErr w:type="spellEnd"/>
      <w:r w:rsidRPr="00101B7E">
        <w:rPr>
          <w:rFonts w:cs="Arial"/>
          <w:color w:val="000000"/>
        </w:rPr>
        <w:t xml:space="preserve"> </w:t>
      </w:r>
      <w:proofErr w:type="spellStart"/>
      <w:r w:rsidRPr="00101B7E">
        <w:rPr>
          <w:rFonts w:cs="Arial"/>
          <w:color w:val="000000"/>
        </w:rPr>
        <w:t>Pub</w:t>
      </w:r>
      <w:proofErr w:type="spellEnd"/>
      <w:r w:rsidRPr="00101B7E">
        <w:rPr>
          <w:rFonts w:cs="Arial"/>
          <w:color w:val="000000"/>
        </w:rPr>
        <w:t>, 2007, str. 135-161 (</w:t>
      </w:r>
      <w:proofErr w:type="spellStart"/>
      <w:r w:rsidRPr="00101B7E">
        <w:rPr>
          <w:rFonts w:cs="Arial"/>
          <w:color w:val="000000"/>
        </w:rPr>
        <w:t>Chapter</w:t>
      </w:r>
      <w:proofErr w:type="spellEnd"/>
      <w:r w:rsidRPr="00101B7E">
        <w:rPr>
          <w:rFonts w:cs="Arial"/>
          <w:color w:val="000000"/>
        </w:rPr>
        <w:t xml:space="preserve"> 7: Complex Event Processing). ISBN 9781847191526.</w:t>
      </w:r>
    </w:p>
    <w:p w:rsidR="00597DA6" w:rsidRDefault="008B4FCB" w:rsidP="00381307">
      <w:pPr>
        <w:pStyle w:val="Dalodstavce"/>
        <w:ind w:left="480" w:hanging="480"/>
        <w:rPr>
          <w:rFonts w:cs="Arial"/>
          <w:color w:val="000000"/>
        </w:rPr>
      </w:pPr>
      <w:r>
        <w:rPr>
          <w:rFonts w:cs="Arial"/>
          <w:color w:val="000000"/>
        </w:rPr>
        <w:t>[5]</w:t>
      </w:r>
      <w:r>
        <w:rPr>
          <w:rFonts w:cs="Arial"/>
          <w:color w:val="000000"/>
        </w:rPr>
        <w:tab/>
        <w:t>BUCHMANN, A., KOLDEHOFE</w:t>
      </w:r>
      <w:r w:rsidR="00597DA6">
        <w:rPr>
          <w:rFonts w:cs="Arial"/>
          <w:color w:val="000000"/>
        </w:rPr>
        <w:t xml:space="preserve">, B. </w:t>
      </w:r>
      <w:r w:rsidR="00597DA6" w:rsidRPr="00597DA6">
        <w:rPr>
          <w:rFonts w:cs="Arial"/>
          <w:i/>
          <w:color w:val="000000"/>
        </w:rPr>
        <w:t>Complex Event Processing</w:t>
      </w:r>
      <w:r w:rsidR="00597DA6">
        <w:rPr>
          <w:rFonts w:cs="Arial"/>
          <w:color w:val="000000"/>
        </w:rPr>
        <w:t xml:space="preserve">. [online]. [cit. 10. března 2015]. Dostupné </w:t>
      </w:r>
      <w:proofErr w:type="gramStart"/>
      <w:r w:rsidR="00597DA6">
        <w:rPr>
          <w:rFonts w:cs="Arial"/>
          <w:color w:val="000000"/>
        </w:rPr>
        <w:t>na</w:t>
      </w:r>
      <w:proofErr w:type="gramEnd"/>
      <w:r w:rsidR="00597DA6">
        <w:rPr>
          <w:rFonts w:cs="Arial"/>
          <w:color w:val="000000"/>
        </w:rPr>
        <w:t>: &lt;</w:t>
      </w:r>
      <w:r w:rsidR="00597DA6" w:rsidRPr="00597DA6">
        <w:rPr>
          <w:rFonts w:cs="Arial"/>
          <w:color w:val="000000"/>
        </w:rPr>
        <w:t>http://</w:t>
      </w:r>
      <w:proofErr w:type="gramStart"/>
      <w:r w:rsidR="00597DA6" w:rsidRPr="00597DA6">
        <w:rPr>
          <w:rFonts w:cs="Arial"/>
          <w:color w:val="000000"/>
        </w:rPr>
        <w:t>nirvana</w:t>
      </w:r>
      <w:proofErr w:type="gramEnd"/>
      <w:r w:rsidR="00597DA6" w:rsidRPr="00597DA6">
        <w:rPr>
          <w:rFonts w:cs="Arial"/>
          <w:color w:val="000000"/>
        </w:rPr>
        <w:t>.</w:t>
      </w:r>
      <w:proofErr w:type="gramStart"/>
      <w:r w:rsidR="00597DA6" w:rsidRPr="00597DA6">
        <w:rPr>
          <w:rFonts w:cs="Arial"/>
          <w:color w:val="000000"/>
        </w:rPr>
        <w:t>informatik</w:t>
      </w:r>
      <w:proofErr w:type="gramEnd"/>
      <w:r w:rsidR="00597DA6" w:rsidRPr="00597DA6">
        <w:rPr>
          <w:rFonts w:cs="Arial"/>
          <w:color w:val="000000"/>
        </w:rPr>
        <w:t>.uni-halle.de/~molitor/webcms/pdf/it0905.pdf</w:t>
      </w:r>
      <w:r w:rsidR="00597DA6">
        <w:rPr>
          <w:rFonts w:cs="Arial"/>
          <w:color w:val="000000"/>
        </w:rPr>
        <w:t>&gt;</w:t>
      </w:r>
    </w:p>
    <w:p w:rsidR="00695861" w:rsidRDefault="00191599" w:rsidP="00381307">
      <w:pPr>
        <w:pStyle w:val="Dalodstavce"/>
        <w:ind w:left="480" w:hanging="480"/>
        <w:rPr>
          <w:color w:val="FF0000"/>
        </w:rPr>
      </w:pPr>
      <w:r>
        <w:t>[8]</w:t>
      </w:r>
      <w:r>
        <w:tab/>
        <w:t xml:space="preserve">ETZION, O., NIBLETT, P. </w:t>
      </w:r>
      <w:r>
        <w:rPr>
          <w:i/>
        </w:rPr>
        <w:t xml:space="preserve">Event Processing in </w:t>
      </w:r>
      <w:proofErr w:type="spellStart"/>
      <w:r>
        <w:rPr>
          <w:i/>
        </w:rPr>
        <w:t>Action</w:t>
      </w:r>
      <w:proofErr w:type="spellEnd"/>
      <w:r>
        <w:rPr>
          <w:i/>
        </w:rPr>
        <w:t>.</w:t>
      </w:r>
      <w:r>
        <w:t xml:space="preserve"> </w:t>
      </w:r>
      <w:proofErr w:type="spellStart"/>
      <w:r>
        <w:t>Stamford</w:t>
      </w:r>
      <w:proofErr w:type="spellEnd"/>
      <w:r>
        <w:t xml:space="preserve">, USA: </w:t>
      </w:r>
      <w:proofErr w:type="spellStart"/>
      <w:r>
        <w:t>Ma</w:t>
      </w:r>
      <w:r>
        <w:t>n</w:t>
      </w:r>
      <w:r>
        <w:t>ning</w:t>
      </w:r>
      <w:proofErr w:type="spellEnd"/>
      <w:r>
        <w:t xml:space="preserve"> </w:t>
      </w:r>
      <w:proofErr w:type="spellStart"/>
      <w:r>
        <w:t>Publications</w:t>
      </w:r>
      <w:proofErr w:type="spellEnd"/>
      <w:r>
        <w:t xml:space="preserve"> Co., 2011. ISBN 9781935182214.</w:t>
      </w:r>
    </w:p>
    <w:p w:rsidR="00493067" w:rsidRDefault="00493067" w:rsidP="00381307">
      <w:pPr>
        <w:pStyle w:val="Dalodstavce"/>
        <w:ind w:left="480" w:hanging="480"/>
      </w:pPr>
      <w:r>
        <w:t>[9]</w:t>
      </w:r>
      <w:r>
        <w:tab/>
        <w:t xml:space="preserve">Esper Reference [online]. [cit. </w:t>
      </w:r>
      <w:proofErr w:type="gramStart"/>
      <w:r>
        <w:t>19.3.2015</w:t>
      </w:r>
      <w:proofErr w:type="gramEnd"/>
      <w:r>
        <w:t xml:space="preserve">]. Dostupné </w:t>
      </w:r>
      <w:proofErr w:type="gramStart"/>
      <w:r>
        <w:t>na</w:t>
      </w:r>
      <w:proofErr w:type="gramEnd"/>
      <w:r>
        <w:t xml:space="preserve">: </w:t>
      </w:r>
    </w:p>
    <w:p w:rsidR="00886D11" w:rsidRPr="008F5EE8" w:rsidRDefault="00493067" w:rsidP="008F5EE8">
      <w:pPr>
        <w:pStyle w:val="Dalodstavce"/>
        <w:ind w:left="480" w:firstLine="0"/>
      </w:pPr>
      <w:r>
        <w:t>&lt;</w:t>
      </w:r>
      <w:r w:rsidRPr="00493067">
        <w:t>http://www.espertech.com/esper/release-5.2.0/esper-</w:t>
      </w:r>
      <w:r>
        <w:t>r</w:t>
      </w:r>
      <w:r w:rsidRPr="00493067">
        <w:t>eference/html/index.html</w:t>
      </w:r>
      <w:r>
        <w:t>&gt;</w:t>
      </w:r>
    </w:p>
    <w:p w:rsidR="00886D11" w:rsidRPr="008F5EE8" w:rsidRDefault="00886D11" w:rsidP="008F5EE8">
      <w:pPr>
        <w:pStyle w:val="Dalodstavce"/>
        <w:ind w:left="480" w:hanging="480"/>
      </w:pPr>
      <w:r>
        <w:t>[10]</w:t>
      </w:r>
      <w:r>
        <w:tab/>
      </w:r>
      <w:proofErr w:type="spellStart"/>
      <w:r>
        <w:t>About</w:t>
      </w:r>
      <w:proofErr w:type="spellEnd"/>
      <w:r>
        <w:t xml:space="preserve"> Esper</w:t>
      </w:r>
      <w:r w:rsidRPr="00D81FDC">
        <w:t xml:space="preserve"> [online]. [cit. </w:t>
      </w:r>
      <w:r>
        <w:t>12. března 2015</w:t>
      </w:r>
      <w:r w:rsidRPr="00D81FDC">
        <w:t xml:space="preserve">]. Dostupné </w:t>
      </w:r>
      <w:proofErr w:type="gramStart"/>
      <w:r w:rsidRPr="00D81FDC">
        <w:t>na</w:t>
      </w:r>
      <w:proofErr w:type="gramEnd"/>
      <w:r w:rsidRPr="00D81FDC">
        <w:t>: &lt;</w:t>
      </w:r>
      <w:r w:rsidRPr="00381307">
        <w:t>http://www.espertech.com/esper/</w:t>
      </w:r>
      <w:r w:rsidRPr="00D81FDC">
        <w:t>&gt;</w:t>
      </w:r>
    </w:p>
    <w:p w:rsidR="004C0F41" w:rsidRDefault="004C0F41" w:rsidP="004C0F41">
      <w:pPr>
        <w:pStyle w:val="Dalodstavce"/>
        <w:ind w:left="480" w:hanging="480"/>
      </w:pPr>
      <w:r>
        <w:t>[11]</w:t>
      </w:r>
      <w:r>
        <w:tab/>
        <w:t>Esper HA</w:t>
      </w:r>
      <w:r w:rsidRPr="00D81FDC">
        <w:t xml:space="preserve"> [online]. [cit. </w:t>
      </w:r>
      <w:r>
        <w:t>12. března 2015</w:t>
      </w:r>
      <w:r w:rsidRPr="00D81FDC">
        <w:t xml:space="preserve">]. Dostupné </w:t>
      </w:r>
      <w:proofErr w:type="gramStart"/>
      <w:r w:rsidRPr="00D81FDC">
        <w:t>na</w:t>
      </w:r>
      <w:proofErr w:type="gramEnd"/>
      <w:r w:rsidRPr="00D81FDC">
        <w:t xml:space="preserve">: </w:t>
      </w:r>
      <w:r w:rsidRPr="004C0F41">
        <w:t>&lt;http://www.espertech.com/products/esperha.php&gt;</w:t>
      </w:r>
    </w:p>
    <w:p w:rsidR="008F5EE8" w:rsidRPr="00961D09" w:rsidRDefault="008F5EE8" w:rsidP="008F5EE8">
      <w:pPr>
        <w:pStyle w:val="Dalodstavce"/>
        <w:ind w:left="480" w:hanging="480"/>
        <w:rPr>
          <w:color w:val="FF0000"/>
        </w:rPr>
      </w:pPr>
      <w:r>
        <w:t>[1</w:t>
      </w:r>
      <w:r w:rsidR="00171D24">
        <w:t>2</w:t>
      </w:r>
      <w:r>
        <w:t>]</w:t>
      </w:r>
      <w:r>
        <w:tab/>
        <w:t>Esper</w:t>
      </w:r>
      <w:r w:rsidR="00171D24">
        <w:t>IO</w:t>
      </w:r>
      <w:r w:rsidR="008B2256">
        <w:t xml:space="preserve"> </w:t>
      </w:r>
      <w:proofErr w:type="spellStart"/>
      <w:r w:rsidR="008B2256">
        <w:t>Refference</w:t>
      </w:r>
      <w:proofErr w:type="spellEnd"/>
      <w:r w:rsidRPr="00D81FDC">
        <w:t xml:space="preserve"> [online]. [cit. </w:t>
      </w:r>
      <w:r>
        <w:t>12. března 2015</w:t>
      </w:r>
      <w:r w:rsidRPr="00D81FDC">
        <w:t xml:space="preserve">]. Dostupné </w:t>
      </w:r>
      <w:proofErr w:type="gramStart"/>
      <w:r w:rsidRPr="00D81FDC">
        <w:t>na</w:t>
      </w:r>
      <w:proofErr w:type="gramEnd"/>
      <w:r w:rsidRPr="00D81FDC">
        <w:t xml:space="preserve">: </w:t>
      </w:r>
      <w:r w:rsidRPr="004C0F41">
        <w:t>&lt;</w:t>
      </w:r>
      <w:r w:rsidR="00171D24" w:rsidRPr="00171D24">
        <w:t>http://www.espertech.com/esper/release-5.2.0/esperio-reference/pdf/esper_adapter_reference.pdf</w:t>
      </w:r>
      <w:r w:rsidRPr="004C0F41">
        <w:t>&gt;</w:t>
      </w:r>
    </w:p>
    <w:p w:rsidR="0049670D" w:rsidRDefault="00171D24" w:rsidP="00612A5F">
      <w:pPr>
        <w:pStyle w:val="Dalodstavce"/>
        <w:ind w:left="480" w:hanging="480"/>
      </w:pPr>
      <w:r>
        <w:t>[13]</w:t>
      </w:r>
      <w:r>
        <w:tab/>
        <w:t>Esper Enterprise Edition</w:t>
      </w:r>
      <w:r w:rsidRPr="00D81FDC">
        <w:t xml:space="preserve"> [online]. [cit. </w:t>
      </w:r>
      <w:r>
        <w:t>12. března 2015</w:t>
      </w:r>
      <w:r w:rsidRPr="00D81FDC">
        <w:t xml:space="preserve">]. Dostupné </w:t>
      </w:r>
      <w:proofErr w:type="gramStart"/>
      <w:r w:rsidRPr="00D81FDC">
        <w:t>na</w:t>
      </w:r>
      <w:proofErr w:type="gramEnd"/>
      <w:r w:rsidRPr="00D81FDC">
        <w:t xml:space="preserve">: </w:t>
      </w:r>
      <w:r w:rsidRPr="004C0F41">
        <w:t>&lt;</w:t>
      </w:r>
      <w:r w:rsidRPr="008F5EE8">
        <w:t>http://www.espertech.com/products/esperee.php</w:t>
      </w:r>
      <w:r w:rsidRPr="004C0F41">
        <w:t>&gt;</w:t>
      </w:r>
    </w:p>
    <w:p w:rsidR="00233699" w:rsidRDefault="006410C7" w:rsidP="00612A5F">
      <w:pPr>
        <w:pStyle w:val="Dalodstavce"/>
        <w:ind w:left="480" w:hanging="480"/>
      </w:pPr>
      <w:r>
        <w:t>[14]</w:t>
      </w:r>
      <w:r>
        <w:tab/>
        <w:t xml:space="preserve">Monitoring </w:t>
      </w:r>
      <w:proofErr w:type="spellStart"/>
      <w:r>
        <w:t>and</w:t>
      </w:r>
      <w:proofErr w:type="spellEnd"/>
      <w:r>
        <w:t xml:space="preserve"> Management </w:t>
      </w:r>
      <w:proofErr w:type="spellStart"/>
      <w:r>
        <w:t>of</w:t>
      </w:r>
      <w:proofErr w:type="spellEnd"/>
      <w:r>
        <w:t xml:space="preserve"> </w:t>
      </w:r>
      <w:proofErr w:type="spellStart"/>
      <w:proofErr w:type="gramStart"/>
      <w:r>
        <w:t>the</w:t>
      </w:r>
      <w:proofErr w:type="spellEnd"/>
      <w:r>
        <w:t xml:space="preserve"> Java</w:t>
      </w:r>
      <w:proofErr w:type="gramEnd"/>
      <w:r>
        <w:t xml:space="preserve"> </w:t>
      </w:r>
      <w:proofErr w:type="spellStart"/>
      <w:r>
        <w:t>Virtual</w:t>
      </w:r>
      <w:proofErr w:type="spellEnd"/>
      <w:r>
        <w:t xml:space="preserve"> </w:t>
      </w:r>
      <w:proofErr w:type="spellStart"/>
      <w:r>
        <w:t>Machine</w:t>
      </w:r>
      <w:proofErr w:type="spellEnd"/>
      <w:r>
        <w:t xml:space="preserve"> [online]. [cit. 21. března 2015]. </w:t>
      </w:r>
      <w:proofErr w:type="spellStart"/>
      <w:r>
        <w:t>Dosutpné</w:t>
      </w:r>
      <w:proofErr w:type="spellEnd"/>
      <w:r>
        <w:t xml:space="preserve"> </w:t>
      </w:r>
      <w:proofErr w:type="gramStart"/>
      <w:r>
        <w:t>na</w:t>
      </w:r>
      <w:proofErr w:type="gramEnd"/>
      <w:r>
        <w:t xml:space="preserve">: </w:t>
      </w:r>
    </w:p>
    <w:p w:rsidR="004313D8" w:rsidRDefault="006410C7" w:rsidP="00233699">
      <w:pPr>
        <w:pStyle w:val="Dalodstavce"/>
        <w:ind w:left="480" w:firstLine="0"/>
      </w:pPr>
      <w:r>
        <w:t>&lt;</w:t>
      </w:r>
      <w:r w:rsidRPr="006410C7">
        <w:t>https://docs.oracle.com/javase/tutorial/jmx/overview/javavm.html</w:t>
      </w:r>
      <w:r>
        <w:t>&gt;</w:t>
      </w:r>
    </w:p>
    <w:p w:rsidR="007A1DE5" w:rsidRPr="00612A5F" w:rsidRDefault="00E373A3" w:rsidP="00256BD0">
      <w:pPr>
        <w:pStyle w:val="Dalodstavce"/>
        <w:ind w:left="482" w:hanging="482"/>
      </w:pPr>
      <w:r>
        <w:t>[15</w:t>
      </w:r>
      <w:r w:rsidR="00E22D2F">
        <w:t>]</w:t>
      </w:r>
      <w:r w:rsidR="00E22D2F">
        <w:tab/>
      </w:r>
      <w:r w:rsidR="00025043">
        <w:t xml:space="preserve">Java Management </w:t>
      </w:r>
      <w:proofErr w:type="spellStart"/>
      <w:r w:rsidR="00025043">
        <w:t>Extensions</w:t>
      </w:r>
      <w:proofErr w:type="spellEnd"/>
      <w:r w:rsidR="00025043">
        <w:t xml:space="preserve"> (JMX) </w:t>
      </w:r>
      <w:proofErr w:type="spellStart"/>
      <w:r w:rsidR="00025043">
        <w:t>Specification</w:t>
      </w:r>
      <w:proofErr w:type="spellEnd"/>
      <w:r w:rsidR="00025043">
        <w:t xml:space="preserve">, </w:t>
      </w:r>
      <w:proofErr w:type="spellStart"/>
      <w:r w:rsidR="00025043">
        <w:t>version</w:t>
      </w:r>
      <w:proofErr w:type="spellEnd"/>
      <w:r w:rsidR="00025043">
        <w:t xml:space="preserve"> 1.4 [online]. [cit. 2. Dubna 2015]. </w:t>
      </w:r>
      <w:r w:rsidR="00E22D2F">
        <w:t xml:space="preserve">Dostupné </w:t>
      </w:r>
      <w:proofErr w:type="gramStart"/>
      <w:r w:rsidR="00E22D2F">
        <w:t>na</w:t>
      </w:r>
      <w:proofErr w:type="gramEnd"/>
      <w:r w:rsidR="00E22D2F">
        <w:t>: &lt;</w:t>
      </w:r>
      <w:r w:rsidR="00E22D2F" w:rsidRPr="00E22D2F">
        <w:t>http://docs.oracle.com/javase/7/docs/technotes/guides/jmx/JMX_1_4_specification.pdf</w:t>
      </w:r>
      <w:r w:rsidR="00E22D2F">
        <w:t>&gt;</w:t>
      </w:r>
    </w:p>
    <w:p w:rsidR="00787328" w:rsidRPr="00612A5F" w:rsidRDefault="00787328" w:rsidP="00787328">
      <w:pPr>
        <w:pStyle w:val="Dalodstavce"/>
        <w:ind w:left="482" w:hanging="482"/>
      </w:pPr>
      <w:r>
        <w:lastRenderedPageBreak/>
        <w:t>[16]</w:t>
      </w:r>
      <w:r>
        <w:tab/>
        <w:t xml:space="preserve">WARD, M., GRINSTEIN G., KEIM D. </w:t>
      </w:r>
      <w:proofErr w:type="spellStart"/>
      <w:r w:rsidRPr="00787328">
        <w:rPr>
          <w:i/>
        </w:rPr>
        <w:t>Interactive</w:t>
      </w:r>
      <w:proofErr w:type="spellEnd"/>
      <w:r w:rsidRPr="00787328">
        <w:rPr>
          <w:i/>
        </w:rPr>
        <w:t xml:space="preserve"> data </w:t>
      </w:r>
      <w:proofErr w:type="spellStart"/>
      <w:r w:rsidRPr="00787328">
        <w:rPr>
          <w:i/>
        </w:rPr>
        <w:t>visualization</w:t>
      </w:r>
      <w:proofErr w:type="spellEnd"/>
      <w:r w:rsidRPr="00787328">
        <w:rPr>
          <w:i/>
        </w:rPr>
        <w:t xml:space="preserve">: </w:t>
      </w:r>
      <w:proofErr w:type="spellStart"/>
      <w:r w:rsidRPr="00787328">
        <w:rPr>
          <w:i/>
        </w:rPr>
        <w:t>foundat</w:t>
      </w:r>
      <w:r w:rsidRPr="00787328">
        <w:rPr>
          <w:i/>
        </w:rPr>
        <w:t>i</w:t>
      </w:r>
      <w:r w:rsidRPr="00787328">
        <w:rPr>
          <w:i/>
        </w:rPr>
        <w:t>ons</w:t>
      </w:r>
      <w:proofErr w:type="spellEnd"/>
      <w:r w:rsidRPr="00787328">
        <w:rPr>
          <w:i/>
        </w:rPr>
        <w:t xml:space="preserve">, </w:t>
      </w:r>
      <w:proofErr w:type="spellStart"/>
      <w:r w:rsidRPr="00787328">
        <w:rPr>
          <w:i/>
        </w:rPr>
        <w:t>techniques</w:t>
      </w:r>
      <w:proofErr w:type="spellEnd"/>
      <w:r w:rsidRPr="00787328">
        <w:rPr>
          <w:i/>
        </w:rPr>
        <w:t xml:space="preserve"> </w:t>
      </w:r>
      <w:proofErr w:type="spellStart"/>
      <w:r w:rsidRPr="00787328">
        <w:rPr>
          <w:i/>
        </w:rPr>
        <w:t>and</w:t>
      </w:r>
      <w:proofErr w:type="spellEnd"/>
      <w:r w:rsidRPr="00787328">
        <w:rPr>
          <w:i/>
        </w:rPr>
        <w:t xml:space="preserve"> </w:t>
      </w:r>
      <w:proofErr w:type="spellStart"/>
      <w:r w:rsidRPr="00787328">
        <w:rPr>
          <w:i/>
        </w:rPr>
        <w:t>applications</w:t>
      </w:r>
      <w:proofErr w:type="spellEnd"/>
      <w:r w:rsidR="00E8522F">
        <w:rPr>
          <w:i/>
        </w:rPr>
        <w:t xml:space="preserve">, </w:t>
      </w:r>
      <w:proofErr w:type="spellStart"/>
      <w:r w:rsidR="00E8522F">
        <w:rPr>
          <w:i/>
        </w:rPr>
        <w:t>Second</w:t>
      </w:r>
      <w:proofErr w:type="spellEnd"/>
      <w:r w:rsidR="00E8522F">
        <w:rPr>
          <w:i/>
        </w:rPr>
        <w:t xml:space="preserve"> Edition</w:t>
      </w:r>
      <w:r>
        <w:t xml:space="preserve">. </w:t>
      </w:r>
      <w:proofErr w:type="spellStart"/>
      <w:r>
        <w:t>Boca</w:t>
      </w:r>
      <w:proofErr w:type="spellEnd"/>
      <w:r>
        <w:t xml:space="preserve"> </w:t>
      </w:r>
      <w:proofErr w:type="spellStart"/>
      <w:r>
        <w:t>Raton</w:t>
      </w:r>
      <w:proofErr w:type="spellEnd"/>
      <w:r>
        <w:t xml:space="preserve">: CRC </w:t>
      </w:r>
      <w:proofErr w:type="spellStart"/>
      <w:r>
        <w:t>Press</w:t>
      </w:r>
      <w:proofErr w:type="spellEnd"/>
      <w:r>
        <w:t xml:space="preserve">, 2015. </w:t>
      </w:r>
    </w:p>
    <w:p w:rsidR="008F5EE8" w:rsidRPr="00961D09" w:rsidRDefault="008F5EE8" w:rsidP="004C0F41">
      <w:pPr>
        <w:pStyle w:val="Dalodstavce"/>
        <w:ind w:left="480" w:hanging="480"/>
        <w:rPr>
          <w:color w:val="FF0000"/>
        </w:rPr>
      </w:pPr>
    </w:p>
    <w:p w:rsidR="004C0F41" w:rsidRDefault="004C0F41" w:rsidP="004C0F41">
      <w:pPr>
        <w:pStyle w:val="Dalodstavce"/>
        <w:ind w:left="480" w:hanging="480"/>
      </w:pPr>
    </w:p>
    <w:p w:rsidR="004C0F41" w:rsidRDefault="004C0F41" w:rsidP="00493067">
      <w:pPr>
        <w:pStyle w:val="Dalodstavce"/>
        <w:ind w:left="480" w:firstLine="0"/>
        <w:rPr>
          <w:color w:val="FF0000"/>
        </w:rPr>
      </w:pPr>
    </w:p>
    <w:p w:rsidR="000A1FED" w:rsidRPr="000A1FED" w:rsidRDefault="004E21EE" w:rsidP="000A1FED">
      <w:pPr>
        <w:pStyle w:val="Hlavnnadpis"/>
      </w:pPr>
      <w:r>
        <w:lastRenderedPageBreak/>
        <w:t xml:space="preserve"> </w:t>
      </w:r>
      <w:bookmarkStart w:id="84" w:name="_Toc418665892"/>
      <w:r w:rsidR="000A1FED" w:rsidRPr="009D04CC">
        <w:t>Příloha A</w:t>
      </w:r>
      <w:bookmarkEnd w:id="84"/>
    </w:p>
    <w:p w:rsidR="000A1FED" w:rsidRPr="000A1FED" w:rsidRDefault="000A1FED" w:rsidP="000A1FED">
      <w:pPr>
        <w:pStyle w:val="Dalodstavce"/>
      </w:pPr>
    </w:p>
    <w:p w:rsidR="00A42AD2" w:rsidRPr="00A42AD2" w:rsidRDefault="00A42AD2" w:rsidP="00A42AD2">
      <w:pPr>
        <w:pStyle w:val="Zklad"/>
      </w:pPr>
    </w:p>
    <w:sectPr w:rsidR="00A42AD2" w:rsidRPr="00A42AD2" w:rsidSect="000A1FED">
      <w:headerReference w:type="default" r:id="rId14"/>
      <w:pgSz w:w="11906" w:h="16838" w:code="9"/>
      <w:pgMar w:top="1418" w:right="1418" w:bottom="2268" w:left="851" w:header="1276" w:footer="1276" w:gutter="113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6309" w:rsidRDefault="00466309">
      <w:r>
        <w:separator/>
      </w:r>
    </w:p>
    <w:p w:rsidR="00466309" w:rsidRDefault="00466309"/>
    <w:p w:rsidR="00466309" w:rsidRDefault="00466309"/>
    <w:p w:rsidR="00466309" w:rsidRDefault="00466309"/>
    <w:p w:rsidR="00466309" w:rsidRDefault="00466309"/>
  </w:endnote>
  <w:endnote w:type="continuationSeparator" w:id="0">
    <w:p w:rsidR="00466309" w:rsidRDefault="00466309">
      <w:r>
        <w:continuationSeparator/>
      </w:r>
    </w:p>
    <w:p w:rsidR="00466309" w:rsidRDefault="00466309"/>
    <w:p w:rsidR="00466309" w:rsidRDefault="00466309"/>
    <w:p w:rsidR="00466309" w:rsidRDefault="00466309"/>
    <w:p w:rsidR="00466309" w:rsidRDefault="0046630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Bookman Old Style">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 Sans">
    <w:altName w:val="Arial"/>
    <w:charset w:val="00"/>
    <w:family w:val="swiss"/>
    <w:pitch w:val="variable"/>
    <w:sig w:usb0="00000000" w:usb1="D200FDFF" w:usb2="0A046029" w:usb3="00000000" w:csb0="000001FF" w:csb1="00000000"/>
  </w:font>
  <w:font w:name="Mangal">
    <w:panose1 w:val="02040503050203030202"/>
    <w:charset w:val="00"/>
    <w:family w:val="roman"/>
    <w:pitch w:val="variable"/>
    <w:sig w:usb0="00008003" w:usb1="00000000" w:usb2="00000000" w:usb3="00000000" w:csb0="00000001" w:csb1="00000000"/>
  </w:font>
  <w:font w:name="TeXGyrePagella-Italic">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6309" w:rsidRDefault="00466309">
      <w:r>
        <w:separator/>
      </w:r>
    </w:p>
  </w:footnote>
  <w:footnote w:type="continuationSeparator" w:id="0">
    <w:p w:rsidR="00466309" w:rsidRDefault="00466309">
      <w:r>
        <w:continuationSeparator/>
      </w:r>
    </w:p>
    <w:p w:rsidR="00466309" w:rsidRDefault="00466309"/>
    <w:p w:rsidR="00466309" w:rsidRDefault="00466309"/>
    <w:p w:rsidR="00466309" w:rsidRDefault="00466309"/>
    <w:p w:rsidR="00466309" w:rsidRDefault="00466309"/>
  </w:footnote>
  <w:footnote w:id="1">
    <w:p w:rsidR="00492D5C" w:rsidRDefault="00492D5C">
      <w:pPr>
        <w:pStyle w:val="Textpoznpodarou"/>
      </w:pPr>
      <w:r>
        <w:rPr>
          <w:rStyle w:val="Znakapoznpodarou"/>
        </w:rPr>
        <w:footnoteRef/>
      </w:r>
      <w:r>
        <w:t xml:space="preserve"> GNU </w:t>
      </w:r>
      <w:proofErr w:type="spellStart"/>
      <w:r>
        <w:t>General</w:t>
      </w:r>
      <w:proofErr w:type="spellEnd"/>
      <w:r>
        <w:t xml:space="preserve"> Public Licence v2. Více na </w:t>
      </w:r>
      <w:r w:rsidRPr="000B1F09">
        <w:t>https://www.gnu.</w:t>
      </w:r>
      <w:proofErr w:type="gramStart"/>
      <w:r w:rsidRPr="000B1F09">
        <w:t>org/licenses/gpl-2.0.html</w:t>
      </w:r>
      <w:proofErr w:type="gramEnd"/>
    </w:p>
  </w:footnote>
  <w:footnote w:id="2">
    <w:p w:rsidR="00492D5C" w:rsidRDefault="00492D5C">
      <w:pPr>
        <w:pStyle w:val="Textpoznpodarou"/>
      </w:pPr>
      <w:r>
        <w:rPr>
          <w:rStyle w:val="Znakapoznpodarou"/>
        </w:rPr>
        <w:footnoteRef/>
      </w:r>
      <w:r>
        <w:t xml:space="preserve"> </w:t>
      </w:r>
      <w:proofErr w:type="spellStart"/>
      <w:r>
        <w:t>About</w:t>
      </w:r>
      <w:proofErr w:type="spellEnd"/>
      <w:r>
        <w:t xml:space="preserve"> NEsper. Více na </w:t>
      </w:r>
      <w:r w:rsidRPr="00C758F1">
        <w:t>http://www.espertech.com/esper/about_nesper_dotnet.php</w:t>
      </w:r>
    </w:p>
  </w:footnote>
  <w:footnote w:id="3">
    <w:p w:rsidR="00492D5C" w:rsidRDefault="00492D5C">
      <w:pPr>
        <w:pStyle w:val="Textpoznpodarou"/>
      </w:pPr>
      <w:r>
        <w:rPr>
          <w:rStyle w:val="Znakapoznpodarou"/>
        </w:rPr>
        <w:footnoteRef/>
      </w:r>
      <w:r>
        <w:t xml:space="preserve"> Spring integrace JMS (Java </w:t>
      </w:r>
      <w:proofErr w:type="spellStart"/>
      <w:r>
        <w:t>Message</w:t>
      </w:r>
      <w:proofErr w:type="spellEnd"/>
      <w:r>
        <w:t xml:space="preserve"> </w:t>
      </w:r>
      <w:proofErr w:type="spellStart"/>
      <w:r>
        <w:t>Service</w:t>
      </w:r>
      <w:proofErr w:type="spellEnd"/>
      <w:r>
        <w:t xml:space="preserve">) pro zjednodušení práce s JMS API. Více na </w:t>
      </w:r>
      <w:r w:rsidRPr="001F612D">
        <w:t>http://docs.spring.io/spring/docs/current/spring-framework-reference/html/jms.html</w:t>
      </w:r>
    </w:p>
  </w:footnote>
  <w:footnote w:id="4">
    <w:p w:rsidR="00492D5C" w:rsidRDefault="00492D5C">
      <w:pPr>
        <w:pStyle w:val="Textpoznpodarou"/>
      </w:pPr>
      <w:r>
        <w:rPr>
          <w:rStyle w:val="Znakapoznpodarou"/>
        </w:rPr>
        <w:footnoteRef/>
      </w:r>
      <w:r>
        <w:t xml:space="preserve"> </w:t>
      </w:r>
      <w:proofErr w:type="spellStart"/>
      <w:r>
        <w:t>Advanced</w:t>
      </w:r>
      <w:proofErr w:type="spellEnd"/>
      <w:r>
        <w:t xml:space="preserve"> </w:t>
      </w:r>
      <w:proofErr w:type="spellStart"/>
      <w:r>
        <w:t>Message</w:t>
      </w:r>
      <w:proofErr w:type="spellEnd"/>
      <w:r>
        <w:t xml:space="preserve"> </w:t>
      </w:r>
      <w:proofErr w:type="spellStart"/>
      <w:r>
        <w:t>Queuing</w:t>
      </w:r>
      <w:proofErr w:type="spellEnd"/>
      <w:r>
        <w:t xml:space="preserve"> </w:t>
      </w:r>
      <w:proofErr w:type="spellStart"/>
      <w:r>
        <w:t>Protocol</w:t>
      </w:r>
      <w:proofErr w:type="spellEnd"/>
      <w:r>
        <w:t xml:space="preserve">. Více na </w:t>
      </w:r>
      <w:r w:rsidRPr="005334BA">
        <w:t>https://www.amqp.org/</w:t>
      </w:r>
    </w:p>
  </w:footnote>
  <w:footnote w:id="5">
    <w:p w:rsidR="00492D5C" w:rsidRDefault="00492D5C">
      <w:pPr>
        <w:pStyle w:val="Textpoznpodarou"/>
      </w:pPr>
      <w:r>
        <w:rPr>
          <w:rStyle w:val="Znakapoznpodarou"/>
        </w:rPr>
        <w:footnoteRef/>
      </w:r>
      <w:r>
        <w:t xml:space="preserve"> XML model objektů. Více na </w:t>
      </w:r>
      <w:r w:rsidRPr="00E607D6">
        <w:t>http://ws.apache.org/axiom/</w:t>
      </w:r>
    </w:p>
  </w:footnote>
  <w:footnote w:id="6">
    <w:p w:rsidR="00492D5C" w:rsidRDefault="00492D5C">
      <w:pPr>
        <w:pStyle w:val="Textpoznpodarou"/>
      </w:pPr>
      <w:r>
        <w:rPr>
          <w:rStyle w:val="Znakapoznpodarou"/>
        </w:rPr>
        <w:footnoteRef/>
      </w:r>
      <w:r>
        <w:t xml:space="preserve"> HTML5 a </w:t>
      </w:r>
      <w:proofErr w:type="spellStart"/>
      <w:r>
        <w:t>JavaScript</w:t>
      </w:r>
      <w:proofErr w:type="spellEnd"/>
      <w:r>
        <w:t xml:space="preserve"> webový klient. Více na </w:t>
      </w:r>
      <w:r w:rsidRPr="001710F1">
        <w:t>http://www.espertech.com/products/esperhq.php</w:t>
      </w:r>
    </w:p>
  </w:footnote>
  <w:footnote w:id="7">
    <w:p w:rsidR="00492D5C" w:rsidRDefault="00492D5C">
      <w:pPr>
        <w:pStyle w:val="Textpoznpodarou"/>
      </w:pPr>
      <w:r>
        <w:rPr>
          <w:rStyle w:val="Znakapoznpodarou"/>
        </w:rPr>
        <w:footnoteRef/>
      </w:r>
      <w:r>
        <w:t xml:space="preserve"> </w:t>
      </w:r>
      <w:proofErr w:type="spellStart"/>
      <w:r>
        <w:t>Plain</w:t>
      </w:r>
      <w:proofErr w:type="spellEnd"/>
      <w:r>
        <w:t xml:space="preserve"> </w:t>
      </w:r>
      <w:proofErr w:type="spellStart"/>
      <w:r>
        <w:t>Old</w:t>
      </w:r>
      <w:proofErr w:type="spellEnd"/>
      <w:r>
        <w:t xml:space="preserve"> Java </w:t>
      </w:r>
      <w:proofErr w:type="spellStart"/>
      <w:r>
        <w:t>Object</w:t>
      </w:r>
      <w:proofErr w:type="spellEnd"/>
      <w:r>
        <w:t xml:space="preserve"> je obyčejný Java objekt, který neimplementuje ani nerozšiřuje jiné třídy nebo rozhraní a ani neobsahuje žádné anotace.</w:t>
      </w:r>
    </w:p>
  </w:footnote>
  <w:footnote w:id="8">
    <w:p w:rsidR="00492D5C" w:rsidRDefault="00492D5C">
      <w:pPr>
        <w:pStyle w:val="Textpoznpodarou"/>
      </w:pPr>
      <w:r>
        <w:rPr>
          <w:rStyle w:val="Znakapoznpodarou"/>
        </w:rPr>
        <w:footnoteRef/>
      </w:r>
      <w:r>
        <w:t xml:space="preserve">GC - Způsob automatické správy operační paměti běžícího procesu. Více na </w:t>
      </w:r>
      <w:r w:rsidRPr="00561929">
        <w:t>http://www.oracle.com/webfolder/technetwork/tutorials/obe/java/gc01/index.html</w:t>
      </w:r>
    </w:p>
  </w:footnote>
  <w:footnote w:id="9">
    <w:p w:rsidR="00492D5C" w:rsidRDefault="00492D5C">
      <w:pPr>
        <w:pStyle w:val="Textpoznpodarou"/>
      </w:pPr>
      <w:r>
        <w:rPr>
          <w:rStyle w:val="Znakapoznpodarou"/>
        </w:rPr>
        <w:footnoteRef/>
      </w:r>
      <w:r>
        <w:t xml:space="preserve">JFR – produkuje detailní informace o běhu Java aplikací. Více na </w:t>
      </w:r>
      <w:r w:rsidRPr="002C3127">
        <w:t>http://www.oracle.com/technetwork/java/embedded/resources/tech/java-flight-rec-on-java-se-emb-8-2158734.html</w:t>
      </w:r>
      <w:r>
        <w:t xml:space="preserve"> </w:t>
      </w:r>
    </w:p>
  </w:footnote>
  <w:footnote w:id="10">
    <w:p w:rsidR="00492D5C" w:rsidRDefault="00492D5C">
      <w:pPr>
        <w:pStyle w:val="Textpoznpodarou"/>
      </w:pPr>
      <w:r>
        <w:rPr>
          <w:rStyle w:val="Znakapoznpodarou"/>
        </w:rPr>
        <w:footnoteRef/>
      </w:r>
      <w:r>
        <w:t xml:space="preserve"> VM </w:t>
      </w:r>
      <w:proofErr w:type="spellStart"/>
      <w:r>
        <w:t>Options</w:t>
      </w:r>
      <w:proofErr w:type="spellEnd"/>
      <w:r>
        <w:t xml:space="preserve">. Více na </w:t>
      </w:r>
      <w:r w:rsidRPr="00535F5D">
        <w:t>http://www.oracle.com/technetwork/java/javase/tech/vmoptions-jsp-140102.html</w:t>
      </w:r>
    </w:p>
  </w:footnote>
  <w:footnote w:id="11">
    <w:p w:rsidR="00492D5C" w:rsidRDefault="00492D5C">
      <w:pPr>
        <w:pStyle w:val="Textpoznpodarou"/>
      </w:pPr>
      <w:r>
        <w:rPr>
          <w:rStyle w:val="Znakapoznpodarou"/>
        </w:rPr>
        <w:footnoteRef/>
      </w:r>
      <w:r>
        <w:t xml:space="preserve"> Java logování. Více na </w:t>
      </w:r>
      <w:r w:rsidRPr="00535847">
        <w:t>https://docs.oracle.</w:t>
      </w:r>
      <w:proofErr w:type="gramStart"/>
      <w:r w:rsidRPr="00535847">
        <w:t>com/javase/7/docs/api/java/util/logging/package-summary</w:t>
      </w:r>
      <w:proofErr w:type="gramEnd"/>
      <w:r w:rsidRPr="00535847">
        <w:t>.</w:t>
      </w:r>
      <w:proofErr w:type="gramStart"/>
      <w:r w:rsidRPr="00535847">
        <w:t>html</w:t>
      </w:r>
      <w:proofErr w:type="gramEnd"/>
    </w:p>
  </w:footnote>
  <w:footnote w:id="12">
    <w:p w:rsidR="00492D5C" w:rsidRDefault="00492D5C">
      <w:pPr>
        <w:pStyle w:val="Textpoznpodarou"/>
      </w:pPr>
      <w:r>
        <w:rPr>
          <w:rStyle w:val="Znakapoznpodarou"/>
        </w:rPr>
        <w:footnoteRef/>
      </w:r>
      <w:r>
        <w:t xml:space="preserve"> Nástroj k sledování detailních informací o JVM. Více na </w:t>
      </w:r>
      <w:r w:rsidRPr="00A5075D">
        <w:t>https://visualvm.java.net/</w:t>
      </w:r>
    </w:p>
  </w:footnote>
  <w:footnote w:id="13">
    <w:p w:rsidR="00492D5C" w:rsidRDefault="00492D5C">
      <w:pPr>
        <w:pStyle w:val="Textpoznpodarou"/>
      </w:pPr>
      <w:r>
        <w:rPr>
          <w:rStyle w:val="Znakapoznpodarou"/>
        </w:rPr>
        <w:footnoteRef/>
      </w:r>
      <w:r>
        <w:t xml:space="preserve"> Nástroje ke sledování výkonnosti a spotřebě prostředků JVM. Více na </w:t>
      </w:r>
      <w:r w:rsidRPr="006D4785">
        <w:t>http://www.oracle.com/technetwork/java/jvmstat-142257.html#Tools</w:t>
      </w:r>
    </w:p>
  </w:footnote>
  <w:footnote w:id="14">
    <w:p w:rsidR="00492D5C" w:rsidRDefault="00492D5C">
      <w:pPr>
        <w:pStyle w:val="Textpoznpodarou"/>
      </w:pPr>
      <w:r>
        <w:rPr>
          <w:rStyle w:val="Znakapoznpodarou"/>
        </w:rPr>
        <w:footnoteRef/>
      </w:r>
      <w:r>
        <w:t xml:space="preserve"> Rozšíření poskytující mechanismus pro připojení k JVM. Více na </w:t>
      </w:r>
      <w:r w:rsidRPr="00E57CC5">
        <w:t>ht</w:t>
      </w:r>
      <w:r w:rsidRPr="00E57CC5">
        <w:t>t</w:t>
      </w:r>
      <w:r w:rsidRPr="00E57CC5">
        <w:t>ps://docs.oracle.com/javase/7/docs/technotes/guides/attach/index.html</w:t>
      </w:r>
    </w:p>
  </w:footnote>
  <w:footnote w:id="15">
    <w:p w:rsidR="00492D5C" w:rsidRDefault="00492D5C">
      <w:pPr>
        <w:pStyle w:val="Textpoznpodarou"/>
      </w:pPr>
      <w:r>
        <w:rPr>
          <w:rStyle w:val="Znakapoznpodarou"/>
        </w:rPr>
        <w:footnoteRef/>
      </w:r>
      <w:r>
        <w:t xml:space="preserve"> Ladící nástroj </w:t>
      </w:r>
      <w:proofErr w:type="spellStart"/>
      <w:r>
        <w:t>běžicí</w:t>
      </w:r>
      <w:proofErr w:type="spellEnd"/>
      <w:r>
        <w:t xml:space="preserve"> mimo Java proces. Více na </w:t>
      </w:r>
      <w:r w:rsidRPr="00611440">
        <w:t>https://visualvm.java.net/saplugin.html</w:t>
      </w:r>
    </w:p>
  </w:footnote>
  <w:footnote w:id="16">
    <w:p w:rsidR="00492D5C" w:rsidRDefault="00492D5C">
      <w:pPr>
        <w:pStyle w:val="Textpoznpodarou"/>
      </w:pPr>
      <w:r>
        <w:rPr>
          <w:rStyle w:val="Znakapoznpodarou"/>
        </w:rPr>
        <w:footnoteRef/>
      </w:r>
      <w:r>
        <w:t xml:space="preserve"> Rozhraní, díky kterému mohou být metody vzdálených objektů volány z jiné JVM. Více na </w:t>
      </w:r>
      <w:r w:rsidRPr="00D85B1C">
        <w:t>http://www.oracle.com/technetwork/java/javase/tech/index-jsp-136424.html</w:t>
      </w:r>
    </w:p>
  </w:footnote>
  <w:footnote w:id="17">
    <w:p w:rsidR="00492D5C" w:rsidRDefault="00492D5C">
      <w:pPr>
        <w:pStyle w:val="Textpoznpodarou"/>
      </w:pPr>
      <w:r>
        <w:rPr>
          <w:rStyle w:val="Znakapoznpodarou"/>
        </w:rPr>
        <w:footnoteRef/>
      </w:r>
      <w:r>
        <w:t xml:space="preserve"> Standard pro správu zařízení na počítačových sítích fungujících na Internet Protokolu</w:t>
      </w:r>
    </w:p>
  </w:footnote>
  <w:footnote w:id="18">
    <w:p w:rsidR="00492D5C" w:rsidRDefault="00492D5C">
      <w:pPr>
        <w:pStyle w:val="Textpoznpodarou"/>
      </w:pPr>
      <w:r>
        <w:rPr>
          <w:rStyle w:val="Znakapoznpodarou"/>
        </w:rPr>
        <w:footnoteRef/>
      </w:r>
      <w:r>
        <w:t xml:space="preserve"> Nástroj pro správu, řízení a automatizaci </w:t>
      </w:r>
      <w:proofErr w:type="spellStart"/>
      <w:r>
        <w:t>buildů</w:t>
      </w:r>
      <w:proofErr w:type="spellEnd"/>
      <w:r>
        <w:t xml:space="preserve"> aplikací primárně určený pro jazyk Java. Více na </w:t>
      </w:r>
      <w:r w:rsidRPr="00DE0E20">
        <w:t>https://maven.apache.org/</w:t>
      </w:r>
      <w:r>
        <w:t>.</w:t>
      </w:r>
    </w:p>
  </w:footnote>
  <w:footnote w:id="19">
    <w:p w:rsidR="006B1D0D" w:rsidRDefault="006B1D0D">
      <w:pPr>
        <w:pStyle w:val="Textpoznpodarou"/>
      </w:pPr>
      <w:r>
        <w:rPr>
          <w:rStyle w:val="Znakapoznpodarou"/>
        </w:rPr>
        <w:footnoteRef/>
      </w:r>
      <w:r>
        <w:t xml:space="preserve"> Návrhový </w:t>
      </w:r>
      <w:proofErr w:type="gramStart"/>
      <w:r>
        <w:t>vzor díky</w:t>
      </w:r>
      <w:proofErr w:type="gramEnd"/>
      <w:r>
        <w:t xml:space="preserve"> kterému lze omezit počet vytvořených instancí na jednu instanci</w:t>
      </w:r>
      <w:r w:rsidR="00886F82">
        <w:t xml:space="preserve">. Více na </w:t>
      </w:r>
      <w:r w:rsidR="00886F82" w:rsidRPr="00886F82">
        <w:t>http://www.oodesign.</w:t>
      </w:r>
      <w:proofErr w:type="gramStart"/>
      <w:r w:rsidR="00886F82" w:rsidRPr="00886F82">
        <w:t>com/singleton-pattern</w:t>
      </w:r>
      <w:proofErr w:type="gramEnd"/>
      <w:r w:rsidR="00886F82" w:rsidRPr="00886F82">
        <w:t>.</w:t>
      </w:r>
      <w:proofErr w:type="gramStart"/>
      <w:r w:rsidR="00886F82" w:rsidRPr="00886F82">
        <w:t>html</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5C" w:rsidRDefault="00492D5C" w:rsidP="002A3643">
    <w:pPr>
      <w:pStyle w:val="Zhlavvlevo"/>
    </w:pPr>
    <w:fldSimple w:instr=" STYLEREF  &quot;Hlavní nadpis&quot;  \* MERGEFORMAT ">
      <w:r w:rsidR="00D73CA7">
        <w:rPr>
          <w:noProof/>
        </w:rPr>
        <w:t>Testování aplikace</w:t>
      </w:r>
    </w:fldSimple>
    <w:r>
      <w:tab/>
    </w:r>
    <w:r>
      <w:rPr>
        <w:rStyle w:val="slostrnky"/>
        <w:rFonts w:ascii="Times New Roman" w:hAnsi="Times New Roman"/>
      </w:rPr>
      <w:fldChar w:fldCharType="begin"/>
    </w:r>
    <w:r>
      <w:rPr>
        <w:rStyle w:val="slostrnky"/>
        <w:rFonts w:ascii="Times New Roman" w:hAnsi="Times New Roman"/>
      </w:rPr>
      <w:instrText xml:space="preserve"> PAGE </w:instrText>
    </w:r>
    <w:r>
      <w:rPr>
        <w:rStyle w:val="slostrnky"/>
        <w:rFonts w:ascii="Times New Roman" w:hAnsi="Times New Roman"/>
      </w:rPr>
      <w:fldChar w:fldCharType="separate"/>
    </w:r>
    <w:r w:rsidR="00D73CA7">
      <w:rPr>
        <w:rStyle w:val="slostrnky"/>
        <w:rFonts w:ascii="Times New Roman" w:hAnsi="Times New Roman"/>
        <w:noProof/>
      </w:rPr>
      <w:t>36</w:t>
    </w:r>
    <w:r>
      <w:rPr>
        <w:rStyle w:val="slostrnky"/>
        <w:rFonts w:ascii="Times New Roman" w:hAnsi="Times New Roma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7447B0A"/>
    <w:multiLevelType w:val="multilevel"/>
    <w:tmpl w:val="47E45596"/>
    <w:lvl w:ilvl="0">
      <w:start w:val="1"/>
      <w:numFmt w:val="decimal"/>
      <w:pStyle w:val="Hlavnnadpis"/>
      <w:lvlText w:val="%1"/>
      <w:lvlJc w:val="left"/>
      <w:pPr>
        <w:tabs>
          <w:tab w:val="num" w:pos="482"/>
        </w:tabs>
        <w:ind w:left="480" w:hanging="480"/>
      </w:pPr>
      <w:rPr>
        <w:rFonts w:hint="default"/>
      </w:rPr>
    </w:lvl>
    <w:lvl w:ilvl="1">
      <w:start w:val="1"/>
      <w:numFmt w:val="decimal"/>
      <w:pStyle w:val="Podnadpis"/>
      <w:lvlText w:val="%1.%2"/>
      <w:lvlJc w:val="left"/>
      <w:pPr>
        <w:tabs>
          <w:tab w:val="num" w:pos="680"/>
        </w:tabs>
        <w:ind w:left="680" w:hanging="680"/>
      </w:pPr>
      <w:rPr>
        <w:rFonts w:hint="default"/>
      </w:rPr>
    </w:lvl>
    <w:lvl w:ilvl="2">
      <w:start w:val="1"/>
      <w:numFmt w:val="decimal"/>
      <w:pStyle w:val="Podpodnadpis"/>
      <w:lvlText w:val="%1.%2.%3"/>
      <w:lvlJc w:val="left"/>
      <w:pPr>
        <w:tabs>
          <w:tab w:val="num" w:pos="964"/>
        </w:tabs>
        <w:ind w:left="964" w:hanging="964"/>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2">
    <w:nsid w:val="136420B1"/>
    <w:multiLevelType w:val="hybridMultilevel"/>
    <w:tmpl w:val="750228D6"/>
    <w:lvl w:ilvl="0" w:tplc="025E0AF8">
      <w:start w:val="1"/>
      <w:numFmt w:val="bullet"/>
      <w:pStyle w:val="Neslovanvet"/>
      <w:lvlText w:val=""/>
      <w:lvlJc w:val="left"/>
      <w:pPr>
        <w:tabs>
          <w:tab w:val="num" w:pos="240"/>
        </w:tabs>
        <w:ind w:left="478" w:hanging="238"/>
      </w:pPr>
      <w:rPr>
        <w:rFonts w:ascii="Symbol" w:hAnsi="Symbol" w:hint="default"/>
        <w:color w:val="auto"/>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46C2217"/>
    <w:multiLevelType w:val="multilevel"/>
    <w:tmpl w:val="1848DD2E"/>
    <w:lvl w:ilvl="0">
      <w:start w:val="1"/>
      <w:numFmt w:val="decimal"/>
      <w:pStyle w:val="slovanvet"/>
      <w:lvlText w:val="%1."/>
      <w:lvlJc w:val="right"/>
      <w:pPr>
        <w:tabs>
          <w:tab w:val="num" w:pos="482"/>
        </w:tabs>
        <w:ind w:left="480" w:hanging="280"/>
      </w:pPr>
      <w:rPr>
        <w:rFonts w:hint="default"/>
        <w:color w:val="000000"/>
      </w:rPr>
    </w:lvl>
    <w:lvl w:ilvl="1">
      <w:start w:val="1"/>
      <w:numFmt w:val="decimal"/>
      <w:pStyle w:val="slovanvet--druhrove"/>
      <w:lvlText w:val="%1.%2."/>
      <w:lvlJc w:val="left"/>
      <w:pPr>
        <w:tabs>
          <w:tab w:val="num" w:pos="964"/>
        </w:tabs>
        <w:ind w:left="964" w:hanging="482"/>
      </w:pPr>
      <w:rPr>
        <w:rFonts w:hint="default"/>
      </w:rPr>
    </w:lvl>
    <w:lvl w:ilvl="2">
      <w:start w:val="1"/>
      <w:numFmt w:val="decimal"/>
      <w:pStyle w:val="slovanvet--tetrove"/>
      <w:lvlText w:val="%1.%2.%3."/>
      <w:lvlJc w:val="left"/>
      <w:pPr>
        <w:tabs>
          <w:tab w:val="num" w:pos="1701"/>
        </w:tabs>
        <w:ind w:left="1701" w:hanging="737"/>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4">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1117224"/>
    <w:multiLevelType w:val="hybridMultilevel"/>
    <w:tmpl w:val="40546742"/>
    <w:lvl w:ilvl="0" w:tplc="1A627614">
      <w:numFmt w:val="bullet"/>
      <w:lvlText w:val="-"/>
      <w:lvlJc w:val="left"/>
      <w:pPr>
        <w:ind w:left="842" w:hanging="360"/>
      </w:pPr>
      <w:rPr>
        <w:rFonts w:ascii="Palatino Linotype" w:eastAsia="Times New Roman" w:hAnsi="Palatino Linotype" w:cs="Times New Roman" w:hint="default"/>
      </w:rPr>
    </w:lvl>
    <w:lvl w:ilvl="1" w:tplc="04050003" w:tentative="1">
      <w:start w:val="1"/>
      <w:numFmt w:val="bullet"/>
      <w:lvlText w:val="o"/>
      <w:lvlJc w:val="left"/>
      <w:pPr>
        <w:ind w:left="1562" w:hanging="360"/>
      </w:pPr>
      <w:rPr>
        <w:rFonts w:ascii="Courier New" w:hAnsi="Courier New" w:cs="Courier New" w:hint="default"/>
      </w:rPr>
    </w:lvl>
    <w:lvl w:ilvl="2" w:tplc="04050005">
      <w:start w:val="1"/>
      <w:numFmt w:val="bullet"/>
      <w:lvlText w:val=""/>
      <w:lvlJc w:val="left"/>
      <w:pPr>
        <w:ind w:left="2282" w:hanging="360"/>
      </w:pPr>
      <w:rPr>
        <w:rFonts w:ascii="Wingdings" w:hAnsi="Wingdings" w:hint="default"/>
      </w:rPr>
    </w:lvl>
    <w:lvl w:ilvl="3" w:tplc="04050001" w:tentative="1">
      <w:start w:val="1"/>
      <w:numFmt w:val="bullet"/>
      <w:lvlText w:val=""/>
      <w:lvlJc w:val="left"/>
      <w:pPr>
        <w:ind w:left="3002" w:hanging="360"/>
      </w:pPr>
      <w:rPr>
        <w:rFonts w:ascii="Symbol" w:hAnsi="Symbol" w:hint="default"/>
      </w:rPr>
    </w:lvl>
    <w:lvl w:ilvl="4" w:tplc="04050003" w:tentative="1">
      <w:start w:val="1"/>
      <w:numFmt w:val="bullet"/>
      <w:lvlText w:val="o"/>
      <w:lvlJc w:val="left"/>
      <w:pPr>
        <w:ind w:left="3722" w:hanging="360"/>
      </w:pPr>
      <w:rPr>
        <w:rFonts w:ascii="Courier New" w:hAnsi="Courier New" w:cs="Courier New" w:hint="default"/>
      </w:rPr>
    </w:lvl>
    <w:lvl w:ilvl="5" w:tplc="04050005" w:tentative="1">
      <w:start w:val="1"/>
      <w:numFmt w:val="bullet"/>
      <w:lvlText w:val=""/>
      <w:lvlJc w:val="left"/>
      <w:pPr>
        <w:ind w:left="4442" w:hanging="360"/>
      </w:pPr>
      <w:rPr>
        <w:rFonts w:ascii="Wingdings" w:hAnsi="Wingdings" w:hint="default"/>
      </w:rPr>
    </w:lvl>
    <w:lvl w:ilvl="6" w:tplc="04050001" w:tentative="1">
      <w:start w:val="1"/>
      <w:numFmt w:val="bullet"/>
      <w:lvlText w:val=""/>
      <w:lvlJc w:val="left"/>
      <w:pPr>
        <w:ind w:left="5162" w:hanging="360"/>
      </w:pPr>
      <w:rPr>
        <w:rFonts w:ascii="Symbol" w:hAnsi="Symbol" w:hint="default"/>
      </w:rPr>
    </w:lvl>
    <w:lvl w:ilvl="7" w:tplc="04050003" w:tentative="1">
      <w:start w:val="1"/>
      <w:numFmt w:val="bullet"/>
      <w:lvlText w:val="o"/>
      <w:lvlJc w:val="left"/>
      <w:pPr>
        <w:ind w:left="5882" w:hanging="360"/>
      </w:pPr>
      <w:rPr>
        <w:rFonts w:ascii="Courier New" w:hAnsi="Courier New" w:cs="Courier New" w:hint="default"/>
      </w:rPr>
    </w:lvl>
    <w:lvl w:ilvl="8" w:tplc="04050005" w:tentative="1">
      <w:start w:val="1"/>
      <w:numFmt w:val="bullet"/>
      <w:lvlText w:val=""/>
      <w:lvlJc w:val="left"/>
      <w:pPr>
        <w:ind w:left="6602" w:hanging="360"/>
      </w:pPr>
      <w:rPr>
        <w:rFonts w:ascii="Wingdings" w:hAnsi="Wingdings" w:hint="default"/>
      </w:rPr>
    </w:lvl>
  </w:abstractNum>
  <w:abstractNum w:abstractNumId="6">
    <w:nsid w:val="41EC3207"/>
    <w:multiLevelType w:val="hybridMultilevel"/>
    <w:tmpl w:val="4E64CA4A"/>
    <w:lvl w:ilvl="0" w:tplc="D13463CE">
      <w:start w:val="1"/>
      <w:numFmt w:val="decimal"/>
      <w:pStyle w:val="Popisektabulky"/>
      <w:lvlText w:val="Tab.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nsid w:val="72C00B05"/>
    <w:multiLevelType w:val="multilevel"/>
    <w:tmpl w:val="A6D47DB6"/>
    <w:lvl w:ilvl="0">
      <w:start w:val="1"/>
      <w:numFmt w:val="upperLetter"/>
      <w:pStyle w:val="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8">
    <w:nsid w:val="75C97E9B"/>
    <w:multiLevelType w:val="hybridMultilevel"/>
    <w:tmpl w:val="2D78BA12"/>
    <w:lvl w:ilvl="0" w:tplc="F5DA6AE2">
      <w:start w:val="1"/>
      <w:numFmt w:val="lowerLetter"/>
      <w:pStyle w:val="slovanvet-abc"/>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9">
    <w:nsid w:val="7CC31B78"/>
    <w:multiLevelType w:val="hybridMultilevel"/>
    <w:tmpl w:val="8B9C6216"/>
    <w:lvl w:ilvl="0" w:tplc="D166DD8A">
      <w:start w:val="1"/>
      <w:numFmt w:val="decimal"/>
      <w:pStyle w:val="Popisekobrzku"/>
      <w:lvlText w:val="Obr.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6"/>
  </w:num>
  <w:num w:numId="4">
    <w:abstractNumId w:val="9"/>
  </w:num>
  <w:num w:numId="5">
    <w:abstractNumId w:val="2"/>
  </w:num>
  <w:num w:numId="6">
    <w:abstractNumId w:val="3"/>
  </w:num>
  <w:num w:numId="7">
    <w:abstractNumId w:val="1"/>
  </w:num>
  <w:num w:numId="8">
    <w:abstractNumId w:val="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3F01"/>
  <w:defaultTabStop w:val="709"/>
  <w:autoHyphenation/>
  <w:hyphenationZone w:val="425"/>
  <w:drawingGridHorizontalSpacing w:val="120"/>
  <w:displayHorizontalDrawingGridEvery w:val="2"/>
  <w:noPunctuationKerning/>
  <w:characterSpacingControl w:val="doNotCompress"/>
  <w:hdrShapeDefaults>
    <o:shapedefaults v:ext="edit" spidmax="143362"/>
  </w:hdrShapeDefaults>
  <w:footnotePr>
    <w:footnote w:id="-1"/>
    <w:footnote w:id="0"/>
  </w:footnotePr>
  <w:endnotePr>
    <w:endnote w:id="-1"/>
    <w:endnote w:id="0"/>
  </w:endnotePr>
  <w:compat/>
  <w:rsids>
    <w:rsidRoot w:val="006668A0"/>
    <w:rsid w:val="00000006"/>
    <w:rsid w:val="000003C0"/>
    <w:rsid w:val="000004FC"/>
    <w:rsid w:val="000008D8"/>
    <w:rsid w:val="00000A49"/>
    <w:rsid w:val="00001174"/>
    <w:rsid w:val="00001B75"/>
    <w:rsid w:val="00001B88"/>
    <w:rsid w:val="00003273"/>
    <w:rsid w:val="00003335"/>
    <w:rsid w:val="000046C4"/>
    <w:rsid w:val="000048F8"/>
    <w:rsid w:val="00004E31"/>
    <w:rsid w:val="0000547E"/>
    <w:rsid w:val="00006358"/>
    <w:rsid w:val="00006A66"/>
    <w:rsid w:val="00006B4D"/>
    <w:rsid w:val="0000704A"/>
    <w:rsid w:val="0000753E"/>
    <w:rsid w:val="0000761B"/>
    <w:rsid w:val="00007D31"/>
    <w:rsid w:val="0001015C"/>
    <w:rsid w:val="00011326"/>
    <w:rsid w:val="00011548"/>
    <w:rsid w:val="000142E2"/>
    <w:rsid w:val="0001513D"/>
    <w:rsid w:val="00015C8E"/>
    <w:rsid w:val="00015FF2"/>
    <w:rsid w:val="00016005"/>
    <w:rsid w:val="00016A03"/>
    <w:rsid w:val="00016A36"/>
    <w:rsid w:val="00017E15"/>
    <w:rsid w:val="00020474"/>
    <w:rsid w:val="00020D8B"/>
    <w:rsid w:val="00021309"/>
    <w:rsid w:val="000213E5"/>
    <w:rsid w:val="00022075"/>
    <w:rsid w:val="00023C11"/>
    <w:rsid w:val="0002484F"/>
    <w:rsid w:val="0002493B"/>
    <w:rsid w:val="00025017"/>
    <w:rsid w:val="00025043"/>
    <w:rsid w:val="00026802"/>
    <w:rsid w:val="00026EC8"/>
    <w:rsid w:val="0002733C"/>
    <w:rsid w:val="00027983"/>
    <w:rsid w:val="0003139D"/>
    <w:rsid w:val="000322DA"/>
    <w:rsid w:val="0003276D"/>
    <w:rsid w:val="00032C19"/>
    <w:rsid w:val="00033887"/>
    <w:rsid w:val="00033FA1"/>
    <w:rsid w:val="00035479"/>
    <w:rsid w:val="000357E6"/>
    <w:rsid w:val="00036AE7"/>
    <w:rsid w:val="0004183D"/>
    <w:rsid w:val="00042887"/>
    <w:rsid w:val="0004474E"/>
    <w:rsid w:val="0004495F"/>
    <w:rsid w:val="00045288"/>
    <w:rsid w:val="00046BEC"/>
    <w:rsid w:val="000502AA"/>
    <w:rsid w:val="00050EE5"/>
    <w:rsid w:val="00051BAC"/>
    <w:rsid w:val="00052E65"/>
    <w:rsid w:val="00053319"/>
    <w:rsid w:val="000537F2"/>
    <w:rsid w:val="000539EF"/>
    <w:rsid w:val="00053B8E"/>
    <w:rsid w:val="00053BA4"/>
    <w:rsid w:val="000542DE"/>
    <w:rsid w:val="000544CF"/>
    <w:rsid w:val="00055615"/>
    <w:rsid w:val="00056287"/>
    <w:rsid w:val="00056438"/>
    <w:rsid w:val="000569F1"/>
    <w:rsid w:val="00056A79"/>
    <w:rsid w:val="00056AB7"/>
    <w:rsid w:val="00060232"/>
    <w:rsid w:val="00060761"/>
    <w:rsid w:val="000622D4"/>
    <w:rsid w:val="000627ED"/>
    <w:rsid w:val="0006348E"/>
    <w:rsid w:val="000635C6"/>
    <w:rsid w:val="00063A37"/>
    <w:rsid w:val="00064E3A"/>
    <w:rsid w:val="0006627C"/>
    <w:rsid w:val="00066AE5"/>
    <w:rsid w:val="00070ED7"/>
    <w:rsid w:val="000716B8"/>
    <w:rsid w:val="00072458"/>
    <w:rsid w:val="0007411F"/>
    <w:rsid w:val="00076044"/>
    <w:rsid w:val="00076656"/>
    <w:rsid w:val="00076804"/>
    <w:rsid w:val="00076A30"/>
    <w:rsid w:val="00076E89"/>
    <w:rsid w:val="00077EBE"/>
    <w:rsid w:val="00080BF6"/>
    <w:rsid w:val="0008102D"/>
    <w:rsid w:val="000826BB"/>
    <w:rsid w:val="00083CEE"/>
    <w:rsid w:val="000841A7"/>
    <w:rsid w:val="00085F66"/>
    <w:rsid w:val="000863E4"/>
    <w:rsid w:val="000866A3"/>
    <w:rsid w:val="00087B96"/>
    <w:rsid w:val="0009542E"/>
    <w:rsid w:val="00095F2B"/>
    <w:rsid w:val="00097FEB"/>
    <w:rsid w:val="000A0556"/>
    <w:rsid w:val="000A1FED"/>
    <w:rsid w:val="000A2C37"/>
    <w:rsid w:val="000A3848"/>
    <w:rsid w:val="000A4D13"/>
    <w:rsid w:val="000A58B0"/>
    <w:rsid w:val="000B06E2"/>
    <w:rsid w:val="000B0AE0"/>
    <w:rsid w:val="000B0EC2"/>
    <w:rsid w:val="000B1384"/>
    <w:rsid w:val="000B169A"/>
    <w:rsid w:val="000B18E1"/>
    <w:rsid w:val="000B1F09"/>
    <w:rsid w:val="000B2392"/>
    <w:rsid w:val="000B2A6C"/>
    <w:rsid w:val="000B2DC9"/>
    <w:rsid w:val="000B2FE1"/>
    <w:rsid w:val="000B4568"/>
    <w:rsid w:val="000B5697"/>
    <w:rsid w:val="000B596E"/>
    <w:rsid w:val="000B5A44"/>
    <w:rsid w:val="000B5B60"/>
    <w:rsid w:val="000B5E71"/>
    <w:rsid w:val="000B6C54"/>
    <w:rsid w:val="000C005A"/>
    <w:rsid w:val="000C061E"/>
    <w:rsid w:val="000C0CBE"/>
    <w:rsid w:val="000C2298"/>
    <w:rsid w:val="000C2CAF"/>
    <w:rsid w:val="000C30FA"/>
    <w:rsid w:val="000C3EE8"/>
    <w:rsid w:val="000C4932"/>
    <w:rsid w:val="000C5AA2"/>
    <w:rsid w:val="000C678B"/>
    <w:rsid w:val="000C6CDB"/>
    <w:rsid w:val="000C7D89"/>
    <w:rsid w:val="000D04EB"/>
    <w:rsid w:val="000D151E"/>
    <w:rsid w:val="000D288C"/>
    <w:rsid w:val="000D29AF"/>
    <w:rsid w:val="000D3110"/>
    <w:rsid w:val="000D4D0F"/>
    <w:rsid w:val="000D5F70"/>
    <w:rsid w:val="000D6DC4"/>
    <w:rsid w:val="000E0497"/>
    <w:rsid w:val="000E069A"/>
    <w:rsid w:val="000E0DD5"/>
    <w:rsid w:val="000E113F"/>
    <w:rsid w:val="000E2574"/>
    <w:rsid w:val="000E2756"/>
    <w:rsid w:val="000E3182"/>
    <w:rsid w:val="000E31CE"/>
    <w:rsid w:val="000E6500"/>
    <w:rsid w:val="000E751F"/>
    <w:rsid w:val="000E7A0A"/>
    <w:rsid w:val="000F070A"/>
    <w:rsid w:val="000F086B"/>
    <w:rsid w:val="000F1C94"/>
    <w:rsid w:val="000F20A0"/>
    <w:rsid w:val="000F47F3"/>
    <w:rsid w:val="000F5F25"/>
    <w:rsid w:val="00101B7E"/>
    <w:rsid w:val="00101B7F"/>
    <w:rsid w:val="0010250A"/>
    <w:rsid w:val="00102854"/>
    <w:rsid w:val="00102EBF"/>
    <w:rsid w:val="00103537"/>
    <w:rsid w:val="00103C73"/>
    <w:rsid w:val="00105493"/>
    <w:rsid w:val="00106063"/>
    <w:rsid w:val="00106467"/>
    <w:rsid w:val="00106540"/>
    <w:rsid w:val="00106DB1"/>
    <w:rsid w:val="0010714E"/>
    <w:rsid w:val="00107AE7"/>
    <w:rsid w:val="00107E85"/>
    <w:rsid w:val="0011087E"/>
    <w:rsid w:val="00111DE8"/>
    <w:rsid w:val="0011266E"/>
    <w:rsid w:val="001127B9"/>
    <w:rsid w:val="00113173"/>
    <w:rsid w:val="00114484"/>
    <w:rsid w:val="00116D45"/>
    <w:rsid w:val="00117046"/>
    <w:rsid w:val="001203DE"/>
    <w:rsid w:val="00120D67"/>
    <w:rsid w:val="00122125"/>
    <w:rsid w:val="00122985"/>
    <w:rsid w:val="00122F2B"/>
    <w:rsid w:val="00123134"/>
    <w:rsid w:val="00123AF9"/>
    <w:rsid w:val="00123E44"/>
    <w:rsid w:val="0012449C"/>
    <w:rsid w:val="0012453F"/>
    <w:rsid w:val="00124BCB"/>
    <w:rsid w:val="00124FE1"/>
    <w:rsid w:val="001259DA"/>
    <w:rsid w:val="00125DEA"/>
    <w:rsid w:val="00126528"/>
    <w:rsid w:val="00127018"/>
    <w:rsid w:val="0012721C"/>
    <w:rsid w:val="00127646"/>
    <w:rsid w:val="00127A4A"/>
    <w:rsid w:val="00127EF5"/>
    <w:rsid w:val="0013014B"/>
    <w:rsid w:val="00130841"/>
    <w:rsid w:val="001311F7"/>
    <w:rsid w:val="0013229B"/>
    <w:rsid w:val="00132CF1"/>
    <w:rsid w:val="0013324E"/>
    <w:rsid w:val="001334BD"/>
    <w:rsid w:val="00133599"/>
    <w:rsid w:val="0013576B"/>
    <w:rsid w:val="00135E76"/>
    <w:rsid w:val="00136AEA"/>
    <w:rsid w:val="00136EC5"/>
    <w:rsid w:val="0014123D"/>
    <w:rsid w:val="001425E6"/>
    <w:rsid w:val="00144D48"/>
    <w:rsid w:val="00145EE7"/>
    <w:rsid w:val="00146D35"/>
    <w:rsid w:val="001471B7"/>
    <w:rsid w:val="00150DED"/>
    <w:rsid w:val="00152482"/>
    <w:rsid w:val="001526F4"/>
    <w:rsid w:val="00153849"/>
    <w:rsid w:val="00154884"/>
    <w:rsid w:val="001553AC"/>
    <w:rsid w:val="00156132"/>
    <w:rsid w:val="00156675"/>
    <w:rsid w:val="001569F6"/>
    <w:rsid w:val="00157BBE"/>
    <w:rsid w:val="00160101"/>
    <w:rsid w:val="001606E5"/>
    <w:rsid w:val="0016170E"/>
    <w:rsid w:val="00162323"/>
    <w:rsid w:val="0016330D"/>
    <w:rsid w:val="00165AB0"/>
    <w:rsid w:val="001662A0"/>
    <w:rsid w:val="001663E3"/>
    <w:rsid w:val="00166437"/>
    <w:rsid w:val="00166E2C"/>
    <w:rsid w:val="0016784B"/>
    <w:rsid w:val="001710F1"/>
    <w:rsid w:val="00171C9F"/>
    <w:rsid w:val="00171D24"/>
    <w:rsid w:val="00171FB5"/>
    <w:rsid w:val="00172EC7"/>
    <w:rsid w:val="00173534"/>
    <w:rsid w:val="001740E4"/>
    <w:rsid w:val="0017609C"/>
    <w:rsid w:val="0017653E"/>
    <w:rsid w:val="00176D79"/>
    <w:rsid w:val="00177036"/>
    <w:rsid w:val="00177293"/>
    <w:rsid w:val="0017776F"/>
    <w:rsid w:val="001777D1"/>
    <w:rsid w:val="001779D5"/>
    <w:rsid w:val="00177DE4"/>
    <w:rsid w:val="00180F69"/>
    <w:rsid w:val="001817FA"/>
    <w:rsid w:val="00181A1E"/>
    <w:rsid w:val="0018231A"/>
    <w:rsid w:val="0018392B"/>
    <w:rsid w:val="00184AE2"/>
    <w:rsid w:val="00186CF1"/>
    <w:rsid w:val="00190FB5"/>
    <w:rsid w:val="00191599"/>
    <w:rsid w:val="00191605"/>
    <w:rsid w:val="00192B0A"/>
    <w:rsid w:val="00192EF8"/>
    <w:rsid w:val="00193088"/>
    <w:rsid w:val="00193180"/>
    <w:rsid w:val="00193525"/>
    <w:rsid w:val="00193D5F"/>
    <w:rsid w:val="00194454"/>
    <w:rsid w:val="00196068"/>
    <w:rsid w:val="00196E05"/>
    <w:rsid w:val="00197A9D"/>
    <w:rsid w:val="001A0806"/>
    <w:rsid w:val="001A0B9E"/>
    <w:rsid w:val="001A0B9F"/>
    <w:rsid w:val="001A1842"/>
    <w:rsid w:val="001A2784"/>
    <w:rsid w:val="001A2F7B"/>
    <w:rsid w:val="001A374B"/>
    <w:rsid w:val="001A387E"/>
    <w:rsid w:val="001A3E9B"/>
    <w:rsid w:val="001A44A5"/>
    <w:rsid w:val="001A4A42"/>
    <w:rsid w:val="001A5AA3"/>
    <w:rsid w:val="001A7154"/>
    <w:rsid w:val="001B01EF"/>
    <w:rsid w:val="001B0753"/>
    <w:rsid w:val="001B2DDA"/>
    <w:rsid w:val="001B3DF2"/>
    <w:rsid w:val="001B5883"/>
    <w:rsid w:val="001B622C"/>
    <w:rsid w:val="001C138D"/>
    <w:rsid w:val="001C19F5"/>
    <w:rsid w:val="001C3B78"/>
    <w:rsid w:val="001C3E54"/>
    <w:rsid w:val="001C3E6E"/>
    <w:rsid w:val="001C4D55"/>
    <w:rsid w:val="001C5BF2"/>
    <w:rsid w:val="001C5DBB"/>
    <w:rsid w:val="001C5FD0"/>
    <w:rsid w:val="001C7095"/>
    <w:rsid w:val="001C70B4"/>
    <w:rsid w:val="001D0120"/>
    <w:rsid w:val="001D457E"/>
    <w:rsid w:val="001D45EA"/>
    <w:rsid w:val="001D5AEB"/>
    <w:rsid w:val="001D64EF"/>
    <w:rsid w:val="001E07A1"/>
    <w:rsid w:val="001E11F1"/>
    <w:rsid w:val="001E1714"/>
    <w:rsid w:val="001E176F"/>
    <w:rsid w:val="001E1B71"/>
    <w:rsid w:val="001E33BB"/>
    <w:rsid w:val="001E49C7"/>
    <w:rsid w:val="001E4AC8"/>
    <w:rsid w:val="001E7C5A"/>
    <w:rsid w:val="001F0303"/>
    <w:rsid w:val="001F271E"/>
    <w:rsid w:val="001F5586"/>
    <w:rsid w:val="001F6018"/>
    <w:rsid w:val="001F612B"/>
    <w:rsid w:val="001F612D"/>
    <w:rsid w:val="001F6EAA"/>
    <w:rsid w:val="001F7345"/>
    <w:rsid w:val="00200D4A"/>
    <w:rsid w:val="00200E58"/>
    <w:rsid w:val="00201B6F"/>
    <w:rsid w:val="00202533"/>
    <w:rsid w:val="00202A8E"/>
    <w:rsid w:val="0020381A"/>
    <w:rsid w:val="002055D2"/>
    <w:rsid w:val="00205B00"/>
    <w:rsid w:val="00206055"/>
    <w:rsid w:val="002103A5"/>
    <w:rsid w:val="00210764"/>
    <w:rsid w:val="00211AC0"/>
    <w:rsid w:val="00211E67"/>
    <w:rsid w:val="002121AC"/>
    <w:rsid w:val="002125CA"/>
    <w:rsid w:val="002128C9"/>
    <w:rsid w:val="0021319F"/>
    <w:rsid w:val="00215781"/>
    <w:rsid w:val="002159A0"/>
    <w:rsid w:val="00217463"/>
    <w:rsid w:val="00217853"/>
    <w:rsid w:val="00217FE2"/>
    <w:rsid w:val="00221FDA"/>
    <w:rsid w:val="00223EBD"/>
    <w:rsid w:val="002249E4"/>
    <w:rsid w:val="00224AD9"/>
    <w:rsid w:val="002308F9"/>
    <w:rsid w:val="0023145A"/>
    <w:rsid w:val="00231480"/>
    <w:rsid w:val="00231642"/>
    <w:rsid w:val="0023175A"/>
    <w:rsid w:val="00232A8F"/>
    <w:rsid w:val="00232CEF"/>
    <w:rsid w:val="00233071"/>
    <w:rsid w:val="0023328E"/>
    <w:rsid w:val="002332A5"/>
    <w:rsid w:val="00233699"/>
    <w:rsid w:val="00233CB0"/>
    <w:rsid w:val="00234224"/>
    <w:rsid w:val="00234BCF"/>
    <w:rsid w:val="002351D0"/>
    <w:rsid w:val="00236A4F"/>
    <w:rsid w:val="00237321"/>
    <w:rsid w:val="00240A6E"/>
    <w:rsid w:val="00240E08"/>
    <w:rsid w:val="002415F4"/>
    <w:rsid w:val="0024203C"/>
    <w:rsid w:val="0024313E"/>
    <w:rsid w:val="002440BD"/>
    <w:rsid w:val="002457EF"/>
    <w:rsid w:val="00246932"/>
    <w:rsid w:val="00246AE5"/>
    <w:rsid w:val="00247AB0"/>
    <w:rsid w:val="002522C1"/>
    <w:rsid w:val="0025238E"/>
    <w:rsid w:val="00252B96"/>
    <w:rsid w:val="0025410E"/>
    <w:rsid w:val="00254900"/>
    <w:rsid w:val="0025521A"/>
    <w:rsid w:val="00255AA2"/>
    <w:rsid w:val="00256BD0"/>
    <w:rsid w:val="0025730E"/>
    <w:rsid w:val="00260BE0"/>
    <w:rsid w:val="00261245"/>
    <w:rsid w:val="00262121"/>
    <w:rsid w:val="0026303D"/>
    <w:rsid w:val="00263543"/>
    <w:rsid w:val="0026378C"/>
    <w:rsid w:val="0026465B"/>
    <w:rsid w:val="00264E51"/>
    <w:rsid w:val="00264F51"/>
    <w:rsid w:val="002651CF"/>
    <w:rsid w:val="002670D6"/>
    <w:rsid w:val="002675BF"/>
    <w:rsid w:val="0027030E"/>
    <w:rsid w:val="002736D9"/>
    <w:rsid w:val="00273D24"/>
    <w:rsid w:val="00274799"/>
    <w:rsid w:val="002752AB"/>
    <w:rsid w:val="002755DC"/>
    <w:rsid w:val="00275950"/>
    <w:rsid w:val="00277E1D"/>
    <w:rsid w:val="00280C03"/>
    <w:rsid w:val="00280F8B"/>
    <w:rsid w:val="00281691"/>
    <w:rsid w:val="00281EDF"/>
    <w:rsid w:val="0028267F"/>
    <w:rsid w:val="0028322D"/>
    <w:rsid w:val="00283847"/>
    <w:rsid w:val="00283F17"/>
    <w:rsid w:val="00284546"/>
    <w:rsid w:val="0028572B"/>
    <w:rsid w:val="0028593C"/>
    <w:rsid w:val="00286196"/>
    <w:rsid w:val="00286741"/>
    <w:rsid w:val="00286E3F"/>
    <w:rsid w:val="002870C8"/>
    <w:rsid w:val="00287744"/>
    <w:rsid w:val="002917DD"/>
    <w:rsid w:val="00291E1C"/>
    <w:rsid w:val="002928DC"/>
    <w:rsid w:val="00295930"/>
    <w:rsid w:val="00295AC8"/>
    <w:rsid w:val="00296711"/>
    <w:rsid w:val="002A1FB2"/>
    <w:rsid w:val="002A2362"/>
    <w:rsid w:val="002A24CC"/>
    <w:rsid w:val="002A2A7C"/>
    <w:rsid w:val="002A2EC8"/>
    <w:rsid w:val="002A3643"/>
    <w:rsid w:val="002A3676"/>
    <w:rsid w:val="002A567D"/>
    <w:rsid w:val="002A5C66"/>
    <w:rsid w:val="002A6817"/>
    <w:rsid w:val="002A6CE7"/>
    <w:rsid w:val="002A76D0"/>
    <w:rsid w:val="002A79D7"/>
    <w:rsid w:val="002B08EA"/>
    <w:rsid w:val="002B31E7"/>
    <w:rsid w:val="002B40BE"/>
    <w:rsid w:val="002B58CF"/>
    <w:rsid w:val="002B6000"/>
    <w:rsid w:val="002B67F6"/>
    <w:rsid w:val="002C0D87"/>
    <w:rsid w:val="002C10DA"/>
    <w:rsid w:val="002C1CB1"/>
    <w:rsid w:val="002C20E6"/>
    <w:rsid w:val="002C2BA5"/>
    <w:rsid w:val="002C3127"/>
    <w:rsid w:val="002C36AC"/>
    <w:rsid w:val="002C3CA2"/>
    <w:rsid w:val="002C6817"/>
    <w:rsid w:val="002D0903"/>
    <w:rsid w:val="002D0BCF"/>
    <w:rsid w:val="002D1A9E"/>
    <w:rsid w:val="002D25B7"/>
    <w:rsid w:val="002D2E8C"/>
    <w:rsid w:val="002D3AF9"/>
    <w:rsid w:val="002D489D"/>
    <w:rsid w:val="002D4D60"/>
    <w:rsid w:val="002D6A56"/>
    <w:rsid w:val="002D7200"/>
    <w:rsid w:val="002D7929"/>
    <w:rsid w:val="002E0C1C"/>
    <w:rsid w:val="002E1998"/>
    <w:rsid w:val="002E19EA"/>
    <w:rsid w:val="002E2C86"/>
    <w:rsid w:val="002E304F"/>
    <w:rsid w:val="002E3E99"/>
    <w:rsid w:val="002E4400"/>
    <w:rsid w:val="002E44C9"/>
    <w:rsid w:val="002E69AB"/>
    <w:rsid w:val="002E74D3"/>
    <w:rsid w:val="002E7D49"/>
    <w:rsid w:val="002F1ACE"/>
    <w:rsid w:val="002F1B22"/>
    <w:rsid w:val="002F1B67"/>
    <w:rsid w:val="002F1CAB"/>
    <w:rsid w:val="002F1ED2"/>
    <w:rsid w:val="002F2041"/>
    <w:rsid w:val="002F2A57"/>
    <w:rsid w:val="002F308B"/>
    <w:rsid w:val="002F3CCF"/>
    <w:rsid w:val="002F44BD"/>
    <w:rsid w:val="002F69B5"/>
    <w:rsid w:val="002F7230"/>
    <w:rsid w:val="002F7A8B"/>
    <w:rsid w:val="002F7C10"/>
    <w:rsid w:val="00300D63"/>
    <w:rsid w:val="0030155C"/>
    <w:rsid w:val="00301E92"/>
    <w:rsid w:val="003021CB"/>
    <w:rsid w:val="0030249F"/>
    <w:rsid w:val="00302EDD"/>
    <w:rsid w:val="00302F4E"/>
    <w:rsid w:val="0030396E"/>
    <w:rsid w:val="00304071"/>
    <w:rsid w:val="003042ED"/>
    <w:rsid w:val="003043BD"/>
    <w:rsid w:val="003051F7"/>
    <w:rsid w:val="00305AE4"/>
    <w:rsid w:val="00306814"/>
    <w:rsid w:val="00310E10"/>
    <w:rsid w:val="00311C77"/>
    <w:rsid w:val="00311E99"/>
    <w:rsid w:val="00312767"/>
    <w:rsid w:val="00312B94"/>
    <w:rsid w:val="003133AA"/>
    <w:rsid w:val="0031402A"/>
    <w:rsid w:val="00314113"/>
    <w:rsid w:val="003141A0"/>
    <w:rsid w:val="00314ADB"/>
    <w:rsid w:val="00317302"/>
    <w:rsid w:val="003211CD"/>
    <w:rsid w:val="003211D9"/>
    <w:rsid w:val="00321EE4"/>
    <w:rsid w:val="0032248C"/>
    <w:rsid w:val="00323066"/>
    <w:rsid w:val="003255FB"/>
    <w:rsid w:val="00325AA1"/>
    <w:rsid w:val="003263FA"/>
    <w:rsid w:val="0033044B"/>
    <w:rsid w:val="003307D7"/>
    <w:rsid w:val="003319C4"/>
    <w:rsid w:val="003324ED"/>
    <w:rsid w:val="003338A0"/>
    <w:rsid w:val="00333AB0"/>
    <w:rsid w:val="00333CA5"/>
    <w:rsid w:val="00334915"/>
    <w:rsid w:val="00335664"/>
    <w:rsid w:val="00335813"/>
    <w:rsid w:val="00341F62"/>
    <w:rsid w:val="00342068"/>
    <w:rsid w:val="00342891"/>
    <w:rsid w:val="00343B45"/>
    <w:rsid w:val="003451DC"/>
    <w:rsid w:val="00345341"/>
    <w:rsid w:val="0034553C"/>
    <w:rsid w:val="00345C9D"/>
    <w:rsid w:val="00347442"/>
    <w:rsid w:val="00347CE0"/>
    <w:rsid w:val="0035039D"/>
    <w:rsid w:val="00350DE7"/>
    <w:rsid w:val="00350E29"/>
    <w:rsid w:val="003516FB"/>
    <w:rsid w:val="0035183A"/>
    <w:rsid w:val="00351BAB"/>
    <w:rsid w:val="00351E37"/>
    <w:rsid w:val="00351E6B"/>
    <w:rsid w:val="00352C9E"/>
    <w:rsid w:val="00354ECD"/>
    <w:rsid w:val="00355FF8"/>
    <w:rsid w:val="0035610A"/>
    <w:rsid w:val="00357EBE"/>
    <w:rsid w:val="00360199"/>
    <w:rsid w:val="0036058B"/>
    <w:rsid w:val="00362E86"/>
    <w:rsid w:val="00364EA5"/>
    <w:rsid w:val="0036613B"/>
    <w:rsid w:val="003662AF"/>
    <w:rsid w:val="003664E4"/>
    <w:rsid w:val="00370174"/>
    <w:rsid w:val="003715CD"/>
    <w:rsid w:val="003715DB"/>
    <w:rsid w:val="0037194F"/>
    <w:rsid w:val="00372096"/>
    <w:rsid w:val="00373314"/>
    <w:rsid w:val="00373624"/>
    <w:rsid w:val="00374746"/>
    <w:rsid w:val="0037486C"/>
    <w:rsid w:val="00377067"/>
    <w:rsid w:val="003775C0"/>
    <w:rsid w:val="00380963"/>
    <w:rsid w:val="00380B89"/>
    <w:rsid w:val="00381307"/>
    <w:rsid w:val="00382572"/>
    <w:rsid w:val="00382E7B"/>
    <w:rsid w:val="00384A15"/>
    <w:rsid w:val="00384ED5"/>
    <w:rsid w:val="00385EC2"/>
    <w:rsid w:val="0038627F"/>
    <w:rsid w:val="00386FAE"/>
    <w:rsid w:val="00386FD6"/>
    <w:rsid w:val="0038734D"/>
    <w:rsid w:val="00387CB9"/>
    <w:rsid w:val="003912AB"/>
    <w:rsid w:val="003928A3"/>
    <w:rsid w:val="00393449"/>
    <w:rsid w:val="00393AF8"/>
    <w:rsid w:val="00394489"/>
    <w:rsid w:val="00395FAC"/>
    <w:rsid w:val="00396028"/>
    <w:rsid w:val="0039715D"/>
    <w:rsid w:val="003A0140"/>
    <w:rsid w:val="003A18AC"/>
    <w:rsid w:val="003A3C10"/>
    <w:rsid w:val="003A3F6B"/>
    <w:rsid w:val="003A3FF1"/>
    <w:rsid w:val="003A4108"/>
    <w:rsid w:val="003A4867"/>
    <w:rsid w:val="003A4CF6"/>
    <w:rsid w:val="003A6575"/>
    <w:rsid w:val="003B037D"/>
    <w:rsid w:val="003B0C76"/>
    <w:rsid w:val="003B1600"/>
    <w:rsid w:val="003B2FD8"/>
    <w:rsid w:val="003B54BC"/>
    <w:rsid w:val="003B5D96"/>
    <w:rsid w:val="003B5F26"/>
    <w:rsid w:val="003B6759"/>
    <w:rsid w:val="003B680D"/>
    <w:rsid w:val="003C00E3"/>
    <w:rsid w:val="003C0321"/>
    <w:rsid w:val="003C0508"/>
    <w:rsid w:val="003C09D9"/>
    <w:rsid w:val="003C0DFA"/>
    <w:rsid w:val="003C1AC8"/>
    <w:rsid w:val="003C39B4"/>
    <w:rsid w:val="003C42D8"/>
    <w:rsid w:val="003C466B"/>
    <w:rsid w:val="003C46B4"/>
    <w:rsid w:val="003C4C6C"/>
    <w:rsid w:val="003C52CA"/>
    <w:rsid w:val="003C5903"/>
    <w:rsid w:val="003C7D49"/>
    <w:rsid w:val="003D166E"/>
    <w:rsid w:val="003D1B19"/>
    <w:rsid w:val="003D2A22"/>
    <w:rsid w:val="003D2D22"/>
    <w:rsid w:val="003D435F"/>
    <w:rsid w:val="003D4729"/>
    <w:rsid w:val="003D5020"/>
    <w:rsid w:val="003D526A"/>
    <w:rsid w:val="003D6C9B"/>
    <w:rsid w:val="003E174E"/>
    <w:rsid w:val="003E23A0"/>
    <w:rsid w:val="003E2B45"/>
    <w:rsid w:val="003E2CBC"/>
    <w:rsid w:val="003E2E3F"/>
    <w:rsid w:val="003E3141"/>
    <w:rsid w:val="003E3292"/>
    <w:rsid w:val="003E3A5B"/>
    <w:rsid w:val="003E3D3A"/>
    <w:rsid w:val="003E4869"/>
    <w:rsid w:val="003E60FC"/>
    <w:rsid w:val="003E62E3"/>
    <w:rsid w:val="003E6E61"/>
    <w:rsid w:val="003E6F4C"/>
    <w:rsid w:val="003E6F62"/>
    <w:rsid w:val="003F165D"/>
    <w:rsid w:val="003F1AF9"/>
    <w:rsid w:val="003F2465"/>
    <w:rsid w:val="003F2726"/>
    <w:rsid w:val="003F2E5F"/>
    <w:rsid w:val="003F32D9"/>
    <w:rsid w:val="003F35BF"/>
    <w:rsid w:val="003F48D6"/>
    <w:rsid w:val="003F4E2F"/>
    <w:rsid w:val="003F506F"/>
    <w:rsid w:val="003F6398"/>
    <w:rsid w:val="00401196"/>
    <w:rsid w:val="00401800"/>
    <w:rsid w:val="004021FE"/>
    <w:rsid w:val="00402B80"/>
    <w:rsid w:val="00403C9F"/>
    <w:rsid w:val="00404794"/>
    <w:rsid w:val="00404807"/>
    <w:rsid w:val="00406975"/>
    <w:rsid w:val="00410106"/>
    <w:rsid w:val="00410EA0"/>
    <w:rsid w:val="00412128"/>
    <w:rsid w:val="0041308A"/>
    <w:rsid w:val="0041367B"/>
    <w:rsid w:val="004148CD"/>
    <w:rsid w:val="0041503D"/>
    <w:rsid w:val="00415B11"/>
    <w:rsid w:val="004164B0"/>
    <w:rsid w:val="00416B1E"/>
    <w:rsid w:val="00417589"/>
    <w:rsid w:val="0042415F"/>
    <w:rsid w:val="00426058"/>
    <w:rsid w:val="00426C44"/>
    <w:rsid w:val="0043022D"/>
    <w:rsid w:val="00430397"/>
    <w:rsid w:val="00430F11"/>
    <w:rsid w:val="004313D8"/>
    <w:rsid w:val="00431D32"/>
    <w:rsid w:val="004321CD"/>
    <w:rsid w:val="004322F2"/>
    <w:rsid w:val="00432739"/>
    <w:rsid w:val="00433020"/>
    <w:rsid w:val="00433D29"/>
    <w:rsid w:val="00433E37"/>
    <w:rsid w:val="00433FC4"/>
    <w:rsid w:val="00434473"/>
    <w:rsid w:val="00435DF3"/>
    <w:rsid w:val="004361A8"/>
    <w:rsid w:val="0043731B"/>
    <w:rsid w:val="00437F5D"/>
    <w:rsid w:val="00440422"/>
    <w:rsid w:val="00440B21"/>
    <w:rsid w:val="00442005"/>
    <w:rsid w:val="00442EFD"/>
    <w:rsid w:val="004432E2"/>
    <w:rsid w:val="00444410"/>
    <w:rsid w:val="00444956"/>
    <w:rsid w:val="00446019"/>
    <w:rsid w:val="0044751A"/>
    <w:rsid w:val="00450E9E"/>
    <w:rsid w:val="00451890"/>
    <w:rsid w:val="00453FCC"/>
    <w:rsid w:val="00454387"/>
    <w:rsid w:val="00455916"/>
    <w:rsid w:val="00456600"/>
    <w:rsid w:val="00456F49"/>
    <w:rsid w:val="00457A74"/>
    <w:rsid w:val="004622BA"/>
    <w:rsid w:val="00463008"/>
    <w:rsid w:val="00463D9B"/>
    <w:rsid w:val="00464CF0"/>
    <w:rsid w:val="00465207"/>
    <w:rsid w:val="00466309"/>
    <w:rsid w:val="004666A2"/>
    <w:rsid w:val="00466968"/>
    <w:rsid w:val="004674B1"/>
    <w:rsid w:val="00467F05"/>
    <w:rsid w:val="0047106E"/>
    <w:rsid w:val="00471B68"/>
    <w:rsid w:val="004734E5"/>
    <w:rsid w:val="00473E4C"/>
    <w:rsid w:val="00474100"/>
    <w:rsid w:val="00476CC0"/>
    <w:rsid w:val="00476EB7"/>
    <w:rsid w:val="00480826"/>
    <w:rsid w:val="00480D47"/>
    <w:rsid w:val="00482CE5"/>
    <w:rsid w:val="004835EB"/>
    <w:rsid w:val="004837DC"/>
    <w:rsid w:val="00483CFE"/>
    <w:rsid w:val="00483D70"/>
    <w:rsid w:val="004853DB"/>
    <w:rsid w:val="004857FB"/>
    <w:rsid w:val="0048580D"/>
    <w:rsid w:val="0048590E"/>
    <w:rsid w:val="00486A37"/>
    <w:rsid w:val="0048704E"/>
    <w:rsid w:val="00487F19"/>
    <w:rsid w:val="00491CCF"/>
    <w:rsid w:val="00492230"/>
    <w:rsid w:val="004922F1"/>
    <w:rsid w:val="00492D5C"/>
    <w:rsid w:val="00492D7F"/>
    <w:rsid w:val="00493067"/>
    <w:rsid w:val="0049342E"/>
    <w:rsid w:val="00493E56"/>
    <w:rsid w:val="0049670D"/>
    <w:rsid w:val="00497811"/>
    <w:rsid w:val="004A0331"/>
    <w:rsid w:val="004A0634"/>
    <w:rsid w:val="004A07F4"/>
    <w:rsid w:val="004A15F7"/>
    <w:rsid w:val="004A1603"/>
    <w:rsid w:val="004A2F17"/>
    <w:rsid w:val="004A3B42"/>
    <w:rsid w:val="004A3F53"/>
    <w:rsid w:val="004A4EDD"/>
    <w:rsid w:val="004A5042"/>
    <w:rsid w:val="004A56A2"/>
    <w:rsid w:val="004A69D0"/>
    <w:rsid w:val="004B132B"/>
    <w:rsid w:val="004B24BF"/>
    <w:rsid w:val="004B3204"/>
    <w:rsid w:val="004B3A23"/>
    <w:rsid w:val="004B3D12"/>
    <w:rsid w:val="004B4EFE"/>
    <w:rsid w:val="004B7AAF"/>
    <w:rsid w:val="004B7B6D"/>
    <w:rsid w:val="004C014E"/>
    <w:rsid w:val="004C0171"/>
    <w:rsid w:val="004C0F41"/>
    <w:rsid w:val="004C1F21"/>
    <w:rsid w:val="004C231A"/>
    <w:rsid w:val="004C3313"/>
    <w:rsid w:val="004C3BCC"/>
    <w:rsid w:val="004C5BB0"/>
    <w:rsid w:val="004D05B2"/>
    <w:rsid w:val="004D07B6"/>
    <w:rsid w:val="004D262A"/>
    <w:rsid w:val="004D2F80"/>
    <w:rsid w:val="004D4371"/>
    <w:rsid w:val="004D46BB"/>
    <w:rsid w:val="004D505C"/>
    <w:rsid w:val="004D50EA"/>
    <w:rsid w:val="004D7EFB"/>
    <w:rsid w:val="004E009C"/>
    <w:rsid w:val="004E043A"/>
    <w:rsid w:val="004E04DA"/>
    <w:rsid w:val="004E112E"/>
    <w:rsid w:val="004E21EE"/>
    <w:rsid w:val="004E2764"/>
    <w:rsid w:val="004E2ACB"/>
    <w:rsid w:val="004E31CA"/>
    <w:rsid w:val="004E3CE3"/>
    <w:rsid w:val="004E4B73"/>
    <w:rsid w:val="004E4C47"/>
    <w:rsid w:val="004E4FAC"/>
    <w:rsid w:val="004E50F6"/>
    <w:rsid w:val="004E5ABB"/>
    <w:rsid w:val="004E5FCA"/>
    <w:rsid w:val="004E664C"/>
    <w:rsid w:val="004E719D"/>
    <w:rsid w:val="004E7A4B"/>
    <w:rsid w:val="004F15EA"/>
    <w:rsid w:val="004F382A"/>
    <w:rsid w:val="004F384F"/>
    <w:rsid w:val="004F3BE9"/>
    <w:rsid w:val="004F42BC"/>
    <w:rsid w:val="004F56FB"/>
    <w:rsid w:val="004F6130"/>
    <w:rsid w:val="004F6854"/>
    <w:rsid w:val="004F6D13"/>
    <w:rsid w:val="004F7941"/>
    <w:rsid w:val="004F7C39"/>
    <w:rsid w:val="00504D0E"/>
    <w:rsid w:val="00505253"/>
    <w:rsid w:val="0050559B"/>
    <w:rsid w:val="0050798D"/>
    <w:rsid w:val="005102DB"/>
    <w:rsid w:val="005111DD"/>
    <w:rsid w:val="00511543"/>
    <w:rsid w:val="00511CB0"/>
    <w:rsid w:val="00512ECE"/>
    <w:rsid w:val="005147D0"/>
    <w:rsid w:val="00515644"/>
    <w:rsid w:val="00515F92"/>
    <w:rsid w:val="00516B3A"/>
    <w:rsid w:val="00520866"/>
    <w:rsid w:val="00521763"/>
    <w:rsid w:val="0052182C"/>
    <w:rsid w:val="00521AA8"/>
    <w:rsid w:val="00522BE0"/>
    <w:rsid w:val="00523DC2"/>
    <w:rsid w:val="005253A0"/>
    <w:rsid w:val="00527633"/>
    <w:rsid w:val="0053056A"/>
    <w:rsid w:val="00531441"/>
    <w:rsid w:val="005318FC"/>
    <w:rsid w:val="0053233C"/>
    <w:rsid w:val="005323EF"/>
    <w:rsid w:val="00532835"/>
    <w:rsid w:val="00532934"/>
    <w:rsid w:val="005334BA"/>
    <w:rsid w:val="005338BA"/>
    <w:rsid w:val="00533E28"/>
    <w:rsid w:val="00534898"/>
    <w:rsid w:val="00535819"/>
    <w:rsid w:val="00535847"/>
    <w:rsid w:val="00535F5D"/>
    <w:rsid w:val="005361DE"/>
    <w:rsid w:val="005362AF"/>
    <w:rsid w:val="005417CE"/>
    <w:rsid w:val="00541F70"/>
    <w:rsid w:val="00542426"/>
    <w:rsid w:val="00542656"/>
    <w:rsid w:val="00542CE7"/>
    <w:rsid w:val="00542DCE"/>
    <w:rsid w:val="0054338A"/>
    <w:rsid w:val="0054421E"/>
    <w:rsid w:val="005444BA"/>
    <w:rsid w:val="005446D8"/>
    <w:rsid w:val="00544969"/>
    <w:rsid w:val="00544C8B"/>
    <w:rsid w:val="005462A7"/>
    <w:rsid w:val="00547536"/>
    <w:rsid w:val="0054777B"/>
    <w:rsid w:val="00547D30"/>
    <w:rsid w:val="00550F1F"/>
    <w:rsid w:val="00551744"/>
    <w:rsid w:val="00554238"/>
    <w:rsid w:val="00556157"/>
    <w:rsid w:val="00556235"/>
    <w:rsid w:val="005571FB"/>
    <w:rsid w:val="005573A5"/>
    <w:rsid w:val="00557EC5"/>
    <w:rsid w:val="005612EF"/>
    <w:rsid w:val="0056145C"/>
    <w:rsid w:val="00561929"/>
    <w:rsid w:val="005620D7"/>
    <w:rsid w:val="00563685"/>
    <w:rsid w:val="00563FA0"/>
    <w:rsid w:val="00564575"/>
    <w:rsid w:val="0056469A"/>
    <w:rsid w:val="00565288"/>
    <w:rsid w:val="00565D49"/>
    <w:rsid w:val="00567CEB"/>
    <w:rsid w:val="005725EC"/>
    <w:rsid w:val="0057267F"/>
    <w:rsid w:val="00572E53"/>
    <w:rsid w:val="00573218"/>
    <w:rsid w:val="00573739"/>
    <w:rsid w:val="005756C9"/>
    <w:rsid w:val="00575E7E"/>
    <w:rsid w:val="00576992"/>
    <w:rsid w:val="00576E43"/>
    <w:rsid w:val="00577976"/>
    <w:rsid w:val="00581A1B"/>
    <w:rsid w:val="00583A40"/>
    <w:rsid w:val="005841E7"/>
    <w:rsid w:val="00586A29"/>
    <w:rsid w:val="005874AE"/>
    <w:rsid w:val="00587BE2"/>
    <w:rsid w:val="005908DB"/>
    <w:rsid w:val="0059090A"/>
    <w:rsid w:val="00591783"/>
    <w:rsid w:val="00592166"/>
    <w:rsid w:val="00592D24"/>
    <w:rsid w:val="00592E67"/>
    <w:rsid w:val="005960CD"/>
    <w:rsid w:val="00597DA6"/>
    <w:rsid w:val="005A38EE"/>
    <w:rsid w:val="005A421E"/>
    <w:rsid w:val="005A511C"/>
    <w:rsid w:val="005B08D8"/>
    <w:rsid w:val="005B0F7F"/>
    <w:rsid w:val="005B12A5"/>
    <w:rsid w:val="005B1C16"/>
    <w:rsid w:val="005B2075"/>
    <w:rsid w:val="005B412D"/>
    <w:rsid w:val="005B415D"/>
    <w:rsid w:val="005B452E"/>
    <w:rsid w:val="005B4638"/>
    <w:rsid w:val="005B49F7"/>
    <w:rsid w:val="005B5BD4"/>
    <w:rsid w:val="005B5D20"/>
    <w:rsid w:val="005B695A"/>
    <w:rsid w:val="005B6C78"/>
    <w:rsid w:val="005B7EB0"/>
    <w:rsid w:val="005C142B"/>
    <w:rsid w:val="005C1BC9"/>
    <w:rsid w:val="005C2DD5"/>
    <w:rsid w:val="005C317D"/>
    <w:rsid w:val="005C3259"/>
    <w:rsid w:val="005C487E"/>
    <w:rsid w:val="005C513A"/>
    <w:rsid w:val="005C68C6"/>
    <w:rsid w:val="005D0CAC"/>
    <w:rsid w:val="005D0E83"/>
    <w:rsid w:val="005D16B0"/>
    <w:rsid w:val="005D1D5B"/>
    <w:rsid w:val="005D2A3D"/>
    <w:rsid w:val="005D2E9B"/>
    <w:rsid w:val="005D346A"/>
    <w:rsid w:val="005D3D83"/>
    <w:rsid w:val="005D466C"/>
    <w:rsid w:val="005D50F5"/>
    <w:rsid w:val="005D5835"/>
    <w:rsid w:val="005D5955"/>
    <w:rsid w:val="005D5B7D"/>
    <w:rsid w:val="005D6619"/>
    <w:rsid w:val="005E02B9"/>
    <w:rsid w:val="005E080C"/>
    <w:rsid w:val="005E0EDD"/>
    <w:rsid w:val="005E13DF"/>
    <w:rsid w:val="005E1825"/>
    <w:rsid w:val="005E2B32"/>
    <w:rsid w:val="005E5885"/>
    <w:rsid w:val="005E58A9"/>
    <w:rsid w:val="005E65D8"/>
    <w:rsid w:val="005E712A"/>
    <w:rsid w:val="005E716D"/>
    <w:rsid w:val="005E79E5"/>
    <w:rsid w:val="005F594C"/>
    <w:rsid w:val="005F59D9"/>
    <w:rsid w:val="005F59F8"/>
    <w:rsid w:val="005F5ED2"/>
    <w:rsid w:val="005F7BA3"/>
    <w:rsid w:val="00600188"/>
    <w:rsid w:val="00600263"/>
    <w:rsid w:val="00600B10"/>
    <w:rsid w:val="00602E76"/>
    <w:rsid w:val="00603807"/>
    <w:rsid w:val="00604130"/>
    <w:rsid w:val="00604721"/>
    <w:rsid w:val="00604CE9"/>
    <w:rsid w:val="00605944"/>
    <w:rsid w:val="00605D8B"/>
    <w:rsid w:val="00605FB0"/>
    <w:rsid w:val="00606053"/>
    <w:rsid w:val="00607AE2"/>
    <w:rsid w:val="006101F3"/>
    <w:rsid w:val="0061092B"/>
    <w:rsid w:val="00610AFC"/>
    <w:rsid w:val="00610FAE"/>
    <w:rsid w:val="00611440"/>
    <w:rsid w:val="006118EE"/>
    <w:rsid w:val="00611FD4"/>
    <w:rsid w:val="006121FF"/>
    <w:rsid w:val="006129DF"/>
    <w:rsid w:val="00612A5F"/>
    <w:rsid w:val="00612FB4"/>
    <w:rsid w:val="0061421B"/>
    <w:rsid w:val="00614BB6"/>
    <w:rsid w:val="0061507C"/>
    <w:rsid w:val="00615632"/>
    <w:rsid w:val="00615B08"/>
    <w:rsid w:val="00620D06"/>
    <w:rsid w:val="00622F2B"/>
    <w:rsid w:val="0062537B"/>
    <w:rsid w:val="006264F5"/>
    <w:rsid w:val="00627797"/>
    <w:rsid w:val="00630342"/>
    <w:rsid w:val="0063130C"/>
    <w:rsid w:val="0063133D"/>
    <w:rsid w:val="00631753"/>
    <w:rsid w:val="00631990"/>
    <w:rsid w:val="00631EEE"/>
    <w:rsid w:val="00632573"/>
    <w:rsid w:val="00632A9B"/>
    <w:rsid w:val="00633DCB"/>
    <w:rsid w:val="006359BA"/>
    <w:rsid w:val="006361EE"/>
    <w:rsid w:val="00637B10"/>
    <w:rsid w:val="006410C7"/>
    <w:rsid w:val="00641222"/>
    <w:rsid w:val="00641FE9"/>
    <w:rsid w:val="0064211F"/>
    <w:rsid w:val="006438B2"/>
    <w:rsid w:val="006444AD"/>
    <w:rsid w:val="00646442"/>
    <w:rsid w:val="00647C19"/>
    <w:rsid w:val="0065303B"/>
    <w:rsid w:val="0065363F"/>
    <w:rsid w:val="006539B9"/>
    <w:rsid w:val="00654A56"/>
    <w:rsid w:val="00655282"/>
    <w:rsid w:val="00656815"/>
    <w:rsid w:val="00656C84"/>
    <w:rsid w:val="00657337"/>
    <w:rsid w:val="0065756B"/>
    <w:rsid w:val="00657A0F"/>
    <w:rsid w:val="006608C9"/>
    <w:rsid w:val="006609CC"/>
    <w:rsid w:val="00661B72"/>
    <w:rsid w:val="006633B2"/>
    <w:rsid w:val="00663599"/>
    <w:rsid w:val="006641A1"/>
    <w:rsid w:val="0066503B"/>
    <w:rsid w:val="006663AD"/>
    <w:rsid w:val="00666825"/>
    <w:rsid w:val="006668A0"/>
    <w:rsid w:val="006675DE"/>
    <w:rsid w:val="00667CC3"/>
    <w:rsid w:val="006702B3"/>
    <w:rsid w:val="00671F27"/>
    <w:rsid w:val="00672944"/>
    <w:rsid w:val="006736CF"/>
    <w:rsid w:val="00673844"/>
    <w:rsid w:val="0067483C"/>
    <w:rsid w:val="006748F7"/>
    <w:rsid w:val="00674970"/>
    <w:rsid w:val="00675338"/>
    <w:rsid w:val="006767CE"/>
    <w:rsid w:val="00676B03"/>
    <w:rsid w:val="00676D8C"/>
    <w:rsid w:val="006803AE"/>
    <w:rsid w:val="0068074C"/>
    <w:rsid w:val="00681829"/>
    <w:rsid w:val="00681B00"/>
    <w:rsid w:val="00681C5D"/>
    <w:rsid w:val="00683AAC"/>
    <w:rsid w:val="00684020"/>
    <w:rsid w:val="006849F4"/>
    <w:rsid w:val="0068533C"/>
    <w:rsid w:val="00685852"/>
    <w:rsid w:val="00685CA6"/>
    <w:rsid w:val="00691916"/>
    <w:rsid w:val="006921C6"/>
    <w:rsid w:val="00692D32"/>
    <w:rsid w:val="0069383B"/>
    <w:rsid w:val="00693E3F"/>
    <w:rsid w:val="00693FCD"/>
    <w:rsid w:val="00695861"/>
    <w:rsid w:val="00696E21"/>
    <w:rsid w:val="006975CC"/>
    <w:rsid w:val="00697BF4"/>
    <w:rsid w:val="00697C91"/>
    <w:rsid w:val="006A58EB"/>
    <w:rsid w:val="006A6A13"/>
    <w:rsid w:val="006A6D27"/>
    <w:rsid w:val="006A6FD7"/>
    <w:rsid w:val="006A7222"/>
    <w:rsid w:val="006A730F"/>
    <w:rsid w:val="006A77E1"/>
    <w:rsid w:val="006A7D16"/>
    <w:rsid w:val="006B02CE"/>
    <w:rsid w:val="006B15F8"/>
    <w:rsid w:val="006B1D0D"/>
    <w:rsid w:val="006B4179"/>
    <w:rsid w:val="006B5B23"/>
    <w:rsid w:val="006B5C81"/>
    <w:rsid w:val="006B60E9"/>
    <w:rsid w:val="006B6107"/>
    <w:rsid w:val="006B6856"/>
    <w:rsid w:val="006B75AE"/>
    <w:rsid w:val="006C0CC8"/>
    <w:rsid w:val="006C11FA"/>
    <w:rsid w:val="006C18C3"/>
    <w:rsid w:val="006C2064"/>
    <w:rsid w:val="006C2DB1"/>
    <w:rsid w:val="006C3673"/>
    <w:rsid w:val="006C544A"/>
    <w:rsid w:val="006C5E0A"/>
    <w:rsid w:val="006C6174"/>
    <w:rsid w:val="006C6E1B"/>
    <w:rsid w:val="006C7513"/>
    <w:rsid w:val="006C797E"/>
    <w:rsid w:val="006D048D"/>
    <w:rsid w:val="006D0B54"/>
    <w:rsid w:val="006D215B"/>
    <w:rsid w:val="006D2562"/>
    <w:rsid w:val="006D2A97"/>
    <w:rsid w:val="006D2D0C"/>
    <w:rsid w:val="006D46D7"/>
    <w:rsid w:val="006D4785"/>
    <w:rsid w:val="006D5C7F"/>
    <w:rsid w:val="006E3D06"/>
    <w:rsid w:val="006E5B49"/>
    <w:rsid w:val="006E770E"/>
    <w:rsid w:val="006F0B5F"/>
    <w:rsid w:val="006F1DEA"/>
    <w:rsid w:val="006F2973"/>
    <w:rsid w:val="006F2B4F"/>
    <w:rsid w:val="006F2BFE"/>
    <w:rsid w:val="006F378B"/>
    <w:rsid w:val="006F4D65"/>
    <w:rsid w:val="006F5171"/>
    <w:rsid w:val="006F53CC"/>
    <w:rsid w:val="006F5B06"/>
    <w:rsid w:val="006F62A6"/>
    <w:rsid w:val="006F6E96"/>
    <w:rsid w:val="006F7134"/>
    <w:rsid w:val="00703B9E"/>
    <w:rsid w:val="00704C58"/>
    <w:rsid w:val="00704CA4"/>
    <w:rsid w:val="00705307"/>
    <w:rsid w:val="00705DB6"/>
    <w:rsid w:val="00705FEC"/>
    <w:rsid w:val="00706471"/>
    <w:rsid w:val="00706540"/>
    <w:rsid w:val="0070743C"/>
    <w:rsid w:val="00710C27"/>
    <w:rsid w:val="00712A96"/>
    <w:rsid w:val="00713183"/>
    <w:rsid w:val="007139F3"/>
    <w:rsid w:val="00713C76"/>
    <w:rsid w:val="00713E79"/>
    <w:rsid w:val="007145AF"/>
    <w:rsid w:val="00714707"/>
    <w:rsid w:val="00714CF1"/>
    <w:rsid w:val="00715464"/>
    <w:rsid w:val="00720243"/>
    <w:rsid w:val="00720955"/>
    <w:rsid w:val="00721490"/>
    <w:rsid w:val="0072196E"/>
    <w:rsid w:val="00721BB5"/>
    <w:rsid w:val="0072234B"/>
    <w:rsid w:val="007229E6"/>
    <w:rsid w:val="00725C73"/>
    <w:rsid w:val="00726E6E"/>
    <w:rsid w:val="007315BF"/>
    <w:rsid w:val="00731E21"/>
    <w:rsid w:val="00732AEC"/>
    <w:rsid w:val="00733827"/>
    <w:rsid w:val="00733BB8"/>
    <w:rsid w:val="007348A7"/>
    <w:rsid w:val="007354C2"/>
    <w:rsid w:val="007356D1"/>
    <w:rsid w:val="00735C9C"/>
    <w:rsid w:val="00735F08"/>
    <w:rsid w:val="00735FC5"/>
    <w:rsid w:val="00736C81"/>
    <w:rsid w:val="00736EEE"/>
    <w:rsid w:val="00737722"/>
    <w:rsid w:val="007400B7"/>
    <w:rsid w:val="007417B7"/>
    <w:rsid w:val="00741CC4"/>
    <w:rsid w:val="0074241C"/>
    <w:rsid w:val="00744A1D"/>
    <w:rsid w:val="007463D2"/>
    <w:rsid w:val="00747236"/>
    <w:rsid w:val="007475F8"/>
    <w:rsid w:val="0075091C"/>
    <w:rsid w:val="0075094D"/>
    <w:rsid w:val="00750CAC"/>
    <w:rsid w:val="00751298"/>
    <w:rsid w:val="00751D0C"/>
    <w:rsid w:val="007520B4"/>
    <w:rsid w:val="00754EA4"/>
    <w:rsid w:val="00757A1D"/>
    <w:rsid w:val="00760700"/>
    <w:rsid w:val="007607F2"/>
    <w:rsid w:val="00761087"/>
    <w:rsid w:val="00762129"/>
    <w:rsid w:val="00764821"/>
    <w:rsid w:val="00764C97"/>
    <w:rsid w:val="00764ED7"/>
    <w:rsid w:val="00767C9A"/>
    <w:rsid w:val="0077062D"/>
    <w:rsid w:val="007731AF"/>
    <w:rsid w:val="0077393E"/>
    <w:rsid w:val="00773D75"/>
    <w:rsid w:val="007756AA"/>
    <w:rsid w:val="007757F6"/>
    <w:rsid w:val="00775EA0"/>
    <w:rsid w:val="0077600E"/>
    <w:rsid w:val="007762C0"/>
    <w:rsid w:val="007762D9"/>
    <w:rsid w:val="00776FEF"/>
    <w:rsid w:val="00777A62"/>
    <w:rsid w:val="0078144B"/>
    <w:rsid w:val="00781F2F"/>
    <w:rsid w:val="00781FE0"/>
    <w:rsid w:val="00782133"/>
    <w:rsid w:val="00782D93"/>
    <w:rsid w:val="0078412D"/>
    <w:rsid w:val="007844CE"/>
    <w:rsid w:val="00784E19"/>
    <w:rsid w:val="007853C2"/>
    <w:rsid w:val="00785B79"/>
    <w:rsid w:val="007863E4"/>
    <w:rsid w:val="0078696E"/>
    <w:rsid w:val="00786DA1"/>
    <w:rsid w:val="00787328"/>
    <w:rsid w:val="00787A4D"/>
    <w:rsid w:val="00787B4B"/>
    <w:rsid w:val="00791AE0"/>
    <w:rsid w:val="00791CAB"/>
    <w:rsid w:val="0079203E"/>
    <w:rsid w:val="00793B55"/>
    <w:rsid w:val="00793F90"/>
    <w:rsid w:val="00794F0B"/>
    <w:rsid w:val="00796B68"/>
    <w:rsid w:val="007A00EC"/>
    <w:rsid w:val="007A18F5"/>
    <w:rsid w:val="007A19DA"/>
    <w:rsid w:val="007A1DE5"/>
    <w:rsid w:val="007A26A7"/>
    <w:rsid w:val="007A289A"/>
    <w:rsid w:val="007A5054"/>
    <w:rsid w:val="007A52AD"/>
    <w:rsid w:val="007A52EA"/>
    <w:rsid w:val="007A567C"/>
    <w:rsid w:val="007A5BA1"/>
    <w:rsid w:val="007A5FA7"/>
    <w:rsid w:val="007A70C1"/>
    <w:rsid w:val="007B009C"/>
    <w:rsid w:val="007B54B6"/>
    <w:rsid w:val="007B7EF6"/>
    <w:rsid w:val="007C0D94"/>
    <w:rsid w:val="007C2F02"/>
    <w:rsid w:val="007C3078"/>
    <w:rsid w:val="007C5359"/>
    <w:rsid w:val="007C73CF"/>
    <w:rsid w:val="007C771C"/>
    <w:rsid w:val="007D1181"/>
    <w:rsid w:val="007D15C2"/>
    <w:rsid w:val="007D2283"/>
    <w:rsid w:val="007D29AA"/>
    <w:rsid w:val="007D2F32"/>
    <w:rsid w:val="007D43CE"/>
    <w:rsid w:val="007D47F6"/>
    <w:rsid w:val="007D7470"/>
    <w:rsid w:val="007D7CAC"/>
    <w:rsid w:val="007E036F"/>
    <w:rsid w:val="007E14D9"/>
    <w:rsid w:val="007E1ADE"/>
    <w:rsid w:val="007E3421"/>
    <w:rsid w:val="007E396E"/>
    <w:rsid w:val="007E3C3E"/>
    <w:rsid w:val="007E405F"/>
    <w:rsid w:val="007E43CD"/>
    <w:rsid w:val="007E4582"/>
    <w:rsid w:val="007E4C0B"/>
    <w:rsid w:val="007E6199"/>
    <w:rsid w:val="007F0A70"/>
    <w:rsid w:val="007F12C7"/>
    <w:rsid w:val="007F1E96"/>
    <w:rsid w:val="007F3687"/>
    <w:rsid w:val="007F3AF6"/>
    <w:rsid w:val="007F4034"/>
    <w:rsid w:val="007F4187"/>
    <w:rsid w:val="007F41E5"/>
    <w:rsid w:val="007F65C4"/>
    <w:rsid w:val="007F6737"/>
    <w:rsid w:val="007F6B1B"/>
    <w:rsid w:val="007F6E91"/>
    <w:rsid w:val="007F7156"/>
    <w:rsid w:val="007F7166"/>
    <w:rsid w:val="007F7753"/>
    <w:rsid w:val="007F7A82"/>
    <w:rsid w:val="0080123B"/>
    <w:rsid w:val="00802B04"/>
    <w:rsid w:val="00802CD0"/>
    <w:rsid w:val="0080472E"/>
    <w:rsid w:val="00804DB0"/>
    <w:rsid w:val="00804F95"/>
    <w:rsid w:val="00805B66"/>
    <w:rsid w:val="00805C1F"/>
    <w:rsid w:val="00807445"/>
    <w:rsid w:val="00807A33"/>
    <w:rsid w:val="00810794"/>
    <w:rsid w:val="0081119A"/>
    <w:rsid w:val="008111EF"/>
    <w:rsid w:val="0081183C"/>
    <w:rsid w:val="00813987"/>
    <w:rsid w:val="0081402D"/>
    <w:rsid w:val="008141AC"/>
    <w:rsid w:val="00814FD8"/>
    <w:rsid w:val="008158A6"/>
    <w:rsid w:val="00815F92"/>
    <w:rsid w:val="00817FDF"/>
    <w:rsid w:val="008202F5"/>
    <w:rsid w:val="00821CE8"/>
    <w:rsid w:val="008228AC"/>
    <w:rsid w:val="00823F90"/>
    <w:rsid w:val="0082572B"/>
    <w:rsid w:val="00825FEC"/>
    <w:rsid w:val="008261FE"/>
    <w:rsid w:val="00830552"/>
    <w:rsid w:val="0083198F"/>
    <w:rsid w:val="00833621"/>
    <w:rsid w:val="00833B91"/>
    <w:rsid w:val="0083604B"/>
    <w:rsid w:val="008373D6"/>
    <w:rsid w:val="0084014E"/>
    <w:rsid w:val="00841814"/>
    <w:rsid w:val="00841B5A"/>
    <w:rsid w:val="00841EB0"/>
    <w:rsid w:val="008420ED"/>
    <w:rsid w:val="008432CA"/>
    <w:rsid w:val="00843594"/>
    <w:rsid w:val="008435D3"/>
    <w:rsid w:val="0084461E"/>
    <w:rsid w:val="008448B3"/>
    <w:rsid w:val="00850195"/>
    <w:rsid w:val="00850355"/>
    <w:rsid w:val="00850621"/>
    <w:rsid w:val="008519D4"/>
    <w:rsid w:val="00851A04"/>
    <w:rsid w:val="00852F37"/>
    <w:rsid w:val="00853243"/>
    <w:rsid w:val="00853339"/>
    <w:rsid w:val="008537C0"/>
    <w:rsid w:val="00853C55"/>
    <w:rsid w:val="00855DCB"/>
    <w:rsid w:val="0085725D"/>
    <w:rsid w:val="00857960"/>
    <w:rsid w:val="00857D84"/>
    <w:rsid w:val="00860635"/>
    <w:rsid w:val="00860903"/>
    <w:rsid w:val="00861166"/>
    <w:rsid w:val="00862555"/>
    <w:rsid w:val="00862D96"/>
    <w:rsid w:val="008636C8"/>
    <w:rsid w:val="00864494"/>
    <w:rsid w:val="00866869"/>
    <w:rsid w:val="0086717E"/>
    <w:rsid w:val="0087038E"/>
    <w:rsid w:val="00870665"/>
    <w:rsid w:val="00871910"/>
    <w:rsid w:val="00872458"/>
    <w:rsid w:val="008747E7"/>
    <w:rsid w:val="00875455"/>
    <w:rsid w:val="00875486"/>
    <w:rsid w:val="008759C2"/>
    <w:rsid w:val="00875AC8"/>
    <w:rsid w:val="00875C0D"/>
    <w:rsid w:val="0087719C"/>
    <w:rsid w:val="00877400"/>
    <w:rsid w:val="00877A1A"/>
    <w:rsid w:val="00880D10"/>
    <w:rsid w:val="008810B2"/>
    <w:rsid w:val="008813AE"/>
    <w:rsid w:val="008814CE"/>
    <w:rsid w:val="00881799"/>
    <w:rsid w:val="00881C4D"/>
    <w:rsid w:val="008824F2"/>
    <w:rsid w:val="00882FD2"/>
    <w:rsid w:val="00883344"/>
    <w:rsid w:val="00885427"/>
    <w:rsid w:val="00885B92"/>
    <w:rsid w:val="00885FD3"/>
    <w:rsid w:val="00886D11"/>
    <w:rsid w:val="00886F82"/>
    <w:rsid w:val="008877CF"/>
    <w:rsid w:val="00887E2B"/>
    <w:rsid w:val="0089226F"/>
    <w:rsid w:val="00892E85"/>
    <w:rsid w:val="008933CA"/>
    <w:rsid w:val="00893C1B"/>
    <w:rsid w:val="00894CBC"/>
    <w:rsid w:val="00895D0C"/>
    <w:rsid w:val="008973F9"/>
    <w:rsid w:val="00897E2F"/>
    <w:rsid w:val="00897E64"/>
    <w:rsid w:val="008A0030"/>
    <w:rsid w:val="008A0300"/>
    <w:rsid w:val="008A0F4D"/>
    <w:rsid w:val="008A160D"/>
    <w:rsid w:val="008A3076"/>
    <w:rsid w:val="008A3C69"/>
    <w:rsid w:val="008A3FFD"/>
    <w:rsid w:val="008A41F0"/>
    <w:rsid w:val="008A4CD2"/>
    <w:rsid w:val="008A687D"/>
    <w:rsid w:val="008B0737"/>
    <w:rsid w:val="008B0916"/>
    <w:rsid w:val="008B1399"/>
    <w:rsid w:val="008B2078"/>
    <w:rsid w:val="008B2250"/>
    <w:rsid w:val="008B2256"/>
    <w:rsid w:val="008B2736"/>
    <w:rsid w:val="008B3973"/>
    <w:rsid w:val="008B3AED"/>
    <w:rsid w:val="008B3B4B"/>
    <w:rsid w:val="008B45C0"/>
    <w:rsid w:val="008B4FCB"/>
    <w:rsid w:val="008B61EF"/>
    <w:rsid w:val="008B76F0"/>
    <w:rsid w:val="008B77FE"/>
    <w:rsid w:val="008C08DE"/>
    <w:rsid w:val="008C0E28"/>
    <w:rsid w:val="008C16F9"/>
    <w:rsid w:val="008C1A3F"/>
    <w:rsid w:val="008C2269"/>
    <w:rsid w:val="008C2C9E"/>
    <w:rsid w:val="008C32FE"/>
    <w:rsid w:val="008C35DF"/>
    <w:rsid w:val="008C5E34"/>
    <w:rsid w:val="008C6616"/>
    <w:rsid w:val="008C7A93"/>
    <w:rsid w:val="008D0B45"/>
    <w:rsid w:val="008D1416"/>
    <w:rsid w:val="008D16C9"/>
    <w:rsid w:val="008D1CEB"/>
    <w:rsid w:val="008D1F16"/>
    <w:rsid w:val="008D2511"/>
    <w:rsid w:val="008D3E0D"/>
    <w:rsid w:val="008D40ED"/>
    <w:rsid w:val="008D49CF"/>
    <w:rsid w:val="008D6864"/>
    <w:rsid w:val="008E22AE"/>
    <w:rsid w:val="008E2FF9"/>
    <w:rsid w:val="008E36E0"/>
    <w:rsid w:val="008E441B"/>
    <w:rsid w:val="008E4942"/>
    <w:rsid w:val="008E5121"/>
    <w:rsid w:val="008E548C"/>
    <w:rsid w:val="008E597F"/>
    <w:rsid w:val="008E67FF"/>
    <w:rsid w:val="008E7C69"/>
    <w:rsid w:val="008F0E87"/>
    <w:rsid w:val="008F0EF3"/>
    <w:rsid w:val="008F2309"/>
    <w:rsid w:val="008F290B"/>
    <w:rsid w:val="008F37C5"/>
    <w:rsid w:val="008F388F"/>
    <w:rsid w:val="008F5912"/>
    <w:rsid w:val="008F5C2E"/>
    <w:rsid w:val="008F5EE8"/>
    <w:rsid w:val="008F636C"/>
    <w:rsid w:val="008F6BF5"/>
    <w:rsid w:val="008F6DE9"/>
    <w:rsid w:val="008F7B69"/>
    <w:rsid w:val="0090025C"/>
    <w:rsid w:val="00900AD3"/>
    <w:rsid w:val="00901D0B"/>
    <w:rsid w:val="00902D5C"/>
    <w:rsid w:val="00903954"/>
    <w:rsid w:val="00903AD5"/>
    <w:rsid w:val="00904042"/>
    <w:rsid w:val="00904999"/>
    <w:rsid w:val="009049C6"/>
    <w:rsid w:val="009052D7"/>
    <w:rsid w:val="00905833"/>
    <w:rsid w:val="00906EC3"/>
    <w:rsid w:val="00906FAF"/>
    <w:rsid w:val="00907305"/>
    <w:rsid w:val="0090738C"/>
    <w:rsid w:val="00910327"/>
    <w:rsid w:val="00910D2A"/>
    <w:rsid w:val="0091141A"/>
    <w:rsid w:val="00911823"/>
    <w:rsid w:val="00912518"/>
    <w:rsid w:val="00912BE3"/>
    <w:rsid w:val="009141EE"/>
    <w:rsid w:val="009148A8"/>
    <w:rsid w:val="00914DB8"/>
    <w:rsid w:val="00915EC8"/>
    <w:rsid w:val="00916553"/>
    <w:rsid w:val="009166FC"/>
    <w:rsid w:val="00916911"/>
    <w:rsid w:val="00916B50"/>
    <w:rsid w:val="00916FA6"/>
    <w:rsid w:val="00917252"/>
    <w:rsid w:val="00917C96"/>
    <w:rsid w:val="0092000F"/>
    <w:rsid w:val="00920458"/>
    <w:rsid w:val="0092082A"/>
    <w:rsid w:val="00920C15"/>
    <w:rsid w:val="00921714"/>
    <w:rsid w:val="0092568D"/>
    <w:rsid w:val="00925C0C"/>
    <w:rsid w:val="0092664B"/>
    <w:rsid w:val="0093087F"/>
    <w:rsid w:val="00931261"/>
    <w:rsid w:val="00931A61"/>
    <w:rsid w:val="00931D86"/>
    <w:rsid w:val="009324B1"/>
    <w:rsid w:val="00932B62"/>
    <w:rsid w:val="00932B78"/>
    <w:rsid w:val="00933110"/>
    <w:rsid w:val="00934589"/>
    <w:rsid w:val="00935987"/>
    <w:rsid w:val="00935F84"/>
    <w:rsid w:val="00936835"/>
    <w:rsid w:val="00936F8F"/>
    <w:rsid w:val="0094104F"/>
    <w:rsid w:val="00943E62"/>
    <w:rsid w:val="00946229"/>
    <w:rsid w:val="00947004"/>
    <w:rsid w:val="00947BC8"/>
    <w:rsid w:val="0095002C"/>
    <w:rsid w:val="00950583"/>
    <w:rsid w:val="00950693"/>
    <w:rsid w:val="00950F78"/>
    <w:rsid w:val="00950FA2"/>
    <w:rsid w:val="009514E7"/>
    <w:rsid w:val="0095194C"/>
    <w:rsid w:val="00951A7E"/>
    <w:rsid w:val="009527C2"/>
    <w:rsid w:val="00953BFE"/>
    <w:rsid w:val="00953D16"/>
    <w:rsid w:val="00953F9B"/>
    <w:rsid w:val="009540AF"/>
    <w:rsid w:val="00954B9E"/>
    <w:rsid w:val="00954E42"/>
    <w:rsid w:val="009561BC"/>
    <w:rsid w:val="009562B0"/>
    <w:rsid w:val="00956852"/>
    <w:rsid w:val="00957EF8"/>
    <w:rsid w:val="00957F17"/>
    <w:rsid w:val="009609A0"/>
    <w:rsid w:val="00961158"/>
    <w:rsid w:val="009613BD"/>
    <w:rsid w:val="00961D09"/>
    <w:rsid w:val="00962AE6"/>
    <w:rsid w:val="00962B93"/>
    <w:rsid w:val="00964B63"/>
    <w:rsid w:val="00964E6C"/>
    <w:rsid w:val="0096542E"/>
    <w:rsid w:val="00965887"/>
    <w:rsid w:val="00966756"/>
    <w:rsid w:val="00967774"/>
    <w:rsid w:val="00970261"/>
    <w:rsid w:val="009709E2"/>
    <w:rsid w:val="00970B8E"/>
    <w:rsid w:val="009746A0"/>
    <w:rsid w:val="00974C18"/>
    <w:rsid w:val="009805D6"/>
    <w:rsid w:val="0098065D"/>
    <w:rsid w:val="0098230F"/>
    <w:rsid w:val="00982664"/>
    <w:rsid w:val="00982F3C"/>
    <w:rsid w:val="00983654"/>
    <w:rsid w:val="0098445C"/>
    <w:rsid w:val="009848F0"/>
    <w:rsid w:val="00984F82"/>
    <w:rsid w:val="009903DA"/>
    <w:rsid w:val="009914D7"/>
    <w:rsid w:val="00991B72"/>
    <w:rsid w:val="0099242D"/>
    <w:rsid w:val="00992522"/>
    <w:rsid w:val="009927E9"/>
    <w:rsid w:val="0099393C"/>
    <w:rsid w:val="00994394"/>
    <w:rsid w:val="00995185"/>
    <w:rsid w:val="00996214"/>
    <w:rsid w:val="00996FBF"/>
    <w:rsid w:val="00997123"/>
    <w:rsid w:val="009A0020"/>
    <w:rsid w:val="009A06CE"/>
    <w:rsid w:val="009A0C55"/>
    <w:rsid w:val="009A0DEE"/>
    <w:rsid w:val="009A157E"/>
    <w:rsid w:val="009A2251"/>
    <w:rsid w:val="009A2344"/>
    <w:rsid w:val="009A25FF"/>
    <w:rsid w:val="009A4169"/>
    <w:rsid w:val="009A4B44"/>
    <w:rsid w:val="009A52EB"/>
    <w:rsid w:val="009A61E7"/>
    <w:rsid w:val="009A6415"/>
    <w:rsid w:val="009A7A9C"/>
    <w:rsid w:val="009A7B45"/>
    <w:rsid w:val="009B0ED6"/>
    <w:rsid w:val="009B1193"/>
    <w:rsid w:val="009B19DB"/>
    <w:rsid w:val="009B2202"/>
    <w:rsid w:val="009B24D5"/>
    <w:rsid w:val="009B2AB9"/>
    <w:rsid w:val="009B2E5E"/>
    <w:rsid w:val="009B3947"/>
    <w:rsid w:val="009B3B1A"/>
    <w:rsid w:val="009B5440"/>
    <w:rsid w:val="009B6087"/>
    <w:rsid w:val="009B6FC5"/>
    <w:rsid w:val="009B717F"/>
    <w:rsid w:val="009B75CC"/>
    <w:rsid w:val="009C0824"/>
    <w:rsid w:val="009C09E0"/>
    <w:rsid w:val="009C10BC"/>
    <w:rsid w:val="009C1F64"/>
    <w:rsid w:val="009C3744"/>
    <w:rsid w:val="009C5413"/>
    <w:rsid w:val="009C68AC"/>
    <w:rsid w:val="009C6A70"/>
    <w:rsid w:val="009D04CC"/>
    <w:rsid w:val="009D0D8D"/>
    <w:rsid w:val="009D1A14"/>
    <w:rsid w:val="009D1A62"/>
    <w:rsid w:val="009D1C6F"/>
    <w:rsid w:val="009D42A8"/>
    <w:rsid w:val="009D46DF"/>
    <w:rsid w:val="009D587D"/>
    <w:rsid w:val="009D5F0D"/>
    <w:rsid w:val="009D6892"/>
    <w:rsid w:val="009D6B19"/>
    <w:rsid w:val="009D6EE0"/>
    <w:rsid w:val="009E1B75"/>
    <w:rsid w:val="009E216D"/>
    <w:rsid w:val="009E2412"/>
    <w:rsid w:val="009E4727"/>
    <w:rsid w:val="009E5BCA"/>
    <w:rsid w:val="009E7C19"/>
    <w:rsid w:val="009F0813"/>
    <w:rsid w:val="009F1436"/>
    <w:rsid w:val="009F2E23"/>
    <w:rsid w:val="009F2EBA"/>
    <w:rsid w:val="009F2EFC"/>
    <w:rsid w:val="009F3CF8"/>
    <w:rsid w:val="009F3EE6"/>
    <w:rsid w:val="009F5171"/>
    <w:rsid w:val="009F553C"/>
    <w:rsid w:val="009F5AB2"/>
    <w:rsid w:val="009F5D2C"/>
    <w:rsid w:val="009F6E4F"/>
    <w:rsid w:val="00A00635"/>
    <w:rsid w:val="00A00883"/>
    <w:rsid w:val="00A0337B"/>
    <w:rsid w:val="00A04B5E"/>
    <w:rsid w:val="00A04FA7"/>
    <w:rsid w:val="00A069B9"/>
    <w:rsid w:val="00A075FF"/>
    <w:rsid w:val="00A10F97"/>
    <w:rsid w:val="00A11187"/>
    <w:rsid w:val="00A12753"/>
    <w:rsid w:val="00A133C6"/>
    <w:rsid w:val="00A13B70"/>
    <w:rsid w:val="00A13C29"/>
    <w:rsid w:val="00A13F1F"/>
    <w:rsid w:val="00A15DCC"/>
    <w:rsid w:val="00A174A8"/>
    <w:rsid w:val="00A178F8"/>
    <w:rsid w:val="00A200E1"/>
    <w:rsid w:val="00A20AA6"/>
    <w:rsid w:val="00A20ADC"/>
    <w:rsid w:val="00A21B3C"/>
    <w:rsid w:val="00A22A22"/>
    <w:rsid w:val="00A2385A"/>
    <w:rsid w:val="00A23FB4"/>
    <w:rsid w:val="00A2581D"/>
    <w:rsid w:val="00A25D81"/>
    <w:rsid w:val="00A25FBD"/>
    <w:rsid w:val="00A27C07"/>
    <w:rsid w:val="00A27D10"/>
    <w:rsid w:val="00A30BBC"/>
    <w:rsid w:val="00A31332"/>
    <w:rsid w:val="00A318AB"/>
    <w:rsid w:val="00A32B2B"/>
    <w:rsid w:val="00A32DB9"/>
    <w:rsid w:val="00A3353E"/>
    <w:rsid w:val="00A33865"/>
    <w:rsid w:val="00A34474"/>
    <w:rsid w:val="00A353FD"/>
    <w:rsid w:val="00A35C2F"/>
    <w:rsid w:val="00A361A8"/>
    <w:rsid w:val="00A36EA9"/>
    <w:rsid w:val="00A3729C"/>
    <w:rsid w:val="00A374B2"/>
    <w:rsid w:val="00A3753F"/>
    <w:rsid w:val="00A40E9B"/>
    <w:rsid w:val="00A423E5"/>
    <w:rsid w:val="00A42AD2"/>
    <w:rsid w:val="00A42DAC"/>
    <w:rsid w:val="00A44810"/>
    <w:rsid w:val="00A47A01"/>
    <w:rsid w:val="00A5072F"/>
    <w:rsid w:val="00A5075D"/>
    <w:rsid w:val="00A50D25"/>
    <w:rsid w:val="00A53B25"/>
    <w:rsid w:val="00A53E94"/>
    <w:rsid w:val="00A5418E"/>
    <w:rsid w:val="00A55329"/>
    <w:rsid w:val="00A55CED"/>
    <w:rsid w:val="00A56C35"/>
    <w:rsid w:val="00A5734A"/>
    <w:rsid w:val="00A57709"/>
    <w:rsid w:val="00A57E66"/>
    <w:rsid w:val="00A60410"/>
    <w:rsid w:val="00A607AF"/>
    <w:rsid w:val="00A608E6"/>
    <w:rsid w:val="00A60F37"/>
    <w:rsid w:val="00A611FD"/>
    <w:rsid w:val="00A61B7A"/>
    <w:rsid w:val="00A61CCC"/>
    <w:rsid w:val="00A626BF"/>
    <w:rsid w:val="00A627C4"/>
    <w:rsid w:val="00A63504"/>
    <w:rsid w:val="00A639E0"/>
    <w:rsid w:val="00A65CCB"/>
    <w:rsid w:val="00A66B7E"/>
    <w:rsid w:val="00A67E7C"/>
    <w:rsid w:val="00A7019C"/>
    <w:rsid w:val="00A7060D"/>
    <w:rsid w:val="00A70BFA"/>
    <w:rsid w:val="00A71823"/>
    <w:rsid w:val="00A71D87"/>
    <w:rsid w:val="00A73822"/>
    <w:rsid w:val="00A755EC"/>
    <w:rsid w:val="00A7609E"/>
    <w:rsid w:val="00A77825"/>
    <w:rsid w:val="00A77A50"/>
    <w:rsid w:val="00A77F36"/>
    <w:rsid w:val="00A8264E"/>
    <w:rsid w:val="00A82D5B"/>
    <w:rsid w:val="00A83F91"/>
    <w:rsid w:val="00A8518D"/>
    <w:rsid w:val="00A85CA0"/>
    <w:rsid w:val="00A86718"/>
    <w:rsid w:val="00A869D1"/>
    <w:rsid w:val="00A86D8D"/>
    <w:rsid w:val="00A870F7"/>
    <w:rsid w:val="00A87975"/>
    <w:rsid w:val="00A9001C"/>
    <w:rsid w:val="00A9020D"/>
    <w:rsid w:val="00A9166D"/>
    <w:rsid w:val="00A91C6D"/>
    <w:rsid w:val="00A9216B"/>
    <w:rsid w:val="00A92965"/>
    <w:rsid w:val="00A93226"/>
    <w:rsid w:val="00A9442E"/>
    <w:rsid w:val="00A94A34"/>
    <w:rsid w:val="00A94E71"/>
    <w:rsid w:val="00A953F4"/>
    <w:rsid w:val="00A95439"/>
    <w:rsid w:val="00A95543"/>
    <w:rsid w:val="00A96697"/>
    <w:rsid w:val="00A972FF"/>
    <w:rsid w:val="00AA0A9B"/>
    <w:rsid w:val="00AA0E6C"/>
    <w:rsid w:val="00AA115A"/>
    <w:rsid w:val="00AA1517"/>
    <w:rsid w:val="00AA1D49"/>
    <w:rsid w:val="00AA248B"/>
    <w:rsid w:val="00AA3293"/>
    <w:rsid w:val="00AA5365"/>
    <w:rsid w:val="00AA5BE4"/>
    <w:rsid w:val="00AA6476"/>
    <w:rsid w:val="00AA790B"/>
    <w:rsid w:val="00AB15A2"/>
    <w:rsid w:val="00AB1672"/>
    <w:rsid w:val="00AB3895"/>
    <w:rsid w:val="00AB41C9"/>
    <w:rsid w:val="00AB4C8A"/>
    <w:rsid w:val="00AB4DCA"/>
    <w:rsid w:val="00AB4F9F"/>
    <w:rsid w:val="00AB61B8"/>
    <w:rsid w:val="00AB702D"/>
    <w:rsid w:val="00AB7B6E"/>
    <w:rsid w:val="00AC16E0"/>
    <w:rsid w:val="00AC26DA"/>
    <w:rsid w:val="00AC454D"/>
    <w:rsid w:val="00AC5798"/>
    <w:rsid w:val="00AC5839"/>
    <w:rsid w:val="00AD12D9"/>
    <w:rsid w:val="00AD29D9"/>
    <w:rsid w:val="00AD35EB"/>
    <w:rsid w:val="00AD557E"/>
    <w:rsid w:val="00AD5D0E"/>
    <w:rsid w:val="00AD615D"/>
    <w:rsid w:val="00AD690C"/>
    <w:rsid w:val="00AD7641"/>
    <w:rsid w:val="00AE065B"/>
    <w:rsid w:val="00AE12C3"/>
    <w:rsid w:val="00AE2115"/>
    <w:rsid w:val="00AE2282"/>
    <w:rsid w:val="00AE2D1F"/>
    <w:rsid w:val="00AE3519"/>
    <w:rsid w:val="00AE4098"/>
    <w:rsid w:val="00AE4925"/>
    <w:rsid w:val="00AE4BBE"/>
    <w:rsid w:val="00AE52E8"/>
    <w:rsid w:val="00AE5726"/>
    <w:rsid w:val="00AE6A8A"/>
    <w:rsid w:val="00AF00DB"/>
    <w:rsid w:val="00AF09BE"/>
    <w:rsid w:val="00AF1AA0"/>
    <w:rsid w:val="00AF3A96"/>
    <w:rsid w:val="00AF4FB1"/>
    <w:rsid w:val="00AF50CE"/>
    <w:rsid w:val="00AF51F3"/>
    <w:rsid w:val="00AF709C"/>
    <w:rsid w:val="00AF7235"/>
    <w:rsid w:val="00AF7BFB"/>
    <w:rsid w:val="00B008E3"/>
    <w:rsid w:val="00B011CF"/>
    <w:rsid w:val="00B015E2"/>
    <w:rsid w:val="00B01AD7"/>
    <w:rsid w:val="00B01F53"/>
    <w:rsid w:val="00B06B2F"/>
    <w:rsid w:val="00B06CB3"/>
    <w:rsid w:val="00B07153"/>
    <w:rsid w:val="00B10AE3"/>
    <w:rsid w:val="00B11957"/>
    <w:rsid w:val="00B11A89"/>
    <w:rsid w:val="00B11B22"/>
    <w:rsid w:val="00B121FD"/>
    <w:rsid w:val="00B125B0"/>
    <w:rsid w:val="00B1319B"/>
    <w:rsid w:val="00B13675"/>
    <w:rsid w:val="00B13B0C"/>
    <w:rsid w:val="00B144C6"/>
    <w:rsid w:val="00B162E3"/>
    <w:rsid w:val="00B17091"/>
    <w:rsid w:val="00B1711E"/>
    <w:rsid w:val="00B17C5F"/>
    <w:rsid w:val="00B17CC8"/>
    <w:rsid w:val="00B21706"/>
    <w:rsid w:val="00B21B6F"/>
    <w:rsid w:val="00B22278"/>
    <w:rsid w:val="00B227AF"/>
    <w:rsid w:val="00B24B0E"/>
    <w:rsid w:val="00B24B11"/>
    <w:rsid w:val="00B254C4"/>
    <w:rsid w:val="00B2587C"/>
    <w:rsid w:val="00B27CDE"/>
    <w:rsid w:val="00B30D10"/>
    <w:rsid w:val="00B30D68"/>
    <w:rsid w:val="00B312A4"/>
    <w:rsid w:val="00B325E5"/>
    <w:rsid w:val="00B3295F"/>
    <w:rsid w:val="00B32BB5"/>
    <w:rsid w:val="00B343F7"/>
    <w:rsid w:val="00B34773"/>
    <w:rsid w:val="00B35EAF"/>
    <w:rsid w:val="00B360CC"/>
    <w:rsid w:val="00B40C73"/>
    <w:rsid w:val="00B412CA"/>
    <w:rsid w:val="00B41804"/>
    <w:rsid w:val="00B4191B"/>
    <w:rsid w:val="00B42905"/>
    <w:rsid w:val="00B42ADC"/>
    <w:rsid w:val="00B438B0"/>
    <w:rsid w:val="00B43D79"/>
    <w:rsid w:val="00B441E0"/>
    <w:rsid w:val="00B444E1"/>
    <w:rsid w:val="00B452E3"/>
    <w:rsid w:val="00B45A3D"/>
    <w:rsid w:val="00B4681D"/>
    <w:rsid w:val="00B46F9D"/>
    <w:rsid w:val="00B473A5"/>
    <w:rsid w:val="00B47675"/>
    <w:rsid w:val="00B5169A"/>
    <w:rsid w:val="00B5220A"/>
    <w:rsid w:val="00B5238E"/>
    <w:rsid w:val="00B5279D"/>
    <w:rsid w:val="00B54049"/>
    <w:rsid w:val="00B540D5"/>
    <w:rsid w:val="00B54BFE"/>
    <w:rsid w:val="00B55897"/>
    <w:rsid w:val="00B55FCE"/>
    <w:rsid w:val="00B56873"/>
    <w:rsid w:val="00B5709B"/>
    <w:rsid w:val="00B60352"/>
    <w:rsid w:val="00B61C9D"/>
    <w:rsid w:val="00B630D6"/>
    <w:rsid w:val="00B630F2"/>
    <w:rsid w:val="00B63318"/>
    <w:rsid w:val="00B66884"/>
    <w:rsid w:val="00B67736"/>
    <w:rsid w:val="00B67C30"/>
    <w:rsid w:val="00B67E8D"/>
    <w:rsid w:val="00B724B0"/>
    <w:rsid w:val="00B72792"/>
    <w:rsid w:val="00B72F66"/>
    <w:rsid w:val="00B72FBF"/>
    <w:rsid w:val="00B7392D"/>
    <w:rsid w:val="00B750B3"/>
    <w:rsid w:val="00B761C4"/>
    <w:rsid w:val="00B76495"/>
    <w:rsid w:val="00B77E91"/>
    <w:rsid w:val="00B80005"/>
    <w:rsid w:val="00B8051E"/>
    <w:rsid w:val="00B80CA3"/>
    <w:rsid w:val="00B83753"/>
    <w:rsid w:val="00B84070"/>
    <w:rsid w:val="00B84C11"/>
    <w:rsid w:val="00B85F64"/>
    <w:rsid w:val="00B8659B"/>
    <w:rsid w:val="00B87459"/>
    <w:rsid w:val="00B87512"/>
    <w:rsid w:val="00B900B5"/>
    <w:rsid w:val="00B90265"/>
    <w:rsid w:val="00B91090"/>
    <w:rsid w:val="00B91A97"/>
    <w:rsid w:val="00B92EE7"/>
    <w:rsid w:val="00B942E0"/>
    <w:rsid w:val="00B94A74"/>
    <w:rsid w:val="00B971F4"/>
    <w:rsid w:val="00B97D43"/>
    <w:rsid w:val="00BA1719"/>
    <w:rsid w:val="00BA2EB8"/>
    <w:rsid w:val="00BA343F"/>
    <w:rsid w:val="00BA4030"/>
    <w:rsid w:val="00BA4BA4"/>
    <w:rsid w:val="00BA62E1"/>
    <w:rsid w:val="00BA7705"/>
    <w:rsid w:val="00BA7F8F"/>
    <w:rsid w:val="00BB0440"/>
    <w:rsid w:val="00BB0B00"/>
    <w:rsid w:val="00BB0D57"/>
    <w:rsid w:val="00BB225F"/>
    <w:rsid w:val="00BB23D8"/>
    <w:rsid w:val="00BB633A"/>
    <w:rsid w:val="00BB6505"/>
    <w:rsid w:val="00BB667A"/>
    <w:rsid w:val="00BB66F8"/>
    <w:rsid w:val="00BB6D6C"/>
    <w:rsid w:val="00BB7429"/>
    <w:rsid w:val="00BB7598"/>
    <w:rsid w:val="00BC1D03"/>
    <w:rsid w:val="00BC1D15"/>
    <w:rsid w:val="00BC446B"/>
    <w:rsid w:val="00BC6B32"/>
    <w:rsid w:val="00BC6C38"/>
    <w:rsid w:val="00BC77F5"/>
    <w:rsid w:val="00BD17CA"/>
    <w:rsid w:val="00BD23BF"/>
    <w:rsid w:val="00BD309D"/>
    <w:rsid w:val="00BD30AB"/>
    <w:rsid w:val="00BD3972"/>
    <w:rsid w:val="00BD3A4F"/>
    <w:rsid w:val="00BD5CC3"/>
    <w:rsid w:val="00BD64A7"/>
    <w:rsid w:val="00BD6817"/>
    <w:rsid w:val="00BD6AEF"/>
    <w:rsid w:val="00BD6BF9"/>
    <w:rsid w:val="00BD6FB9"/>
    <w:rsid w:val="00BE0D05"/>
    <w:rsid w:val="00BE1907"/>
    <w:rsid w:val="00BE197B"/>
    <w:rsid w:val="00BE2BEC"/>
    <w:rsid w:val="00BE3DDA"/>
    <w:rsid w:val="00BE40A7"/>
    <w:rsid w:val="00BE410C"/>
    <w:rsid w:val="00BE6708"/>
    <w:rsid w:val="00BE7205"/>
    <w:rsid w:val="00BF005B"/>
    <w:rsid w:val="00BF0124"/>
    <w:rsid w:val="00BF0598"/>
    <w:rsid w:val="00BF0968"/>
    <w:rsid w:val="00BF1166"/>
    <w:rsid w:val="00BF161C"/>
    <w:rsid w:val="00BF33FC"/>
    <w:rsid w:val="00BF3A36"/>
    <w:rsid w:val="00BF5A6B"/>
    <w:rsid w:val="00BF7C31"/>
    <w:rsid w:val="00C00041"/>
    <w:rsid w:val="00C00939"/>
    <w:rsid w:val="00C01062"/>
    <w:rsid w:val="00C01846"/>
    <w:rsid w:val="00C018F8"/>
    <w:rsid w:val="00C021F6"/>
    <w:rsid w:val="00C0330D"/>
    <w:rsid w:val="00C049FF"/>
    <w:rsid w:val="00C05053"/>
    <w:rsid w:val="00C05BC8"/>
    <w:rsid w:val="00C05C26"/>
    <w:rsid w:val="00C066EA"/>
    <w:rsid w:val="00C06B37"/>
    <w:rsid w:val="00C06B84"/>
    <w:rsid w:val="00C074FB"/>
    <w:rsid w:val="00C07ACE"/>
    <w:rsid w:val="00C07D66"/>
    <w:rsid w:val="00C109B1"/>
    <w:rsid w:val="00C114BB"/>
    <w:rsid w:val="00C14EDF"/>
    <w:rsid w:val="00C15CED"/>
    <w:rsid w:val="00C16015"/>
    <w:rsid w:val="00C171F7"/>
    <w:rsid w:val="00C21630"/>
    <w:rsid w:val="00C2196C"/>
    <w:rsid w:val="00C22351"/>
    <w:rsid w:val="00C24A4C"/>
    <w:rsid w:val="00C26595"/>
    <w:rsid w:val="00C30B7D"/>
    <w:rsid w:val="00C314EE"/>
    <w:rsid w:val="00C31D78"/>
    <w:rsid w:val="00C333FF"/>
    <w:rsid w:val="00C33870"/>
    <w:rsid w:val="00C34781"/>
    <w:rsid w:val="00C353A1"/>
    <w:rsid w:val="00C36E23"/>
    <w:rsid w:val="00C378E4"/>
    <w:rsid w:val="00C3797C"/>
    <w:rsid w:val="00C403DF"/>
    <w:rsid w:val="00C40CCD"/>
    <w:rsid w:val="00C419C0"/>
    <w:rsid w:val="00C41C91"/>
    <w:rsid w:val="00C44A10"/>
    <w:rsid w:val="00C44EE2"/>
    <w:rsid w:val="00C4588A"/>
    <w:rsid w:val="00C45DD2"/>
    <w:rsid w:val="00C46E6A"/>
    <w:rsid w:val="00C513AE"/>
    <w:rsid w:val="00C515F1"/>
    <w:rsid w:val="00C51E18"/>
    <w:rsid w:val="00C526E2"/>
    <w:rsid w:val="00C52C0C"/>
    <w:rsid w:val="00C53224"/>
    <w:rsid w:val="00C53509"/>
    <w:rsid w:val="00C536D2"/>
    <w:rsid w:val="00C53F0F"/>
    <w:rsid w:val="00C55A8D"/>
    <w:rsid w:val="00C5670D"/>
    <w:rsid w:val="00C57451"/>
    <w:rsid w:val="00C579A9"/>
    <w:rsid w:val="00C60992"/>
    <w:rsid w:val="00C60F0A"/>
    <w:rsid w:val="00C61F0A"/>
    <w:rsid w:val="00C62A2C"/>
    <w:rsid w:val="00C62AA7"/>
    <w:rsid w:val="00C62B3C"/>
    <w:rsid w:val="00C62B9C"/>
    <w:rsid w:val="00C631CE"/>
    <w:rsid w:val="00C63ECD"/>
    <w:rsid w:val="00C6433F"/>
    <w:rsid w:val="00C65354"/>
    <w:rsid w:val="00C65582"/>
    <w:rsid w:val="00C666AF"/>
    <w:rsid w:val="00C672E8"/>
    <w:rsid w:val="00C67955"/>
    <w:rsid w:val="00C67FEA"/>
    <w:rsid w:val="00C7010A"/>
    <w:rsid w:val="00C70244"/>
    <w:rsid w:val="00C704DB"/>
    <w:rsid w:val="00C721D0"/>
    <w:rsid w:val="00C7240D"/>
    <w:rsid w:val="00C74DDE"/>
    <w:rsid w:val="00C7502D"/>
    <w:rsid w:val="00C75673"/>
    <w:rsid w:val="00C758F1"/>
    <w:rsid w:val="00C763A4"/>
    <w:rsid w:val="00C76663"/>
    <w:rsid w:val="00C773BB"/>
    <w:rsid w:val="00C773F2"/>
    <w:rsid w:val="00C77F10"/>
    <w:rsid w:val="00C8003B"/>
    <w:rsid w:val="00C83FAD"/>
    <w:rsid w:val="00C840CE"/>
    <w:rsid w:val="00C855B7"/>
    <w:rsid w:val="00C859E5"/>
    <w:rsid w:val="00C875C1"/>
    <w:rsid w:val="00C90C8C"/>
    <w:rsid w:val="00C91696"/>
    <w:rsid w:val="00C92C21"/>
    <w:rsid w:val="00C93263"/>
    <w:rsid w:val="00C937AC"/>
    <w:rsid w:val="00C93ECA"/>
    <w:rsid w:val="00C94109"/>
    <w:rsid w:val="00C943DB"/>
    <w:rsid w:val="00C96575"/>
    <w:rsid w:val="00CA0A60"/>
    <w:rsid w:val="00CA0FD1"/>
    <w:rsid w:val="00CA1EB6"/>
    <w:rsid w:val="00CA43A5"/>
    <w:rsid w:val="00CA5043"/>
    <w:rsid w:val="00CA700C"/>
    <w:rsid w:val="00CA723B"/>
    <w:rsid w:val="00CB0EAE"/>
    <w:rsid w:val="00CB1325"/>
    <w:rsid w:val="00CB1949"/>
    <w:rsid w:val="00CB1D51"/>
    <w:rsid w:val="00CB2BC2"/>
    <w:rsid w:val="00CB2F8E"/>
    <w:rsid w:val="00CB44F3"/>
    <w:rsid w:val="00CB5440"/>
    <w:rsid w:val="00CB7588"/>
    <w:rsid w:val="00CC1463"/>
    <w:rsid w:val="00CC23AB"/>
    <w:rsid w:val="00CC291C"/>
    <w:rsid w:val="00CC2CCA"/>
    <w:rsid w:val="00CC3DD0"/>
    <w:rsid w:val="00CC48FB"/>
    <w:rsid w:val="00CC4FF4"/>
    <w:rsid w:val="00CC54E0"/>
    <w:rsid w:val="00CC56B6"/>
    <w:rsid w:val="00CC603B"/>
    <w:rsid w:val="00CC648D"/>
    <w:rsid w:val="00CC7BEA"/>
    <w:rsid w:val="00CD073C"/>
    <w:rsid w:val="00CD07A5"/>
    <w:rsid w:val="00CD09CD"/>
    <w:rsid w:val="00CD113F"/>
    <w:rsid w:val="00CD33C6"/>
    <w:rsid w:val="00CD355E"/>
    <w:rsid w:val="00CD3EA7"/>
    <w:rsid w:val="00CD4678"/>
    <w:rsid w:val="00CD4D53"/>
    <w:rsid w:val="00CD685E"/>
    <w:rsid w:val="00CD6B25"/>
    <w:rsid w:val="00CD744A"/>
    <w:rsid w:val="00CE0393"/>
    <w:rsid w:val="00CE0F81"/>
    <w:rsid w:val="00CE1EE9"/>
    <w:rsid w:val="00CE2187"/>
    <w:rsid w:val="00CE242E"/>
    <w:rsid w:val="00CE52B7"/>
    <w:rsid w:val="00CE68DA"/>
    <w:rsid w:val="00CE6B54"/>
    <w:rsid w:val="00CE6E9A"/>
    <w:rsid w:val="00CE782B"/>
    <w:rsid w:val="00CE7D40"/>
    <w:rsid w:val="00CE7F9B"/>
    <w:rsid w:val="00CF03CB"/>
    <w:rsid w:val="00CF0652"/>
    <w:rsid w:val="00CF1232"/>
    <w:rsid w:val="00CF1392"/>
    <w:rsid w:val="00CF1942"/>
    <w:rsid w:val="00CF26DC"/>
    <w:rsid w:val="00CF30EB"/>
    <w:rsid w:val="00CF3315"/>
    <w:rsid w:val="00CF4B58"/>
    <w:rsid w:val="00CF4F69"/>
    <w:rsid w:val="00CF5180"/>
    <w:rsid w:val="00CF6775"/>
    <w:rsid w:val="00CF6FE2"/>
    <w:rsid w:val="00CF7C7E"/>
    <w:rsid w:val="00D00775"/>
    <w:rsid w:val="00D0195B"/>
    <w:rsid w:val="00D02E76"/>
    <w:rsid w:val="00D02FDA"/>
    <w:rsid w:val="00D03A6C"/>
    <w:rsid w:val="00D04FF6"/>
    <w:rsid w:val="00D054BC"/>
    <w:rsid w:val="00D06678"/>
    <w:rsid w:val="00D067EF"/>
    <w:rsid w:val="00D10C79"/>
    <w:rsid w:val="00D12555"/>
    <w:rsid w:val="00D12E63"/>
    <w:rsid w:val="00D14784"/>
    <w:rsid w:val="00D14A65"/>
    <w:rsid w:val="00D156AB"/>
    <w:rsid w:val="00D15932"/>
    <w:rsid w:val="00D15D9E"/>
    <w:rsid w:val="00D15EC5"/>
    <w:rsid w:val="00D16A0A"/>
    <w:rsid w:val="00D1725D"/>
    <w:rsid w:val="00D17F27"/>
    <w:rsid w:val="00D2012E"/>
    <w:rsid w:val="00D21B87"/>
    <w:rsid w:val="00D21BAE"/>
    <w:rsid w:val="00D22B72"/>
    <w:rsid w:val="00D23991"/>
    <w:rsid w:val="00D242C4"/>
    <w:rsid w:val="00D24C4E"/>
    <w:rsid w:val="00D24EF2"/>
    <w:rsid w:val="00D24FAC"/>
    <w:rsid w:val="00D2602C"/>
    <w:rsid w:val="00D30A56"/>
    <w:rsid w:val="00D3111F"/>
    <w:rsid w:val="00D31E1E"/>
    <w:rsid w:val="00D31ED6"/>
    <w:rsid w:val="00D31FE6"/>
    <w:rsid w:val="00D32614"/>
    <w:rsid w:val="00D333D0"/>
    <w:rsid w:val="00D33B76"/>
    <w:rsid w:val="00D33D5B"/>
    <w:rsid w:val="00D348E0"/>
    <w:rsid w:val="00D34C84"/>
    <w:rsid w:val="00D34D35"/>
    <w:rsid w:val="00D35AFE"/>
    <w:rsid w:val="00D37084"/>
    <w:rsid w:val="00D37089"/>
    <w:rsid w:val="00D37C3E"/>
    <w:rsid w:val="00D37F30"/>
    <w:rsid w:val="00D419D9"/>
    <w:rsid w:val="00D42FA3"/>
    <w:rsid w:val="00D43DAD"/>
    <w:rsid w:val="00D450E3"/>
    <w:rsid w:val="00D453EA"/>
    <w:rsid w:val="00D4549C"/>
    <w:rsid w:val="00D4556B"/>
    <w:rsid w:val="00D45ADA"/>
    <w:rsid w:val="00D45AF1"/>
    <w:rsid w:val="00D45B05"/>
    <w:rsid w:val="00D46E0B"/>
    <w:rsid w:val="00D47E75"/>
    <w:rsid w:val="00D50101"/>
    <w:rsid w:val="00D50A36"/>
    <w:rsid w:val="00D52EFE"/>
    <w:rsid w:val="00D5321B"/>
    <w:rsid w:val="00D53ACB"/>
    <w:rsid w:val="00D57106"/>
    <w:rsid w:val="00D57EA7"/>
    <w:rsid w:val="00D601E7"/>
    <w:rsid w:val="00D6063A"/>
    <w:rsid w:val="00D60679"/>
    <w:rsid w:val="00D60773"/>
    <w:rsid w:val="00D60C1A"/>
    <w:rsid w:val="00D61951"/>
    <w:rsid w:val="00D61D31"/>
    <w:rsid w:val="00D62FBE"/>
    <w:rsid w:val="00D63A3F"/>
    <w:rsid w:val="00D65386"/>
    <w:rsid w:val="00D672F5"/>
    <w:rsid w:val="00D67409"/>
    <w:rsid w:val="00D67500"/>
    <w:rsid w:val="00D67F8E"/>
    <w:rsid w:val="00D67FCA"/>
    <w:rsid w:val="00D703FD"/>
    <w:rsid w:val="00D707DB"/>
    <w:rsid w:val="00D71051"/>
    <w:rsid w:val="00D71584"/>
    <w:rsid w:val="00D72927"/>
    <w:rsid w:val="00D72F2D"/>
    <w:rsid w:val="00D73CA7"/>
    <w:rsid w:val="00D73D34"/>
    <w:rsid w:val="00D7591D"/>
    <w:rsid w:val="00D766A3"/>
    <w:rsid w:val="00D77C53"/>
    <w:rsid w:val="00D818FA"/>
    <w:rsid w:val="00D81FDC"/>
    <w:rsid w:val="00D827FF"/>
    <w:rsid w:val="00D835E6"/>
    <w:rsid w:val="00D83902"/>
    <w:rsid w:val="00D84876"/>
    <w:rsid w:val="00D84DE9"/>
    <w:rsid w:val="00D85B1C"/>
    <w:rsid w:val="00D865FD"/>
    <w:rsid w:val="00D86667"/>
    <w:rsid w:val="00D871F8"/>
    <w:rsid w:val="00D87862"/>
    <w:rsid w:val="00D91160"/>
    <w:rsid w:val="00D9118E"/>
    <w:rsid w:val="00D9366C"/>
    <w:rsid w:val="00D94C60"/>
    <w:rsid w:val="00D95A38"/>
    <w:rsid w:val="00D9646C"/>
    <w:rsid w:val="00D96C54"/>
    <w:rsid w:val="00D96D07"/>
    <w:rsid w:val="00DA0238"/>
    <w:rsid w:val="00DA0DC7"/>
    <w:rsid w:val="00DA2649"/>
    <w:rsid w:val="00DA350E"/>
    <w:rsid w:val="00DA3692"/>
    <w:rsid w:val="00DA413B"/>
    <w:rsid w:val="00DA4E42"/>
    <w:rsid w:val="00DA50DC"/>
    <w:rsid w:val="00DA5D25"/>
    <w:rsid w:val="00DA638C"/>
    <w:rsid w:val="00DA6A00"/>
    <w:rsid w:val="00DA7325"/>
    <w:rsid w:val="00DB0169"/>
    <w:rsid w:val="00DB19DA"/>
    <w:rsid w:val="00DB312A"/>
    <w:rsid w:val="00DB3F20"/>
    <w:rsid w:val="00DB4EBD"/>
    <w:rsid w:val="00DB5160"/>
    <w:rsid w:val="00DB53D9"/>
    <w:rsid w:val="00DB551C"/>
    <w:rsid w:val="00DB6FB5"/>
    <w:rsid w:val="00DC01C3"/>
    <w:rsid w:val="00DC02DF"/>
    <w:rsid w:val="00DC064F"/>
    <w:rsid w:val="00DC12C4"/>
    <w:rsid w:val="00DC1CC5"/>
    <w:rsid w:val="00DC2227"/>
    <w:rsid w:val="00DC2527"/>
    <w:rsid w:val="00DC2A79"/>
    <w:rsid w:val="00DC3CCD"/>
    <w:rsid w:val="00DC43F9"/>
    <w:rsid w:val="00DC675D"/>
    <w:rsid w:val="00DC6B73"/>
    <w:rsid w:val="00DD0F21"/>
    <w:rsid w:val="00DD1686"/>
    <w:rsid w:val="00DD1D9A"/>
    <w:rsid w:val="00DD2345"/>
    <w:rsid w:val="00DD23E6"/>
    <w:rsid w:val="00DD2686"/>
    <w:rsid w:val="00DD27B8"/>
    <w:rsid w:val="00DD2986"/>
    <w:rsid w:val="00DD5508"/>
    <w:rsid w:val="00DD58B0"/>
    <w:rsid w:val="00DD5D2A"/>
    <w:rsid w:val="00DD61FA"/>
    <w:rsid w:val="00DD69D4"/>
    <w:rsid w:val="00DD787A"/>
    <w:rsid w:val="00DD7CF9"/>
    <w:rsid w:val="00DE03A6"/>
    <w:rsid w:val="00DE0E20"/>
    <w:rsid w:val="00DE1623"/>
    <w:rsid w:val="00DE3A7A"/>
    <w:rsid w:val="00DE40E3"/>
    <w:rsid w:val="00DE516C"/>
    <w:rsid w:val="00DE5243"/>
    <w:rsid w:val="00DE6254"/>
    <w:rsid w:val="00DF01E5"/>
    <w:rsid w:val="00DF069F"/>
    <w:rsid w:val="00DF1028"/>
    <w:rsid w:val="00DF12FF"/>
    <w:rsid w:val="00DF13C6"/>
    <w:rsid w:val="00DF15F5"/>
    <w:rsid w:val="00DF31F0"/>
    <w:rsid w:val="00DF5746"/>
    <w:rsid w:val="00DF7EBD"/>
    <w:rsid w:val="00E007F4"/>
    <w:rsid w:val="00E0101A"/>
    <w:rsid w:val="00E01080"/>
    <w:rsid w:val="00E0197E"/>
    <w:rsid w:val="00E023CE"/>
    <w:rsid w:val="00E029BE"/>
    <w:rsid w:val="00E030E6"/>
    <w:rsid w:val="00E038BF"/>
    <w:rsid w:val="00E03A1C"/>
    <w:rsid w:val="00E03EC0"/>
    <w:rsid w:val="00E04E7F"/>
    <w:rsid w:val="00E05555"/>
    <w:rsid w:val="00E07E5D"/>
    <w:rsid w:val="00E10156"/>
    <w:rsid w:val="00E11D5C"/>
    <w:rsid w:val="00E124DD"/>
    <w:rsid w:val="00E130DE"/>
    <w:rsid w:val="00E16B7B"/>
    <w:rsid w:val="00E1706C"/>
    <w:rsid w:val="00E174D0"/>
    <w:rsid w:val="00E17E01"/>
    <w:rsid w:val="00E20279"/>
    <w:rsid w:val="00E20CE2"/>
    <w:rsid w:val="00E2128F"/>
    <w:rsid w:val="00E212CA"/>
    <w:rsid w:val="00E22D2F"/>
    <w:rsid w:val="00E23C1E"/>
    <w:rsid w:val="00E2478C"/>
    <w:rsid w:val="00E25753"/>
    <w:rsid w:val="00E26E9F"/>
    <w:rsid w:val="00E2752E"/>
    <w:rsid w:val="00E27F51"/>
    <w:rsid w:val="00E306C3"/>
    <w:rsid w:val="00E308B9"/>
    <w:rsid w:val="00E30F6B"/>
    <w:rsid w:val="00E312BA"/>
    <w:rsid w:val="00E3263F"/>
    <w:rsid w:val="00E32640"/>
    <w:rsid w:val="00E33DC9"/>
    <w:rsid w:val="00E342AB"/>
    <w:rsid w:val="00E34418"/>
    <w:rsid w:val="00E3572C"/>
    <w:rsid w:val="00E35814"/>
    <w:rsid w:val="00E35B7A"/>
    <w:rsid w:val="00E36247"/>
    <w:rsid w:val="00E36C90"/>
    <w:rsid w:val="00E373A3"/>
    <w:rsid w:val="00E37442"/>
    <w:rsid w:val="00E37851"/>
    <w:rsid w:val="00E4025C"/>
    <w:rsid w:val="00E40D68"/>
    <w:rsid w:val="00E41F91"/>
    <w:rsid w:val="00E4310F"/>
    <w:rsid w:val="00E44128"/>
    <w:rsid w:val="00E443D7"/>
    <w:rsid w:val="00E449AC"/>
    <w:rsid w:val="00E44F77"/>
    <w:rsid w:val="00E450C9"/>
    <w:rsid w:val="00E47327"/>
    <w:rsid w:val="00E47CA4"/>
    <w:rsid w:val="00E50416"/>
    <w:rsid w:val="00E516AD"/>
    <w:rsid w:val="00E5277D"/>
    <w:rsid w:val="00E5293A"/>
    <w:rsid w:val="00E54AF7"/>
    <w:rsid w:val="00E55FE6"/>
    <w:rsid w:val="00E561B6"/>
    <w:rsid w:val="00E56D22"/>
    <w:rsid w:val="00E57965"/>
    <w:rsid w:val="00E57CC5"/>
    <w:rsid w:val="00E600C2"/>
    <w:rsid w:val="00E600D5"/>
    <w:rsid w:val="00E607D6"/>
    <w:rsid w:val="00E608B6"/>
    <w:rsid w:val="00E60E83"/>
    <w:rsid w:val="00E60F8B"/>
    <w:rsid w:val="00E62453"/>
    <w:rsid w:val="00E6274A"/>
    <w:rsid w:val="00E62C13"/>
    <w:rsid w:val="00E62F05"/>
    <w:rsid w:val="00E648DB"/>
    <w:rsid w:val="00E6679D"/>
    <w:rsid w:val="00E66C2F"/>
    <w:rsid w:val="00E67916"/>
    <w:rsid w:val="00E70296"/>
    <w:rsid w:val="00E71140"/>
    <w:rsid w:val="00E7127F"/>
    <w:rsid w:val="00E714C6"/>
    <w:rsid w:val="00E71C81"/>
    <w:rsid w:val="00E723C2"/>
    <w:rsid w:val="00E74D85"/>
    <w:rsid w:val="00E7546F"/>
    <w:rsid w:val="00E756A8"/>
    <w:rsid w:val="00E76694"/>
    <w:rsid w:val="00E800CE"/>
    <w:rsid w:val="00E803D0"/>
    <w:rsid w:val="00E8069B"/>
    <w:rsid w:val="00E807F4"/>
    <w:rsid w:val="00E80C53"/>
    <w:rsid w:val="00E81E7F"/>
    <w:rsid w:val="00E82749"/>
    <w:rsid w:val="00E8299E"/>
    <w:rsid w:val="00E82FBB"/>
    <w:rsid w:val="00E83D97"/>
    <w:rsid w:val="00E83FE4"/>
    <w:rsid w:val="00E8467A"/>
    <w:rsid w:val="00E84914"/>
    <w:rsid w:val="00E85161"/>
    <w:rsid w:val="00E8522F"/>
    <w:rsid w:val="00E859F5"/>
    <w:rsid w:val="00E85CD4"/>
    <w:rsid w:val="00E86A16"/>
    <w:rsid w:val="00E87691"/>
    <w:rsid w:val="00E87FA2"/>
    <w:rsid w:val="00E87FE1"/>
    <w:rsid w:val="00E908BC"/>
    <w:rsid w:val="00E90A57"/>
    <w:rsid w:val="00E915F2"/>
    <w:rsid w:val="00E91646"/>
    <w:rsid w:val="00E92100"/>
    <w:rsid w:val="00E9242C"/>
    <w:rsid w:val="00E92A97"/>
    <w:rsid w:val="00E92EA0"/>
    <w:rsid w:val="00E9408C"/>
    <w:rsid w:val="00E951E7"/>
    <w:rsid w:val="00E95C1E"/>
    <w:rsid w:val="00E95F12"/>
    <w:rsid w:val="00E971B6"/>
    <w:rsid w:val="00E9758E"/>
    <w:rsid w:val="00EA0218"/>
    <w:rsid w:val="00EA096B"/>
    <w:rsid w:val="00EA1E21"/>
    <w:rsid w:val="00EA27E5"/>
    <w:rsid w:val="00EA2C30"/>
    <w:rsid w:val="00EA2DC3"/>
    <w:rsid w:val="00EA3F87"/>
    <w:rsid w:val="00EA53A3"/>
    <w:rsid w:val="00EA5617"/>
    <w:rsid w:val="00EA5ADC"/>
    <w:rsid w:val="00EA5C36"/>
    <w:rsid w:val="00EA61BE"/>
    <w:rsid w:val="00EB166E"/>
    <w:rsid w:val="00EB16B2"/>
    <w:rsid w:val="00EB1ECB"/>
    <w:rsid w:val="00EB2421"/>
    <w:rsid w:val="00EB3395"/>
    <w:rsid w:val="00EB3D62"/>
    <w:rsid w:val="00EB43F2"/>
    <w:rsid w:val="00EB4B3D"/>
    <w:rsid w:val="00EB55ED"/>
    <w:rsid w:val="00EB5B45"/>
    <w:rsid w:val="00EB637F"/>
    <w:rsid w:val="00EB6FD8"/>
    <w:rsid w:val="00EC0611"/>
    <w:rsid w:val="00EC0783"/>
    <w:rsid w:val="00EC090F"/>
    <w:rsid w:val="00EC2757"/>
    <w:rsid w:val="00EC2B49"/>
    <w:rsid w:val="00EC33E4"/>
    <w:rsid w:val="00EC342D"/>
    <w:rsid w:val="00EC35D0"/>
    <w:rsid w:val="00EC3F4C"/>
    <w:rsid w:val="00EC4AEC"/>
    <w:rsid w:val="00EC4ECD"/>
    <w:rsid w:val="00EC5E7B"/>
    <w:rsid w:val="00EC63B6"/>
    <w:rsid w:val="00EC65B1"/>
    <w:rsid w:val="00EC68B8"/>
    <w:rsid w:val="00EC71D9"/>
    <w:rsid w:val="00EC74C5"/>
    <w:rsid w:val="00ED0799"/>
    <w:rsid w:val="00ED0DA6"/>
    <w:rsid w:val="00ED2561"/>
    <w:rsid w:val="00ED63B3"/>
    <w:rsid w:val="00ED7592"/>
    <w:rsid w:val="00ED76A0"/>
    <w:rsid w:val="00ED7F88"/>
    <w:rsid w:val="00EE0189"/>
    <w:rsid w:val="00EE0316"/>
    <w:rsid w:val="00EE09AF"/>
    <w:rsid w:val="00EE14F6"/>
    <w:rsid w:val="00EE1B72"/>
    <w:rsid w:val="00EE1D02"/>
    <w:rsid w:val="00EE24A3"/>
    <w:rsid w:val="00EE2552"/>
    <w:rsid w:val="00EE2ABE"/>
    <w:rsid w:val="00EE2E32"/>
    <w:rsid w:val="00EE3162"/>
    <w:rsid w:val="00EE3D13"/>
    <w:rsid w:val="00EE46FD"/>
    <w:rsid w:val="00EE549B"/>
    <w:rsid w:val="00EE5529"/>
    <w:rsid w:val="00EE5F8C"/>
    <w:rsid w:val="00EF2443"/>
    <w:rsid w:val="00EF2EC1"/>
    <w:rsid w:val="00EF36DA"/>
    <w:rsid w:val="00EF3782"/>
    <w:rsid w:val="00EF50A4"/>
    <w:rsid w:val="00EF52B3"/>
    <w:rsid w:val="00EF6440"/>
    <w:rsid w:val="00EF6FAA"/>
    <w:rsid w:val="00EF73EC"/>
    <w:rsid w:val="00F026B7"/>
    <w:rsid w:val="00F0290E"/>
    <w:rsid w:val="00F02B4C"/>
    <w:rsid w:val="00F033FB"/>
    <w:rsid w:val="00F035D0"/>
    <w:rsid w:val="00F03872"/>
    <w:rsid w:val="00F03CBD"/>
    <w:rsid w:val="00F03CD7"/>
    <w:rsid w:val="00F03CE2"/>
    <w:rsid w:val="00F052F9"/>
    <w:rsid w:val="00F054D1"/>
    <w:rsid w:val="00F06245"/>
    <w:rsid w:val="00F07C63"/>
    <w:rsid w:val="00F1044A"/>
    <w:rsid w:val="00F10719"/>
    <w:rsid w:val="00F10979"/>
    <w:rsid w:val="00F10BF1"/>
    <w:rsid w:val="00F11878"/>
    <w:rsid w:val="00F12813"/>
    <w:rsid w:val="00F12822"/>
    <w:rsid w:val="00F15288"/>
    <w:rsid w:val="00F152C9"/>
    <w:rsid w:val="00F15ADC"/>
    <w:rsid w:val="00F17C1D"/>
    <w:rsid w:val="00F21712"/>
    <w:rsid w:val="00F2289E"/>
    <w:rsid w:val="00F22AE3"/>
    <w:rsid w:val="00F23188"/>
    <w:rsid w:val="00F23910"/>
    <w:rsid w:val="00F23E20"/>
    <w:rsid w:val="00F2535D"/>
    <w:rsid w:val="00F27F8D"/>
    <w:rsid w:val="00F307CA"/>
    <w:rsid w:val="00F30A39"/>
    <w:rsid w:val="00F30D87"/>
    <w:rsid w:val="00F3141F"/>
    <w:rsid w:val="00F31C43"/>
    <w:rsid w:val="00F3262B"/>
    <w:rsid w:val="00F331E7"/>
    <w:rsid w:val="00F34BC4"/>
    <w:rsid w:val="00F34F6A"/>
    <w:rsid w:val="00F36105"/>
    <w:rsid w:val="00F37393"/>
    <w:rsid w:val="00F41B90"/>
    <w:rsid w:val="00F42918"/>
    <w:rsid w:val="00F4330F"/>
    <w:rsid w:val="00F43C9B"/>
    <w:rsid w:val="00F4464E"/>
    <w:rsid w:val="00F44C00"/>
    <w:rsid w:val="00F44D01"/>
    <w:rsid w:val="00F45EEC"/>
    <w:rsid w:val="00F46279"/>
    <w:rsid w:val="00F46EC9"/>
    <w:rsid w:val="00F473C0"/>
    <w:rsid w:val="00F4743B"/>
    <w:rsid w:val="00F47778"/>
    <w:rsid w:val="00F50740"/>
    <w:rsid w:val="00F50F8E"/>
    <w:rsid w:val="00F521B9"/>
    <w:rsid w:val="00F529A4"/>
    <w:rsid w:val="00F55636"/>
    <w:rsid w:val="00F5671D"/>
    <w:rsid w:val="00F601C3"/>
    <w:rsid w:val="00F608A8"/>
    <w:rsid w:val="00F623EB"/>
    <w:rsid w:val="00F630FD"/>
    <w:rsid w:val="00F63105"/>
    <w:rsid w:val="00F64820"/>
    <w:rsid w:val="00F662D7"/>
    <w:rsid w:val="00F664EB"/>
    <w:rsid w:val="00F67D3E"/>
    <w:rsid w:val="00F7036C"/>
    <w:rsid w:val="00F70667"/>
    <w:rsid w:val="00F7103A"/>
    <w:rsid w:val="00F71F85"/>
    <w:rsid w:val="00F739E8"/>
    <w:rsid w:val="00F73E07"/>
    <w:rsid w:val="00F7428A"/>
    <w:rsid w:val="00F7580E"/>
    <w:rsid w:val="00F76C0B"/>
    <w:rsid w:val="00F776DD"/>
    <w:rsid w:val="00F77B66"/>
    <w:rsid w:val="00F8082B"/>
    <w:rsid w:val="00F8100A"/>
    <w:rsid w:val="00F83446"/>
    <w:rsid w:val="00F8370A"/>
    <w:rsid w:val="00F84219"/>
    <w:rsid w:val="00F84B5E"/>
    <w:rsid w:val="00F84F80"/>
    <w:rsid w:val="00F858B6"/>
    <w:rsid w:val="00F859AA"/>
    <w:rsid w:val="00F85F21"/>
    <w:rsid w:val="00F86787"/>
    <w:rsid w:val="00F9022F"/>
    <w:rsid w:val="00F90BBB"/>
    <w:rsid w:val="00F90BF4"/>
    <w:rsid w:val="00F91D5A"/>
    <w:rsid w:val="00F9210B"/>
    <w:rsid w:val="00F922F2"/>
    <w:rsid w:val="00F94B0A"/>
    <w:rsid w:val="00F9536E"/>
    <w:rsid w:val="00F96B08"/>
    <w:rsid w:val="00F96DD2"/>
    <w:rsid w:val="00F97AD0"/>
    <w:rsid w:val="00FA1D98"/>
    <w:rsid w:val="00FA24F5"/>
    <w:rsid w:val="00FA3187"/>
    <w:rsid w:val="00FA32E9"/>
    <w:rsid w:val="00FA38FE"/>
    <w:rsid w:val="00FA4293"/>
    <w:rsid w:val="00FA4CFC"/>
    <w:rsid w:val="00FA4D93"/>
    <w:rsid w:val="00FA6D13"/>
    <w:rsid w:val="00FA7C25"/>
    <w:rsid w:val="00FB066F"/>
    <w:rsid w:val="00FB1BF3"/>
    <w:rsid w:val="00FB33A5"/>
    <w:rsid w:val="00FB345F"/>
    <w:rsid w:val="00FB3768"/>
    <w:rsid w:val="00FB3D81"/>
    <w:rsid w:val="00FB4E21"/>
    <w:rsid w:val="00FB630D"/>
    <w:rsid w:val="00FB69FE"/>
    <w:rsid w:val="00FB6FD0"/>
    <w:rsid w:val="00FB742C"/>
    <w:rsid w:val="00FC0271"/>
    <w:rsid w:val="00FC1609"/>
    <w:rsid w:val="00FC19EE"/>
    <w:rsid w:val="00FC299B"/>
    <w:rsid w:val="00FC4245"/>
    <w:rsid w:val="00FC5157"/>
    <w:rsid w:val="00FC5D2F"/>
    <w:rsid w:val="00FC66D8"/>
    <w:rsid w:val="00FC6C6F"/>
    <w:rsid w:val="00FC7298"/>
    <w:rsid w:val="00FC7F58"/>
    <w:rsid w:val="00FD0938"/>
    <w:rsid w:val="00FD0D0F"/>
    <w:rsid w:val="00FD1886"/>
    <w:rsid w:val="00FD1BA7"/>
    <w:rsid w:val="00FD30ED"/>
    <w:rsid w:val="00FD38D8"/>
    <w:rsid w:val="00FE1039"/>
    <w:rsid w:val="00FE1627"/>
    <w:rsid w:val="00FE2133"/>
    <w:rsid w:val="00FE5FFA"/>
    <w:rsid w:val="00FE6C87"/>
    <w:rsid w:val="00FE7640"/>
    <w:rsid w:val="00FF0499"/>
    <w:rsid w:val="00FF04D7"/>
    <w:rsid w:val="00FF0F49"/>
    <w:rsid w:val="00FF18CA"/>
    <w:rsid w:val="00FF1B44"/>
    <w:rsid w:val="00FF2259"/>
    <w:rsid w:val="00FF67E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footer" w:uiPriority="99"/>
    <w:lsdException w:name="caption" w:uiPriority="35"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F85F21"/>
    <w:rPr>
      <w:sz w:val="24"/>
      <w:szCs w:val="24"/>
    </w:rPr>
  </w:style>
  <w:style w:type="paragraph" w:styleId="Nadpis1">
    <w:name w:val="heading 1"/>
    <w:basedOn w:val="Normln"/>
    <w:next w:val="Normln"/>
    <w:qFormat/>
    <w:rsid w:val="003E3A5B"/>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3E3A5B"/>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3E3A5B"/>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1">
    <w:name w:val="toc 1"/>
    <w:basedOn w:val="Obsah"/>
    <w:uiPriority w:val="39"/>
    <w:rsid w:val="00521AA8"/>
    <w:pPr>
      <w:tabs>
        <w:tab w:val="left" w:pos="480"/>
        <w:tab w:val="right" w:pos="8505"/>
      </w:tabs>
      <w:spacing w:before="240" w:after="120"/>
      <w:ind w:left="482" w:right="567" w:hanging="482"/>
      <w:jc w:val="left"/>
    </w:pPr>
    <w:rPr>
      <w:b/>
      <w:bCs/>
    </w:rPr>
  </w:style>
  <w:style w:type="paragraph" w:customStyle="1" w:styleId="Zklad">
    <w:name w:val="Základ"/>
    <w:next w:val="Dalodstavce"/>
    <w:link w:val="ZkladChar"/>
    <w:rsid w:val="002A3643"/>
    <w:pPr>
      <w:spacing w:line="280" w:lineRule="atLeast"/>
      <w:jc w:val="both"/>
    </w:pPr>
    <w:rPr>
      <w:rFonts w:ascii="Palatino Linotype" w:hAnsi="Palatino Linotype"/>
      <w:sz w:val="24"/>
      <w:szCs w:val="24"/>
    </w:rPr>
  </w:style>
  <w:style w:type="paragraph" w:customStyle="1" w:styleId="Nadpisy">
    <w:name w:val="Nadpisy"/>
    <w:basedOn w:val="Zklad"/>
    <w:link w:val="NadpisyChar"/>
    <w:rsid w:val="005F5ED2"/>
    <w:pPr>
      <w:keepNext/>
      <w:keepLines/>
      <w:suppressAutoHyphens/>
      <w:jc w:val="left"/>
    </w:pPr>
    <w:rPr>
      <w:rFonts w:ascii="Georgia" w:hAnsi="Georgia"/>
      <w:b/>
    </w:rPr>
  </w:style>
  <w:style w:type="paragraph" w:customStyle="1" w:styleId="Hlavnnadpis">
    <w:name w:val="Hlavní nadpis"/>
    <w:basedOn w:val="Nadpisy"/>
    <w:next w:val="Zklad"/>
    <w:rsid w:val="002A3643"/>
    <w:pPr>
      <w:pageBreakBefore/>
      <w:numPr>
        <w:numId w:val="7"/>
      </w:numPr>
      <w:spacing w:after="280" w:line="480" w:lineRule="atLeast"/>
      <w:outlineLvl w:val="0"/>
    </w:pPr>
    <w:rPr>
      <w:sz w:val="40"/>
      <w:szCs w:val="40"/>
    </w:rPr>
  </w:style>
  <w:style w:type="paragraph" w:customStyle="1" w:styleId="Podnadpis">
    <w:name w:val="Podnadpis"/>
    <w:basedOn w:val="Nadpisy"/>
    <w:next w:val="Zklad"/>
    <w:rsid w:val="008373D6"/>
    <w:pPr>
      <w:numPr>
        <w:ilvl w:val="1"/>
        <w:numId w:val="7"/>
      </w:numPr>
      <w:spacing w:before="360" w:after="180" w:line="320" w:lineRule="atLeast"/>
      <w:outlineLvl w:val="1"/>
    </w:pPr>
    <w:rPr>
      <w:bCs/>
      <w:sz w:val="28"/>
      <w:szCs w:val="28"/>
    </w:rPr>
  </w:style>
  <w:style w:type="paragraph" w:customStyle="1" w:styleId="podnadpis0">
    <w:name w:val="podnadpis"/>
    <w:basedOn w:val="Normln"/>
    <w:semiHidden/>
    <w:rsid w:val="00B8051E"/>
    <w:pPr>
      <w:numPr>
        <w:ilvl w:val="1"/>
        <w:numId w:val="1"/>
      </w:numPr>
    </w:pPr>
  </w:style>
  <w:style w:type="paragraph" w:customStyle="1" w:styleId="mujnadpis2">
    <w:name w:val="muj nadpis 2"/>
    <w:basedOn w:val="Normln"/>
    <w:semiHidden/>
    <w:rsid w:val="008A0030"/>
  </w:style>
  <w:style w:type="paragraph" w:customStyle="1" w:styleId="Zhlavstr">
    <w:name w:val="Záhlaví str."/>
    <w:basedOn w:val="Zhlavapaty"/>
    <w:link w:val="ZhlavstrChar"/>
    <w:rsid w:val="002D7200"/>
    <w:pPr>
      <w:pBdr>
        <w:bottom w:val="single" w:sz="4" w:space="1" w:color="auto"/>
      </w:pBdr>
      <w:tabs>
        <w:tab w:val="left" w:pos="0"/>
        <w:tab w:val="right" w:pos="8505"/>
      </w:tabs>
      <w:spacing w:after="360"/>
    </w:pPr>
  </w:style>
  <w:style w:type="paragraph" w:customStyle="1" w:styleId="Patastr">
    <w:name w:val="Pata str."/>
    <w:basedOn w:val="Zhlavapaty"/>
    <w:rsid w:val="006F7134"/>
    <w:rPr>
      <w:b/>
      <w:sz w:val="24"/>
    </w:rPr>
  </w:style>
  <w:style w:type="paragraph" w:styleId="Zhlav">
    <w:name w:val="header"/>
    <w:basedOn w:val="Normln"/>
    <w:rsid w:val="00984F82"/>
    <w:pPr>
      <w:tabs>
        <w:tab w:val="center" w:pos="4536"/>
        <w:tab w:val="right" w:pos="9072"/>
      </w:tabs>
    </w:pPr>
  </w:style>
  <w:style w:type="paragraph" w:styleId="Zpat">
    <w:name w:val="footer"/>
    <w:basedOn w:val="Normln"/>
    <w:link w:val="ZpatChar"/>
    <w:uiPriority w:val="99"/>
    <w:rsid w:val="00984F82"/>
    <w:pPr>
      <w:tabs>
        <w:tab w:val="center" w:pos="4536"/>
        <w:tab w:val="right" w:pos="9072"/>
      </w:tabs>
    </w:pPr>
  </w:style>
  <w:style w:type="paragraph" w:customStyle="1" w:styleId="Nzevprce">
    <w:name w:val="Název práce"/>
    <w:basedOn w:val="Nadpisy"/>
    <w:rsid w:val="00283847"/>
    <w:pPr>
      <w:spacing w:before="4200" w:after="280" w:line="480" w:lineRule="atLeast"/>
      <w:jc w:val="center"/>
    </w:pPr>
    <w:rPr>
      <w:sz w:val="56"/>
    </w:rPr>
  </w:style>
  <w:style w:type="paragraph" w:customStyle="1" w:styleId="Dalodstavce">
    <w:name w:val="Další odstavce"/>
    <w:basedOn w:val="Zklad"/>
    <w:link w:val="DalodstavceChar"/>
    <w:rsid w:val="002A3643"/>
    <w:pPr>
      <w:ind w:firstLine="482"/>
    </w:pPr>
  </w:style>
  <w:style w:type="paragraph" w:styleId="Textpoznpodarou">
    <w:name w:val="footnote text"/>
    <w:basedOn w:val="Zklad"/>
    <w:link w:val="TextpoznpodarouChar"/>
    <w:uiPriority w:val="99"/>
    <w:rsid w:val="002752AB"/>
    <w:rPr>
      <w:sz w:val="20"/>
      <w:szCs w:val="20"/>
    </w:rPr>
  </w:style>
  <w:style w:type="character" w:styleId="Znakapoznpodarou">
    <w:name w:val="footnote reference"/>
    <w:uiPriority w:val="99"/>
    <w:rsid w:val="00A21B3C"/>
    <w:rPr>
      <w:vertAlign w:val="superscript"/>
    </w:rPr>
  </w:style>
  <w:style w:type="paragraph" w:customStyle="1" w:styleId="Typprce">
    <w:name w:val="Typ práce"/>
    <w:basedOn w:val="Nadpisy"/>
    <w:rsid w:val="00283847"/>
    <w:pPr>
      <w:spacing w:before="560" w:after="360" w:line="360" w:lineRule="atLeast"/>
      <w:jc w:val="center"/>
    </w:pPr>
    <w:rPr>
      <w:sz w:val="36"/>
    </w:rPr>
  </w:style>
  <w:style w:type="paragraph" w:customStyle="1" w:styleId="Odsazennadpisy">
    <w:name w:val="Odsazené nadpisy"/>
    <w:basedOn w:val="Nadpisy"/>
    <w:link w:val="OdsazennadpisyChar"/>
    <w:rsid w:val="0004183D"/>
    <w:pPr>
      <w:spacing w:before="4800" w:after="140"/>
      <w:jc w:val="both"/>
    </w:pPr>
  </w:style>
  <w:style w:type="paragraph" w:customStyle="1" w:styleId="Jmnaastnk">
    <w:name w:val="Jména účastníků"/>
    <w:basedOn w:val="Nadpisy"/>
    <w:rsid w:val="00576992"/>
    <w:pPr>
      <w:tabs>
        <w:tab w:val="right" w:pos="8505"/>
      </w:tabs>
      <w:jc w:val="both"/>
    </w:pPr>
  </w:style>
  <w:style w:type="paragraph" w:customStyle="1" w:styleId="Odsazen">
    <w:name w:val="Odsazení"/>
    <w:basedOn w:val="Nadpisy"/>
    <w:rsid w:val="00C579A9"/>
    <w:pPr>
      <w:spacing w:before="9600" w:after="140"/>
    </w:pPr>
  </w:style>
  <w:style w:type="character" w:customStyle="1" w:styleId="ZkladChar">
    <w:name w:val="Základ Char"/>
    <w:link w:val="Zklad"/>
    <w:rsid w:val="002A3643"/>
    <w:rPr>
      <w:rFonts w:ascii="Palatino Linotype" w:hAnsi="Palatino Linotype"/>
      <w:sz w:val="24"/>
      <w:szCs w:val="24"/>
      <w:lang w:bidi="ar-SA"/>
    </w:rPr>
  </w:style>
  <w:style w:type="character" w:customStyle="1" w:styleId="NadpisyChar">
    <w:name w:val="Nadpisy Char"/>
    <w:link w:val="Nadpisy"/>
    <w:rsid w:val="005F5ED2"/>
    <w:rPr>
      <w:rFonts w:ascii="Georgia" w:hAnsi="Georgia"/>
      <w:b/>
      <w:sz w:val="24"/>
      <w:szCs w:val="24"/>
      <w:lang w:val="cs-CZ" w:eastAsia="cs-CZ" w:bidi="ar-SA"/>
    </w:rPr>
  </w:style>
  <w:style w:type="character" w:customStyle="1" w:styleId="OdsazennadpisyChar">
    <w:name w:val="Odsazené nadpisy Char"/>
    <w:basedOn w:val="NadpisyChar"/>
    <w:link w:val="Odsazennadpisy"/>
    <w:rsid w:val="0004183D"/>
  </w:style>
  <w:style w:type="paragraph" w:customStyle="1" w:styleId="Polovinodsazen">
    <w:name w:val="Poloviční odsazení"/>
    <w:basedOn w:val="Nadpisy"/>
    <w:rsid w:val="00042887"/>
    <w:pPr>
      <w:spacing w:before="2400" w:after="140"/>
    </w:pPr>
  </w:style>
  <w:style w:type="character" w:styleId="slostrnky">
    <w:name w:val="page number"/>
    <w:rsid w:val="008C5E34"/>
    <w:rPr>
      <w:sz w:val="20"/>
      <w:szCs w:val="20"/>
    </w:rPr>
  </w:style>
  <w:style w:type="paragraph" w:customStyle="1" w:styleId="NadpisObsah">
    <w:name w:val="Nadpis Obsah"/>
    <w:basedOn w:val="Nadpisy"/>
    <w:next w:val="Obsah"/>
    <w:rsid w:val="005F5ED2"/>
    <w:pPr>
      <w:pageBreakBefore/>
      <w:spacing w:before="560" w:after="280" w:line="480" w:lineRule="atLeast"/>
    </w:pPr>
    <w:rPr>
      <w:sz w:val="40"/>
    </w:rPr>
  </w:style>
  <w:style w:type="paragraph" w:styleId="Obsah2">
    <w:name w:val="toc 2"/>
    <w:basedOn w:val="Obsah"/>
    <w:autoRedefine/>
    <w:uiPriority w:val="39"/>
    <w:rsid w:val="00D02FDA"/>
    <w:pPr>
      <w:tabs>
        <w:tab w:val="left" w:pos="851"/>
        <w:tab w:val="right" w:leader="dot" w:pos="8505"/>
      </w:tabs>
      <w:ind w:left="238"/>
      <w:jc w:val="left"/>
    </w:pPr>
    <w:rPr>
      <w:iCs/>
    </w:rPr>
  </w:style>
  <w:style w:type="paragraph" w:styleId="Obsah3">
    <w:name w:val="toc 3"/>
    <w:basedOn w:val="Obsah"/>
    <w:autoRedefine/>
    <w:uiPriority w:val="39"/>
    <w:rsid w:val="00576992"/>
    <w:pPr>
      <w:tabs>
        <w:tab w:val="left" w:pos="1361"/>
        <w:tab w:val="right" w:leader="dot" w:pos="8505"/>
      </w:tabs>
      <w:spacing w:before="120"/>
      <w:ind w:left="482"/>
    </w:pPr>
  </w:style>
  <w:style w:type="paragraph" w:styleId="Obsah4">
    <w:name w:val="toc 4"/>
    <w:basedOn w:val="Normln"/>
    <w:next w:val="Normln"/>
    <w:autoRedefine/>
    <w:semiHidden/>
    <w:rsid w:val="00A86718"/>
    <w:pPr>
      <w:ind w:left="720"/>
    </w:pPr>
    <w:rPr>
      <w:sz w:val="20"/>
      <w:szCs w:val="20"/>
    </w:rPr>
  </w:style>
  <w:style w:type="paragraph" w:styleId="Obsah5">
    <w:name w:val="toc 5"/>
    <w:basedOn w:val="Normln"/>
    <w:next w:val="Normln"/>
    <w:autoRedefine/>
    <w:semiHidden/>
    <w:rsid w:val="00A86718"/>
    <w:pPr>
      <w:ind w:left="960"/>
    </w:pPr>
    <w:rPr>
      <w:sz w:val="20"/>
      <w:szCs w:val="20"/>
    </w:rPr>
  </w:style>
  <w:style w:type="paragraph" w:styleId="Obsah6">
    <w:name w:val="toc 6"/>
    <w:basedOn w:val="Normln"/>
    <w:next w:val="Normln"/>
    <w:autoRedefine/>
    <w:semiHidden/>
    <w:rsid w:val="00A86718"/>
    <w:pPr>
      <w:ind w:left="1200"/>
    </w:pPr>
    <w:rPr>
      <w:sz w:val="20"/>
      <w:szCs w:val="20"/>
    </w:rPr>
  </w:style>
  <w:style w:type="paragraph" w:styleId="Obsah7">
    <w:name w:val="toc 7"/>
    <w:basedOn w:val="Normln"/>
    <w:next w:val="Normln"/>
    <w:autoRedefine/>
    <w:semiHidden/>
    <w:rsid w:val="00A86718"/>
    <w:pPr>
      <w:ind w:left="1440"/>
    </w:pPr>
    <w:rPr>
      <w:sz w:val="20"/>
      <w:szCs w:val="20"/>
    </w:rPr>
  </w:style>
  <w:style w:type="paragraph" w:styleId="Obsah8">
    <w:name w:val="toc 8"/>
    <w:basedOn w:val="Normln"/>
    <w:next w:val="Normln"/>
    <w:autoRedefine/>
    <w:semiHidden/>
    <w:rsid w:val="00A86718"/>
    <w:pPr>
      <w:ind w:left="1680"/>
    </w:pPr>
    <w:rPr>
      <w:sz w:val="20"/>
      <w:szCs w:val="20"/>
    </w:rPr>
  </w:style>
  <w:style w:type="paragraph" w:styleId="Obsah9">
    <w:name w:val="toc 9"/>
    <w:basedOn w:val="Obsah10"/>
    <w:rsid w:val="00D06678"/>
  </w:style>
  <w:style w:type="paragraph" w:customStyle="1" w:styleId="Podpodnadpis">
    <w:name w:val="Podpodnadpis"/>
    <w:basedOn w:val="Nadpisy"/>
    <w:next w:val="Zklad"/>
    <w:rsid w:val="007E6199"/>
    <w:pPr>
      <w:numPr>
        <w:ilvl w:val="2"/>
        <w:numId w:val="7"/>
      </w:numPr>
      <w:spacing w:before="280" w:after="140"/>
      <w:outlineLvl w:val="2"/>
    </w:pPr>
  </w:style>
  <w:style w:type="table" w:styleId="Tabulkasprostorovmiefekty1">
    <w:name w:val="Table 3D effects 1"/>
    <w:basedOn w:val="Normlntabulka"/>
    <w:semiHidden/>
    <w:rsid w:val="003451D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semiHidden/>
    <w:rsid w:val="003451D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semiHidden/>
    <w:rsid w:val="003451D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1">
    <w:name w:val="Table Subtle 1"/>
    <w:basedOn w:val="Normlntabulka"/>
    <w:semiHidden/>
    <w:rsid w:val="003451D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semiHidden/>
    <w:rsid w:val="003451D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vbloku">
    <w:name w:val="Block Text"/>
    <w:basedOn w:val="Normln"/>
    <w:semiHidden/>
    <w:rsid w:val="003451DC"/>
    <w:pPr>
      <w:spacing w:after="120"/>
      <w:ind w:left="1440" w:right="1440"/>
    </w:pPr>
  </w:style>
  <w:style w:type="character" w:styleId="UkzkaHTML">
    <w:name w:val="HTML Sample"/>
    <w:semiHidden/>
    <w:rsid w:val="003451DC"/>
    <w:rPr>
      <w:rFonts w:ascii="Courier New" w:hAnsi="Courier New" w:cs="Courier New"/>
    </w:rPr>
  </w:style>
  <w:style w:type="table" w:styleId="Webovtabulka1">
    <w:name w:val="Table Web 1"/>
    <w:basedOn w:val="Normlntabulka"/>
    <w:semiHidden/>
    <w:rsid w:val="003451D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semiHidden/>
    <w:rsid w:val="003451D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semiHidden/>
    <w:rsid w:val="003451D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Zhlavzprvy">
    <w:name w:val="Message Header"/>
    <w:basedOn w:val="Normln"/>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Zkladntext">
    <w:name w:val="Body Text"/>
    <w:basedOn w:val="Normln"/>
    <w:link w:val="ZkladntextChar"/>
    <w:rsid w:val="003451DC"/>
    <w:pPr>
      <w:spacing w:after="120"/>
    </w:pPr>
  </w:style>
  <w:style w:type="paragraph" w:styleId="Zkladntext-prvnodsazen">
    <w:name w:val="Body Text First Indent"/>
    <w:basedOn w:val="Zkladntext"/>
    <w:semiHidden/>
    <w:rsid w:val="003451DC"/>
    <w:pPr>
      <w:ind w:firstLine="210"/>
    </w:pPr>
  </w:style>
  <w:style w:type="paragraph" w:styleId="Zkladntextodsazen">
    <w:name w:val="Body Text Indent"/>
    <w:basedOn w:val="Normln"/>
    <w:semiHidden/>
    <w:rsid w:val="003451DC"/>
    <w:pPr>
      <w:spacing w:after="120"/>
      <w:ind w:left="283"/>
    </w:pPr>
  </w:style>
  <w:style w:type="paragraph" w:styleId="Zkladntext-prvnodsazen2">
    <w:name w:val="Body Text First Indent 2"/>
    <w:basedOn w:val="Zkladntextodsazen"/>
    <w:semiHidden/>
    <w:rsid w:val="003451DC"/>
    <w:pPr>
      <w:ind w:firstLine="210"/>
    </w:pPr>
  </w:style>
  <w:style w:type="paragraph" w:styleId="Zkladntext2">
    <w:name w:val="Body Text 2"/>
    <w:basedOn w:val="Normln"/>
    <w:semiHidden/>
    <w:rsid w:val="003451DC"/>
    <w:pPr>
      <w:spacing w:after="120" w:line="480" w:lineRule="auto"/>
    </w:pPr>
  </w:style>
  <w:style w:type="paragraph" w:styleId="Zkladntext3">
    <w:name w:val="Body Text 3"/>
    <w:basedOn w:val="Normln"/>
    <w:semiHidden/>
    <w:rsid w:val="003451DC"/>
    <w:pPr>
      <w:spacing w:after="120"/>
    </w:pPr>
    <w:rPr>
      <w:sz w:val="16"/>
      <w:szCs w:val="16"/>
    </w:rPr>
  </w:style>
  <w:style w:type="paragraph" w:styleId="Zkladntextodsazen2">
    <w:name w:val="Body Text Indent 2"/>
    <w:basedOn w:val="Normln"/>
    <w:semiHidden/>
    <w:rsid w:val="003451DC"/>
    <w:pPr>
      <w:spacing w:after="120" w:line="480" w:lineRule="auto"/>
      <w:ind w:left="283"/>
    </w:pPr>
  </w:style>
  <w:style w:type="paragraph" w:styleId="Zkladntextodsazen3">
    <w:name w:val="Body Text Indent 3"/>
    <w:basedOn w:val="Normln"/>
    <w:semiHidden/>
    <w:rsid w:val="003451DC"/>
    <w:pPr>
      <w:spacing w:after="120"/>
      <w:ind w:left="283"/>
    </w:pPr>
    <w:rPr>
      <w:sz w:val="16"/>
      <w:szCs w:val="16"/>
    </w:rPr>
  </w:style>
  <w:style w:type="paragraph" w:styleId="Zvr">
    <w:name w:val="Closing"/>
    <w:basedOn w:val="Normln"/>
    <w:semiHidden/>
    <w:rsid w:val="003451DC"/>
    <w:pPr>
      <w:ind w:left="4252"/>
    </w:pPr>
  </w:style>
  <w:style w:type="paragraph" w:styleId="Zptenadresanaoblku">
    <w:name w:val="envelope return"/>
    <w:basedOn w:val="Normln"/>
    <w:semiHidden/>
    <w:rsid w:val="003451DC"/>
    <w:rPr>
      <w:rFonts w:ascii="Arial" w:hAnsi="Arial" w:cs="Arial"/>
      <w:sz w:val="20"/>
      <w:szCs w:val="20"/>
    </w:rPr>
  </w:style>
  <w:style w:type="character" w:styleId="Zvraznn">
    <w:name w:val="Emphasis"/>
    <w:uiPriority w:val="20"/>
    <w:qFormat/>
    <w:rsid w:val="003451DC"/>
    <w:rPr>
      <w:i/>
      <w:iCs/>
    </w:rPr>
  </w:style>
  <w:style w:type="character" w:styleId="Hypertextovodkaz">
    <w:name w:val="Hyperlink"/>
    <w:uiPriority w:val="99"/>
    <w:rsid w:val="005D6619"/>
    <w:rPr>
      <w:color w:val="0000FF"/>
      <w:u w:val="none"/>
    </w:rPr>
  </w:style>
  <w:style w:type="paragraph" w:customStyle="1" w:styleId="Popisky">
    <w:name w:val="Popisky"/>
    <w:basedOn w:val="Zklad"/>
    <w:next w:val="Zklad"/>
    <w:rsid w:val="00857D84"/>
    <w:pPr>
      <w:keepNext/>
      <w:keepLines/>
      <w:spacing w:line="240" w:lineRule="atLeast"/>
      <w:jc w:val="left"/>
    </w:pPr>
    <w:rPr>
      <w:sz w:val="20"/>
    </w:rPr>
  </w:style>
  <w:style w:type="paragraph" w:customStyle="1" w:styleId="Popisektabulky">
    <w:name w:val="Popisek tabulky"/>
    <w:basedOn w:val="Popisky"/>
    <w:next w:val="Zklad"/>
    <w:rsid w:val="00D96D07"/>
    <w:pPr>
      <w:numPr>
        <w:numId w:val="3"/>
      </w:numPr>
      <w:tabs>
        <w:tab w:val="left" w:pos="924"/>
      </w:tabs>
      <w:spacing w:before="280" w:after="140"/>
    </w:pPr>
  </w:style>
  <w:style w:type="paragraph" w:customStyle="1" w:styleId="Popisekobrzku">
    <w:name w:val="Popisek obrázku"/>
    <w:basedOn w:val="Popisky"/>
    <w:next w:val="Zklad"/>
    <w:rsid w:val="00FB1BF3"/>
    <w:pPr>
      <w:numPr>
        <w:numId w:val="4"/>
      </w:numPr>
      <w:tabs>
        <w:tab w:val="left" w:pos="924"/>
      </w:tabs>
      <w:spacing w:after="280"/>
      <w:jc w:val="center"/>
    </w:pPr>
  </w:style>
  <w:style w:type="table" w:styleId="Mkatabulky">
    <w:name w:val="Table Grid"/>
    <w:basedOn w:val="Normlntabulka"/>
    <w:uiPriority w:val="59"/>
    <w:rsid w:val="0083198F"/>
    <w:pPr>
      <w:keepNext/>
      <w:keepLines/>
      <w:suppressAutoHyphens/>
      <w:spacing w:line="280" w:lineRule="atLeast"/>
      <w:jc w:val="center"/>
    </w:pPr>
    <w:rPr>
      <w:rFonts w:ascii="Bookman Old Style" w:hAnsi="Bookman Old Style"/>
      <w:sz w:val="24"/>
      <w:szCs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jc w:val="center"/>
      </w:pPr>
      <w:rPr>
        <w:rFonts w:ascii="Cambria" w:hAnsi="Cambria"/>
        <w:sz w:val="24"/>
      </w:rPr>
    </w:tblStylePr>
  </w:style>
  <w:style w:type="character" w:customStyle="1" w:styleId="Jmnoautora">
    <w:name w:val="Jméno autora"/>
    <w:rsid w:val="00B06CB3"/>
    <w:rPr>
      <w:smallCaps/>
    </w:rPr>
  </w:style>
  <w:style w:type="character" w:customStyle="1" w:styleId="Nzevdla">
    <w:name w:val="Název díla"/>
    <w:rsid w:val="00B06CB3"/>
    <w:rPr>
      <w:i/>
    </w:rPr>
  </w:style>
  <w:style w:type="paragraph" w:customStyle="1" w:styleId="Literatura">
    <w:name w:val="Literatura"/>
    <w:basedOn w:val="Zklad"/>
    <w:rsid w:val="00D2602C"/>
    <w:pPr>
      <w:spacing w:before="60"/>
      <w:ind w:left="480" w:hanging="480"/>
    </w:pPr>
  </w:style>
  <w:style w:type="character" w:customStyle="1" w:styleId="URL">
    <w:name w:val="URL"/>
    <w:rsid w:val="005253A0"/>
    <w:rPr>
      <w:rFonts w:ascii="Courier New" w:hAnsi="Courier New"/>
      <w:noProof/>
    </w:rPr>
  </w:style>
  <w:style w:type="character" w:customStyle="1" w:styleId="Vyznaen1">
    <w:name w:val="Vyznačení 1"/>
    <w:rsid w:val="005253A0"/>
    <w:rPr>
      <w:i/>
    </w:rPr>
  </w:style>
  <w:style w:type="character" w:customStyle="1" w:styleId="Vyznaen2">
    <w:name w:val="Vyznačení 2"/>
    <w:rsid w:val="005253A0"/>
    <w:rPr>
      <w:b/>
    </w:rPr>
  </w:style>
  <w:style w:type="paragraph" w:customStyle="1" w:styleId="Styl1">
    <w:name w:val="Styl1"/>
    <w:basedOn w:val="Normln"/>
    <w:semiHidden/>
    <w:rsid w:val="008A0030"/>
    <w:pPr>
      <w:keepNext/>
      <w:keepLines/>
      <w:suppressAutoHyphens/>
    </w:pPr>
  </w:style>
  <w:style w:type="paragraph" w:customStyle="1" w:styleId="Podpisprohlen">
    <w:name w:val="Podpis prohlášení"/>
    <w:basedOn w:val="Zklad"/>
    <w:rsid w:val="00576992"/>
    <w:pPr>
      <w:tabs>
        <w:tab w:val="left" w:pos="5670"/>
        <w:tab w:val="right" w:leader="underscore" w:pos="8505"/>
      </w:tabs>
      <w:spacing w:before="280"/>
    </w:pPr>
  </w:style>
  <w:style w:type="character" w:customStyle="1" w:styleId="Anglicktext">
    <w:name w:val="Anglický text"/>
    <w:rsid w:val="000F1C94"/>
    <w:rPr>
      <w:lang w:val="en-GB"/>
    </w:rPr>
  </w:style>
  <w:style w:type="paragraph" w:customStyle="1" w:styleId="Zhlavapaty">
    <w:name w:val="Záhlaví a paty"/>
    <w:basedOn w:val="Zklad"/>
    <w:link w:val="ZhlavapatyChar"/>
    <w:rsid w:val="0030249F"/>
    <w:pPr>
      <w:keepNext/>
      <w:keepLines/>
      <w:suppressAutoHyphens/>
      <w:jc w:val="center"/>
    </w:pPr>
    <w:rPr>
      <w:sz w:val="20"/>
    </w:rPr>
  </w:style>
  <w:style w:type="paragraph" w:styleId="Rozvrendokumentu">
    <w:name w:val="Document Map"/>
    <w:basedOn w:val="Normln"/>
    <w:semiHidden/>
    <w:rsid w:val="005253A0"/>
    <w:pPr>
      <w:shd w:val="clear" w:color="auto" w:fill="000080"/>
    </w:pPr>
    <w:rPr>
      <w:rFonts w:ascii="Tahoma" w:hAnsi="Tahoma" w:cs="Tahoma"/>
    </w:rPr>
  </w:style>
  <w:style w:type="paragraph" w:customStyle="1" w:styleId="Obrzek">
    <w:name w:val="Obrázek"/>
    <w:next w:val="Popisekobrzku"/>
    <w:rsid w:val="00C24A4C"/>
    <w:pPr>
      <w:keepNext/>
      <w:keepLines/>
      <w:spacing w:before="280" w:after="140"/>
      <w:jc w:val="center"/>
    </w:pPr>
    <w:rPr>
      <w:rFonts w:ascii="Bookman Old Style" w:hAnsi="Bookman Old Style"/>
      <w:sz w:val="24"/>
      <w:szCs w:val="24"/>
    </w:rPr>
  </w:style>
  <w:style w:type="paragraph" w:customStyle="1" w:styleId="Bukatab">
    <w:name w:val="Buňka tab."/>
    <w:basedOn w:val="Zklad"/>
    <w:rsid w:val="0083198F"/>
  </w:style>
  <w:style w:type="paragraph" w:customStyle="1" w:styleId="Hlavikatab">
    <w:name w:val="Hlavička tab."/>
    <w:basedOn w:val="Bukatab"/>
    <w:rsid w:val="001E176F"/>
    <w:pPr>
      <w:keepNext/>
      <w:keepLines/>
      <w:suppressAutoHyphens/>
      <w:jc w:val="center"/>
    </w:pPr>
    <w:rPr>
      <w:b/>
    </w:rPr>
  </w:style>
  <w:style w:type="paragraph" w:customStyle="1" w:styleId="Datatab">
    <w:name w:val="Data tab."/>
    <w:basedOn w:val="Bukatab"/>
    <w:rsid w:val="00364EA5"/>
    <w:pPr>
      <w:keepNext/>
      <w:keepLines/>
      <w:suppressAutoHyphens/>
    </w:pPr>
  </w:style>
  <w:style w:type="paragraph" w:customStyle="1" w:styleId="Textvtabulce">
    <w:name w:val="Text v tabulce"/>
    <w:basedOn w:val="Datatab"/>
    <w:rsid w:val="0083198F"/>
    <w:pPr>
      <w:jc w:val="left"/>
    </w:pPr>
  </w:style>
  <w:style w:type="paragraph" w:customStyle="1" w:styleId="slavtabulce">
    <w:name w:val="Čísla v tabulce"/>
    <w:basedOn w:val="Datatab"/>
    <w:rsid w:val="0083198F"/>
    <w:pPr>
      <w:jc w:val="right"/>
    </w:pPr>
  </w:style>
  <w:style w:type="paragraph" w:customStyle="1" w:styleId="Obecnvtab">
    <w:name w:val="Obecně v tab."/>
    <w:basedOn w:val="Datatab"/>
    <w:rsid w:val="00364EA5"/>
    <w:pPr>
      <w:jc w:val="center"/>
    </w:pPr>
  </w:style>
  <w:style w:type="paragraph" w:customStyle="1" w:styleId="Tabseparace">
    <w:name w:val="Tab. separace"/>
    <w:basedOn w:val="Zklad"/>
    <w:next w:val="Zklad"/>
    <w:rsid w:val="003C52CA"/>
    <w:pPr>
      <w:spacing w:before="280" w:line="0" w:lineRule="atLeast"/>
    </w:pPr>
    <w:rPr>
      <w:sz w:val="20"/>
    </w:rPr>
  </w:style>
  <w:style w:type="paragraph" w:customStyle="1" w:styleId="Vty">
    <w:name w:val="Výčty"/>
    <w:basedOn w:val="Zklad"/>
    <w:rsid w:val="0075091C"/>
  </w:style>
  <w:style w:type="paragraph" w:customStyle="1" w:styleId="Neslovanvet">
    <w:name w:val="Nečíslovaný výčet"/>
    <w:basedOn w:val="Zklad"/>
    <w:rsid w:val="0078144B"/>
    <w:pPr>
      <w:numPr>
        <w:numId w:val="5"/>
      </w:numPr>
      <w:ind w:left="851"/>
    </w:pPr>
  </w:style>
  <w:style w:type="paragraph" w:customStyle="1" w:styleId="Prvnneslovanvet">
    <w:name w:val="První nečíslovaný výčet"/>
    <w:basedOn w:val="Neslovanvet"/>
    <w:next w:val="Bnneslovanvet"/>
    <w:rsid w:val="00DD5D2A"/>
    <w:pPr>
      <w:spacing w:before="140"/>
    </w:pPr>
  </w:style>
  <w:style w:type="paragraph" w:customStyle="1" w:styleId="Bnneslovanvet">
    <w:name w:val="Běžný nečíslovaný výčet"/>
    <w:basedOn w:val="Neslovanvet"/>
    <w:rsid w:val="004432E2"/>
    <w:pPr>
      <w:spacing w:before="80" w:after="80"/>
    </w:pPr>
  </w:style>
  <w:style w:type="paragraph" w:customStyle="1" w:styleId="Poslednneslovanvet">
    <w:name w:val="Poslední nečíslovaný výčet"/>
    <w:basedOn w:val="Neslovanvet"/>
    <w:next w:val="Dalodstavce"/>
    <w:rsid w:val="00DD5D2A"/>
    <w:pPr>
      <w:spacing w:after="140"/>
    </w:pPr>
  </w:style>
  <w:style w:type="paragraph" w:customStyle="1" w:styleId="slovanvet">
    <w:name w:val="Číslovaný výčet"/>
    <w:basedOn w:val="Vty"/>
    <w:next w:val="slovanvet--druhrove"/>
    <w:rsid w:val="00DC6B73"/>
    <w:pPr>
      <w:numPr>
        <w:numId w:val="6"/>
      </w:numPr>
      <w:spacing w:before="80" w:after="80"/>
    </w:pPr>
  </w:style>
  <w:style w:type="paragraph" w:customStyle="1" w:styleId="Prvnslovanvet">
    <w:name w:val="První číslovaný výčet"/>
    <w:basedOn w:val="slovanvet"/>
    <w:next w:val="slovanvet"/>
    <w:rsid w:val="007F0A70"/>
    <w:pPr>
      <w:spacing w:before="140" w:after="0"/>
    </w:pPr>
  </w:style>
  <w:style w:type="paragraph" w:customStyle="1" w:styleId="Odstavecuvnitvtu">
    <w:name w:val="Odstavec uvnitř výčtu"/>
    <w:basedOn w:val="Vty"/>
    <w:rsid w:val="00D96C54"/>
    <w:pPr>
      <w:ind w:firstLine="482"/>
    </w:pPr>
  </w:style>
  <w:style w:type="paragraph" w:customStyle="1" w:styleId="Obsah">
    <w:name w:val="Obsah"/>
    <w:basedOn w:val="Zklad"/>
    <w:rsid w:val="007A00EC"/>
    <w:rPr>
      <w:noProof/>
    </w:rPr>
  </w:style>
  <w:style w:type="paragraph" w:customStyle="1" w:styleId="slovanvet--druhrove">
    <w:name w:val="Číslovaný výčet -- druhá úroveň"/>
    <w:basedOn w:val="slovanvet"/>
    <w:next w:val="slovanvet--tetrove"/>
    <w:rsid w:val="00DC6B73"/>
    <w:pPr>
      <w:numPr>
        <w:ilvl w:val="1"/>
      </w:numPr>
    </w:pPr>
  </w:style>
  <w:style w:type="paragraph" w:customStyle="1" w:styleId="slovanvet--tetrove">
    <w:name w:val="Číslovaný výčet -- třetí úroveň"/>
    <w:basedOn w:val="slovanvet"/>
    <w:rsid w:val="00DC6B73"/>
    <w:pPr>
      <w:numPr>
        <w:ilvl w:val="2"/>
      </w:numPr>
    </w:pPr>
  </w:style>
  <w:style w:type="paragraph" w:customStyle="1" w:styleId="Prvnodstavec1rovn">
    <w:name w:val="První odstavec 1. úrovně"/>
    <w:basedOn w:val="Textprvnrovnvtu"/>
    <w:next w:val="Bnodstavec1rovn"/>
    <w:rsid w:val="00E915F2"/>
    <w:pPr>
      <w:spacing w:before="140"/>
    </w:pPr>
  </w:style>
  <w:style w:type="paragraph" w:customStyle="1" w:styleId="Poslednodstavecvnevtu">
    <w:name w:val="Poslední odstavec v neč. výčtu"/>
    <w:basedOn w:val="Odstavecuvnitvtu"/>
    <w:rsid w:val="0075091C"/>
    <w:pPr>
      <w:spacing w:after="140"/>
      <w:ind w:left="480"/>
    </w:pPr>
  </w:style>
  <w:style w:type="character" w:customStyle="1" w:styleId="DalodstavceChar">
    <w:name w:val="Další odstavce Char"/>
    <w:basedOn w:val="ZkladChar"/>
    <w:link w:val="Dalodstavce"/>
    <w:rsid w:val="002A3643"/>
  </w:style>
  <w:style w:type="paragraph" w:customStyle="1" w:styleId="Zhlavvpravo">
    <w:name w:val="Záhlaví vpravo"/>
    <w:basedOn w:val="Zhlavstr"/>
    <w:rsid w:val="00713C76"/>
    <w:pPr>
      <w:jc w:val="right"/>
    </w:pPr>
  </w:style>
  <w:style w:type="paragraph" w:customStyle="1" w:styleId="Zhlavvlevo">
    <w:name w:val="Záhlaví vlevo"/>
    <w:basedOn w:val="Zhlavstr"/>
    <w:link w:val="ZhlavvlevoChar"/>
    <w:rsid w:val="0074241C"/>
    <w:pPr>
      <w:jc w:val="left"/>
    </w:pPr>
  </w:style>
  <w:style w:type="paragraph" w:customStyle="1" w:styleId="klovslova">
    <w:name w:val="klíčová slova"/>
    <w:basedOn w:val="Zklad"/>
    <w:rsid w:val="007E1ADE"/>
    <w:pPr>
      <w:spacing w:before="280" w:after="140"/>
      <w:jc w:val="left"/>
    </w:pPr>
    <w:rPr>
      <w:b/>
    </w:rPr>
  </w:style>
  <w:style w:type="character" w:customStyle="1" w:styleId="ZhlavapatyChar">
    <w:name w:val="Záhlaví a paty Char"/>
    <w:basedOn w:val="ZkladChar"/>
    <w:link w:val="Zhlavapaty"/>
    <w:rsid w:val="007E1ADE"/>
  </w:style>
  <w:style w:type="character" w:customStyle="1" w:styleId="ZhlavstrChar">
    <w:name w:val="Záhlaví str. Char"/>
    <w:basedOn w:val="ZhlavapatyChar"/>
    <w:link w:val="Zhlavstr"/>
    <w:rsid w:val="002D7200"/>
  </w:style>
  <w:style w:type="character" w:customStyle="1" w:styleId="ZhlavvlevoChar">
    <w:name w:val="Záhlaví vlevo Char"/>
    <w:basedOn w:val="ZhlavstrChar"/>
    <w:link w:val="Zhlavvlevo"/>
    <w:rsid w:val="0074241C"/>
  </w:style>
  <w:style w:type="paragraph" w:customStyle="1" w:styleId="Bnodstavec1rovn">
    <w:name w:val="Běžný odstavec 1. úrovně"/>
    <w:basedOn w:val="Textprvnrovnvtu"/>
    <w:rsid w:val="008F0E87"/>
    <w:pPr>
      <w:ind w:firstLine="482"/>
    </w:pPr>
  </w:style>
  <w:style w:type="paragraph" w:customStyle="1" w:styleId="Prvnodstavecvnevtu">
    <w:name w:val="První odstavec v neč. výčtu"/>
    <w:basedOn w:val="Textprvnrovnvtu"/>
    <w:next w:val="Bnodstavecvnevtu"/>
    <w:rsid w:val="0075091C"/>
    <w:pPr>
      <w:ind w:left="480"/>
    </w:pPr>
    <w:rPr>
      <w:szCs w:val="20"/>
    </w:rPr>
  </w:style>
  <w:style w:type="paragraph" w:customStyle="1" w:styleId="Bnodstavecvnevtu">
    <w:name w:val="Běžný odstavec v neč. výčtu"/>
    <w:basedOn w:val="Prvnodstavecvnevtu"/>
    <w:next w:val="Poslednodstavecvnevtu"/>
    <w:rsid w:val="006F2973"/>
    <w:pPr>
      <w:ind w:firstLine="482"/>
    </w:pPr>
  </w:style>
  <w:style w:type="paragraph" w:customStyle="1" w:styleId="Textprvnrovnvtu">
    <w:name w:val="Text první úrovně výčtu"/>
    <w:basedOn w:val="Odstavecuvnitvtu"/>
    <w:rsid w:val="008F0E87"/>
    <w:pPr>
      <w:ind w:left="482" w:firstLine="0"/>
    </w:pPr>
  </w:style>
  <w:style w:type="paragraph" w:customStyle="1" w:styleId="Poslednodstavec1rovn">
    <w:name w:val="Poslední odstavec 1. úrovně"/>
    <w:basedOn w:val="Textprvnrovnvtu"/>
    <w:rsid w:val="00EA1E21"/>
    <w:pPr>
      <w:spacing w:after="140"/>
      <w:ind w:firstLine="482"/>
    </w:pPr>
  </w:style>
  <w:style w:type="paragraph" w:customStyle="1" w:styleId="Textdruhrovnvtu">
    <w:name w:val="Text druhé úrovně č. výčtu"/>
    <w:basedOn w:val="Odstavecuvnitvtu"/>
    <w:rsid w:val="00936835"/>
    <w:pPr>
      <w:ind w:left="720" w:firstLine="0"/>
    </w:pPr>
  </w:style>
  <w:style w:type="paragraph" w:customStyle="1" w:styleId="Prvnodstavec2rovn">
    <w:name w:val="První odstavec 2. úrovně"/>
    <w:basedOn w:val="Textdruhrovnvtu"/>
    <w:next w:val="Bnodstavec2rovn"/>
    <w:rsid w:val="00936835"/>
    <w:pPr>
      <w:spacing w:before="140"/>
      <w:ind w:left="964"/>
    </w:pPr>
  </w:style>
  <w:style w:type="paragraph" w:customStyle="1" w:styleId="Bnodstavec2rovn">
    <w:name w:val="Běžný odstavec 2. úrovně"/>
    <w:basedOn w:val="Textdruhrovnvtu"/>
    <w:rsid w:val="00936835"/>
    <w:pPr>
      <w:ind w:left="964" w:firstLine="482"/>
    </w:pPr>
  </w:style>
  <w:style w:type="paragraph" w:customStyle="1" w:styleId="Poslednodstavec2rovn">
    <w:name w:val="Poslední odstavec 2. úrovně"/>
    <w:basedOn w:val="Textdruhrovnvtu"/>
    <w:rsid w:val="00936835"/>
    <w:pPr>
      <w:spacing w:after="140"/>
      <w:ind w:left="964" w:firstLine="482"/>
    </w:pPr>
  </w:style>
  <w:style w:type="paragraph" w:customStyle="1" w:styleId="Texttetrovnvtu">
    <w:name w:val="Text třetí úrovně č. výčtu"/>
    <w:basedOn w:val="Odstavecuvnitvtu"/>
    <w:rsid w:val="00936835"/>
    <w:pPr>
      <w:ind w:left="1701"/>
    </w:pPr>
  </w:style>
  <w:style w:type="paragraph" w:customStyle="1" w:styleId="Prvnodstavec3rovn">
    <w:name w:val="První odstavec 3. úrovně"/>
    <w:basedOn w:val="Texttetrovnvtu"/>
    <w:next w:val="Bnodstavec3rovn"/>
    <w:rsid w:val="00EA1E21"/>
    <w:pPr>
      <w:spacing w:before="140"/>
      <w:ind w:firstLine="0"/>
    </w:pPr>
  </w:style>
  <w:style w:type="paragraph" w:customStyle="1" w:styleId="Bnodstavec3rovn">
    <w:name w:val="Běžný odstavec 3. úrovně"/>
    <w:basedOn w:val="Texttetrovnvtu"/>
    <w:rsid w:val="00EA1E21"/>
  </w:style>
  <w:style w:type="paragraph" w:customStyle="1" w:styleId="Poslednodstavec3rovn">
    <w:name w:val="Poslední odstavec 3. úrovně"/>
    <w:basedOn w:val="Texttetrovnvtu"/>
    <w:rsid w:val="00EA1E21"/>
    <w:pPr>
      <w:spacing w:after="140"/>
    </w:pPr>
  </w:style>
  <w:style w:type="paragraph" w:customStyle="1" w:styleId="Odstaveczavtemnebotabulkou">
    <w:name w:val="Odstavec za výčtem nebo tabulkou"/>
    <w:basedOn w:val="Zklad"/>
    <w:next w:val="Dalodstavce"/>
    <w:rsid w:val="00300D63"/>
    <w:pPr>
      <w:spacing w:before="140"/>
    </w:pPr>
  </w:style>
  <w:style w:type="paragraph" w:customStyle="1" w:styleId="Rovnice">
    <w:name w:val="Rovnice"/>
    <w:basedOn w:val="Obrzek"/>
    <w:next w:val="Zklad"/>
    <w:rsid w:val="002D7200"/>
    <w:pPr>
      <w:tabs>
        <w:tab w:val="center" w:pos="4253"/>
        <w:tab w:val="right" w:pos="8505"/>
      </w:tabs>
    </w:pPr>
  </w:style>
  <w:style w:type="character" w:customStyle="1" w:styleId="Vyrovnvacznakyvtabulkch">
    <w:name w:val="Vyrovnávací znaky v tabulkách"/>
    <w:rsid w:val="0075091C"/>
    <w:rPr>
      <w:color w:val="FFFFFF"/>
    </w:rPr>
  </w:style>
  <w:style w:type="paragraph" w:customStyle="1" w:styleId="Zhlavtitulnlist">
    <w:name w:val="Záhlaví titulní list"/>
    <w:basedOn w:val="Zhlavstr"/>
    <w:rsid w:val="00283847"/>
    <w:rPr>
      <w:b/>
      <w:sz w:val="24"/>
    </w:rPr>
  </w:style>
  <w:style w:type="paragraph" w:customStyle="1" w:styleId="Hlavnnadpis--plohy">
    <w:name w:val="Hlavní nadpis -- přílohy"/>
    <w:basedOn w:val="Hlavnnadpis"/>
    <w:next w:val="Zklad"/>
    <w:rsid w:val="00796B68"/>
    <w:pPr>
      <w:numPr>
        <w:numId w:val="2"/>
      </w:numPr>
    </w:pPr>
  </w:style>
  <w:style w:type="paragraph" w:customStyle="1" w:styleId="Textyvobrzku">
    <w:name w:val="Texty v obrázku"/>
    <w:basedOn w:val="Popisky"/>
    <w:rsid w:val="00853C55"/>
    <w:pPr>
      <w:keepNext w:val="0"/>
    </w:pPr>
  </w:style>
  <w:style w:type="paragraph" w:styleId="Titulek">
    <w:name w:val="caption"/>
    <w:basedOn w:val="Normln"/>
    <w:next w:val="Normln"/>
    <w:uiPriority w:val="35"/>
    <w:qFormat/>
    <w:rsid w:val="00853C55"/>
    <w:rPr>
      <w:b/>
      <w:bCs/>
      <w:sz w:val="20"/>
      <w:szCs w:val="20"/>
    </w:rPr>
  </w:style>
  <w:style w:type="paragraph" w:customStyle="1" w:styleId="Obsah10">
    <w:name w:val="Obsah 10"/>
    <w:basedOn w:val="Obsah1"/>
    <w:rsid w:val="00D06678"/>
    <w:pPr>
      <w:tabs>
        <w:tab w:val="clear" w:pos="480"/>
        <w:tab w:val="left" w:pos="851"/>
      </w:tabs>
      <w:spacing w:before="120" w:after="0"/>
    </w:pPr>
    <w:rPr>
      <w:b w:val="0"/>
    </w:rPr>
  </w:style>
  <w:style w:type="paragraph" w:styleId="Textbubliny">
    <w:name w:val="Balloon Text"/>
    <w:basedOn w:val="Normln"/>
    <w:link w:val="TextbublinyChar"/>
    <w:uiPriority w:val="99"/>
    <w:rsid w:val="00893C1B"/>
    <w:rPr>
      <w:rFonts w:ascii="Tahoma" w:hAnsi="Tahoma"/>
      <w:sz w:val="16"/>
      <w:szCs w:val="16"/>
    </w:rPr>
  </w:style>
  <w:style w:type="character" w:customStyle="1" w:styleId="TextbublinyChar">
    <w:name w:val="Text bubliny Char"/>
    <w:link w:val="Textbubliny"/>
    <w:uiPriority w:val="99"/>
    <w:rsid w:val="00893C1B"/>
    <w:rPr>
      <w:rFonts w:ascii="Tahoma" w:hAnsi="Tahoma" w:cs="Tahoma"/>
      <w:sz w:val="16"/>
      <w:szCs w:val="16"/>
    </w:rPr>
  </w:style>
  <w:style w:type="paragraph" w:styleId="Seznamobrzk">
    <w:name w:val="table of figures"/>
    <w:basedOn w:val="Normln"/>
    <w:next w:val="Normln"/>
    <w:uiPriority w:val="99"/>
    <w:rsid w:val="007E4582"/>
  </w:style>
  <w:style w:type="character" w:styleId="Siln">
    <w:name w:val="Strong"/>
    <w:uiPriority w:val="22"/>
    <w:qFormat/>
    <w:rsid w:val="00992522"/>
    <w:rPr>
      <w:b/>
      <w:bCs/>
    </w:rPr>
  </w:style>
  <w:style w:type="paragraph" w:customStyle="1" w:styleId="Tabulka--zdroj">
    <w:name w:val="Tabulka -- zdroj"/>
    <w:basedOn w:val="Popisky"/>
    <w:next w:val="Zklad"/>
    <w:qFormat/>
    <w:rsid w:val="007B009C"/>
    <w:pPr>
      <w:spacing w:before="120" w:after="240"/>
    </w:pPr>
    <w:rPr>
      <w:rFonts w:ascii="Georgia" w:hAnsi="Georgia"/>
    </w:rPr>
  </w:style>
  <w:style w:type="paragraph" w:customStyle="1" w:styleId="not4bbtext">
    <w:name w:val="not4bbtext"/>
    <w:basedOn w:val="Normln"/>
    <w:rsid w:val="009F5AB2"/>
    <w:pPr>
      <w:spacing w:before="100" w:beforeAutospacing="1" w:after="100" w:afterAutospacing="1"/>
    </w:pPr>
  </w:style>
  <w:style w:type="character" w:styleId="Odkaznakoment">
    <w:name w:val="annotation reference"/>
    <w:rsid w:val="00C53224"/>
    <w:rPr>
      <w:sz w:val="16"/>
      <w:szCs w:val="16"/>
    </w:rPr>
  </w:style>
  <w:style w:type="paragraph" w:styleId="Textkomente">
    <w:name w:val="annotation text"/>
    <w:basedOn w:val="Normln"/>
    <w:link w:val="TextkomenteChar"/>
    <w:rsid w:val="00C53224"/>
    <w:rPr>
      <w:sz w:val="20"/>
      <w:szCs w:val="20"/>
    </w:rPr>
  </w:style>
  <w:style w:type="character" w:customStyle="1" w:styleId="TextkomenteChar">
    <w:name w:val="Text komentáře Char"/>
    <w:basedOn w:val="Standardnpsmoodstavce"/>
    <w:link w:val="Textkomente"/>
    <w:rsid w:val="00C53224"/>
  </w:style>
  <w:style w:type="paragraph" w:styleId="Pedmtkomente">
    <w:name w:val="annotation subject"/>
    <w:basedOn w:val="Textkomente"/>
    <w:next w:val="Textkomente"/>
    <w:link w:val="PedmtkomenteChar"/>
    <w:rsid w:val="00C53224"/>
    <w:rPr>
      <w:b/>
      <w:bCs/>
    </w:rPr>
  </w:style>
  <w:style w:type="character" w:customStyle="1" w:styleId="PedmtkomenteChar">
    <w:name w:val="Předmět komentáře Char"/>
    <w:link w:val="Pedmtkomente"/>
    <w:rsid w:val="00C53224"/>
    <w:rPr>
      <w:b/>
      <w:bCs/>
    </w:rPr>
  </w:style>
  <w:style w:type="character" w:customStyle="1" w:styleId="st">
    <w:name w:val="st"/>
    <w:basedOn w:val="Standardnpsmoodstavce"/>
    <w:rsid w:val="00516B3A"/>
  </w:style>
  <w:style w:type="character" w:customStyle="1" w:styleId="Absatz-Standardschriftart">
    <w:name w:val="Absatz-Standardschriftart"/>
    <w:rsid w:val="0056469A"/>
  </w:style>
  <w:style w:type="character" w:customStyle="1" w:styleId="WW-Absatz-Standardschriftart">
    <w:name w:val="WW-Absatz-Standardschriftart"/>
    <w:rsid w:val="0056469A"/>
  </w:style>
  <w:style w:type="character" w:customStyle="1" w:styleId="WW-Absatz-Standardschriftart1">
    <w:name w:val="WW-Absatz-Standardschriftart1"/>
    <w:rsid w:val="0056469A"/>
  </w:style>
  <w:style w:type="character" w:customStyle="1" w:styleId="Symbolyproslovn">
    <w:name w:val="Symboly pro číslování"/>
    <w:rsid w:val="0056469A"/>
  </w:style>
  <w:style w:type="paragraph" w:customStyle="1" w:styleId="Nadpis">
    <w:name w:val="Nadpis"/>
    <w:basedOn w:val="Normln"/>
    <w:next w:val="Zkladntext"/>
    <w:rsid w:val="0056469A"/>
    <w:pPr>
      <w:keepNext/>
      <w:widowControl w:val="0"/>
      <w:suppressAutoHyphens/>
      <w:spacing w:before="240" w:after="120"/>
    </w:pPr>
    <w:rPr>
      <w:rFonts w:ascii="Arial" w:eastAsia="DejaVu Sans" w:hAnsi="Arial" w:cs="DejaVu Sans"/>
      <w:kern w:val="1"/>
      <w:sz w:val="28"/>
      <w:szCs w:val="28"/>
      <w:lang w:eastAsia="hi-IN" w:bidi="hi-IN"/>
    </w:rPr>
  </w:style>
  <w:style w:type="paragraph" w:styleId="Seznam">
    <w:name w:val="List"/>
    <w:basedOn w:val="Zkladntext"/>
    <w:rsid w:val="0056469A"/>
    <w:pPr>
      <w:widowControl w:val="0"/>
      <w:suppressAutoHyphens/>
    </w:pPr>
    <w:rPr>
      <w:rFonts w:eastAsia="DejaVu Sans" w:cs="DejaVu Sans"/>
      <w:kern w:val="1"/>
      <w:lang w:eastAsia="hi-IN" w:bidi="hi-IN"/>
    </w:rPr>
  </w:style>
  <w:style w:type="paragraph" w:customStyle="1" w:styleId="Popisek">
    <w:name w:val="Popisek"/>
    <w:basedOn w:val="Normln"/>
    <w:rsid w:val="0056469A"/>
    <w:pPr>
      <w:widowControl w:val="0"/>
      <w:suppressLineNumbers/>
      <w:suppressAutoHyphens/>
      <w:spacing w:before="120" w:after="120"/>
    </w:pPr>
    <w:rPr>
      <w:rFonts w:eastAsia="DejaVu Sans" w:cs="DejaVu Sans"/>
      <w:i/>
      <w:iCs/>
      <w:kern w:val="1"/>
      <w:lang w:eastAsia="hi-IN" w:bidi="hi-IN"/>
    </w:rPr>
  </w:style>
  <w:style w:type="paragraph" w:customStyle="1" w:styleId="Rejstk">
    <w:name w:val="Rejstřík"/>
    <w:basedOn w:val="Normln"/>
    <w:rsid w:val="0056469A"/>
    <w:pPr>
      <w:widowControl w:val="0"/>
      <w:suppressLineNumbers/>
      <w:suppressAutoHyphens/>
    </w:pPr>
    <w:rPr>
      <w:rFonts w:eastAsia="DejaVu Sans" w:cs="DejaVu Sans"/>
      <w:kern w:val="1"/>
      <w:lang w:eastAsia="hi-IN" w:bidi="hi-IN"/>
    </w:rPr>
  </w:style>
  <w:style w:type="paragraph" w:customStyle="1" w:styleId="Kapitola">
    <w:name w:val="Kapitola"/>
    <w:basedOn w:val="Normln"/>
    <w:rsid w:val="0056469A"/>
    <w:pPr>
      <w:widowControl w:val="0"/>
      <w:suppressAutoHyphens/>
    </w:pPr>
    <w:rPr>
      <w:rFonts w:eastAsia="DejaVu Sans" w:cs="DejaVu Sans"/>
      <w:kern w:val="1"/>
      <w:lang w:eastAsia="hi-IN" w:bidi="hi-IN"/>
    </w:rPr>
  </w:style>
  <w:style w:type="character" w:styleId="Zstupntext">
    <w:name w:val="Placeholder Text"/>
    <w:basedOn w:val="Standardnpsmoodstavce"/>
    <w:uiPriority w:val="99"/>
    <w:semiHidden/>
    <w:rsid w:val="0056469A"/>
    <w:rPr>
      <w:color w:val="808080"/>
    </w:rPr>
  </w:style>
  <w:style w:type="paragraph" w:styleId="Bezmezer">
    <w:name w:val="No Spacing"/>
    <w:uiPriority w:val="1"/>
    <w:qFormat/>
    <w:rsid w:val="0056469A"/>
    <w:pPr>
      <w:widowControl w:val="0"/>
      <w:suppressAutoHyphens/>
    </w:pPr>
    <w:rPr>
      <w:rFonts w:eastAsia="DejaVu Sans" w:cs="Mangal"/>
      <w:kern w:val="1"/>
      <w:sz w:val="24"/>
      <w:szCs w:val="21"/>
      <w:lang w:eastAsia="hi-IN" w:bidi="hi-IN"/>
    </w:rPr>
  </w:style>
  <w:style w:type="paragraph" w:styleId="Odstavecseseznamem">
    <w:name w:val="List Paragraph"/>
    <w:basedOn w:val="Normln"/>
    <w:uiPriority w:val="34"/>
    <w:qFormat/>
    <w:rsid w:val="0056469A"/>
    <w:pPr>
      <w:widowControl w:val="0"/>
      <w:suppressAutoHyphens/>
      <w:ind w:left="720"/>
      <w:contextualSpacing/>
    </w:pPr>
    <w:rPr>
      <w:rFonts w:eastAsia="DejaVu Sans" w:cs="Mangal"/>
      <w:kern w:val="1"/>
      <w:szCs w:val="21"/>
      <w:lang w:eastAsia="hi-IN" w:bidi="hi-IN"/>
    </w:rPr>
  </w:style>
  <w:style w:type="character" w:customStyle="1" w:styleId="ZpatChar">
    <w:name w:val="Zápatí Char"/>
    <w:basedOn w:val="Standardnpsmoodstavce"/>
    <w:link w:val="Zpat"/>
    <w:uiPriority w:val="99"/>
    <w:rsid w:val="0056469A"/>
    <w:rPr>
      <w:sz w:val="24"/>
      <w:szCs w:val="24"/>
    </w:rPr>
  </w:style>
  <w:style w:type="character" w:customStyle="1" w:styleId="TextpoznpodarouChar">
    <w:name w:val="Text pozn. pod čarou Char"/>
    <w:basedOn w:val="Standardnpsmoodstavce"/>
    <w:link w:val="Textpoznpodarou"/>
    <w:uiPriority w:val="99"/>
    <w:rsid w:val="0056469A"/>
    <w:rPr>
      <w:rFonts w:ascii="Palatino Linotype" w:hAnsi="Palatino Linotype"/>
    </w:rPr>
  </w:style>
  <w:style w:type="paragraph" w:styleId="Nadpisobsahu">
    <w:name w:val="TOC Heading"/>
    <w:basedOn w:val="Nadpis1"/>
    <w:next w:val="Normln"/>
    <w:uiPriority w:val="39"/>
    <w:unhideWhenUsed/>
    <w:qFormat/>
    <w:rsid w:val="0056469A"/>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slovanvet-abc">
    <w:name w:val="Číslovaný výčet - abc"/>
    <w:basedOn w:val="Zkladntext"/>
    <w:link w:val="slovanvet-abcChar"/>
    <w:qFormat/>
    <w:rsid w:val="00DA4E42"/>
    <w:pPr>
      <w:widowControl w:val="0"/>
      <w:numPr>
        <w:numId w:val="8"/>
      </w:numPr>
      <w:tabs>
        <w:tab w:val="left" w:pos="993"/>
      </w:tabs>
      <w:suppressAutoHyphens/>
      <w:ind w:left="993" w:hanging="502"/>
      <w:jc w:val="both"/>
    </w:pPr>
    <w:rPr>
      <w:rFonts w:ascii="Palatino Linotype" w:hAnsi="Palatino Linotype" w:cs="Arial"/>
    </w:rPr>
  </w:style>
  <w:style w:type="character" w:customStyle="1" w:styleId="ZkladntextChar">
    <w:name w:val="Základní text Char"/>
    <w:basedOn w:val="Standardnpsmoodstavce"/>
    <w:link w:val="Zkladntext"/>
    <w:rsid w:val="00DA4E42"/>
    <w:rPr>
      <w:sz w:val="24"/>
      <w:szCs w:val="24"/>
    </w:rPr>
  </w:style>
  <w:style w:type="character" w:customStyle="1" w:styleId="slovanvet-abcChar">
    <w:name w:val="Číslovaný výčet - abc Char"/>
    <w:basedOn w:val="ZkladntextChar"/>
    <w:link w:val="slovanvet-abc"/>
    <w:rsid w:val="00DA4E42"/>
    <w:rPr>
      <w:rFonts w:ascii="Palatino Linotype" w:hAnsi="Palatino Linotype" w:cs="Arial"/>
    </w:rPr>
  </w:style>
  <w:style w:type="character" w:styleId="Sledovanodkaz">
    <w:name w:val="FollowedHyperlink"/>
    <w:basedOn w:val="Standardnpsmoodstavce"/>
    <w:rsid w:val="007A52AD"/>
    <w:rPr>
      <w:color w:val="800080"/>
      <w:u w:val="single"/>
    </w:rPr>
  </w:style>
  <w:style w:type="character" w:customStyle="1" w:styleId="by">
    <w:name w:val="by"/>
    <w:basedOn w:val="Standardnpsmoodstavce"/>
    <w:rsid w:val="00BF5A6B"/>
  </w:style>
  <w:style w:type="paragraph" w:customStyle="1" w:styleId="Prvnodstavec">
    <w:name w:val="První odstavec"/>
    <w:basedOn w:val="Normln"/>
    <w:link w:val="PrvnodstavecChar"/>
    <w:qFormat/>
    <w:rsid w:val="00FB1BF3"/>
    <w:pPr>
      <w:jc w:val="both"/>
    </w:pPr>
    <w:rPr>
      <w:rFonts w:ascii="Palatino Linotype" w:hAnsi="Palatino Linotype"/>
    </w:rPr>
  </w:style>
  <w:style w:type="paragraph" w:customStyle="1" w:styleId="StylPopisekobrzkuzarovnnnasted">
    <w:name w:val="Styl Popisek obrázku + zarovnání na střed"/>
    <w:basedOn w:val="Popisekobrzku"/>
    <w:next w:val="Prvnodstavec"/>
    <w:rsid w:val="00FB1BF3"/>
    <w:rPr>
      <w:szCs w:val="20"/>
    </w:rPr>
  </w:style>
  <w:style w:type="character" w:customStyle="1" w:styleId="PrvnodstavecChar">
    <w:name w:val="První odstavec Char"/>
    <w:basedOn w:val="Standardnpsmoodstavce"/>
    <w:link w:val="Prvnodstavec"/>
    <w:rsid w:val="00FB1BF3"/>
    <w:rPr>
      <w:rFonts w:ascii="Palatino Linotype" w:hAnsi="Palatino Linotype"/>
      <w:sz w:val="24"/>
      <w:szCs w:val="24"/>
    </w:rPr>
  </w:style>
  <w:style w:type="character" w:styleId="KdHTML">
    <w:name w:val="HTML Code"/>
    <w:basedOn w:val="Standardnpsmoodstavce"/>
    <w:uiPriority w:val="99"/>
    <w:unhideWhenUsed/>
    <w:rsid w:val="00915EC8"/>
    <w:rPr>
      <w:rFonts w:ascii="Courier New" w:eastAsia="Times New Roman" w:hAnsi="Courier New" w:cs="Courier New"/>
      <w:sz w:val="20"/>
      <w:szCs w:val="20"/>
    </w:rPr>
  </w:style>
  <w:style w:type="paragraph" w:customStyle="1" w:styleId="Zdrojovkd-prvndek">
    <w:name w:val="Zdrojový kód - první řádek"/>
    <w:basedOn w:val="Normln"/>
    <w:next w:val="Zdrojovkd-daldky"/>
    <w:rsid w:val="00E92EA0"/>
    <w:pPr>
      <w:shd w:val="clear" w:color="auto" w:fill="FFFFFF"/>
      <w:spacing w:before="200" w:line="280" w:lineRule="atLeast"/>
      <w:ind w:left="340"/>
      <w:contextualSpacing/>
    </w:pPr>
    <w:rPr>
      <w:rFonts w:ascii="Courier New" w:hAnsi="Courier New"/>
      <w:sz w:val="20"/>
      <w:szCs w:val="20"/>
    </w:rPr>
  </w:style>
  <w:style w:type="character" w:styleId="PsacstrojHTML">
    <w:name w:val="HTML Typewriter"/>
    <w:basedOn w:val="Standardnpsmoodstavce"/>
    <w:uiPriority w:val="99"/>
    <w:unhideWhenUsed/>
    <w:rsid w:val="001C5BF2"/>
    <w:rPr>
      <w:rFonts w:ascii="Courier New" w:eastAsia="Times New Roman" w:hAnsi="Courier New" w:cs="Courier New"/>
      <w:sz w:val="20"/>
      <w:szCs w:val="20"/>
    </w:rPr>
  </w:style>
  <w:style w:type="paragraph" w:styleId="FormtovanvHTML">
    <w:name w:val="HTML Preformatted"/>
    <w:basedOn w:val="Normln"/>
    <w:link w:val="FormtovanvHTMLChar"/>
    <w:uiPriority w:val="99"/>
    <w:unhideWhenUsed/>
    <w:rsid w:val="00A27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A27D10"/>
    <w:rPr>
      <w:rFonts w:ascii="Courier New" w:hAnsi="Courier New" w:cs="Courier New"/>
    </w:rPr>
  </w:style>
  <w:style w:type="paragraph" w:customStyle="1" w:styleId="Zdrojovkd-daldky">
    <w:name w:val="Zdrojový kód - další řádky"/>
    <w:basedOn w:val="Normln"/>
    <w:rsid w:val="00E92EA0"/>
    <w:pPr>
      <w:spacing w:after="200" w:line="280" w:lineRule="atLeast"/>
      <w:ind w:left="340"/>
      <w:contextualSpacing/>
    </w:pPr>
    <w:rPr>
      <w:rFonts w:ascii="Courier New" w:hAnsi="Courier New"/>
      <w:sz w:val="20"/>
    </w:rPr>
  </w:style>
  <w:style w:type="paragraph" w:customStyle="1" w:styleId="Zdrojovkd-jedindek">
    <w:name w:val="Zdrojový kód - jediný řádek"/>
    <w:basedOn w:val="Zdrojovkd-prvndek"/>
    <w:rsid w:val="008D0B45"/>
    <w:pPr>
      <w:spacing w:after="200"/>
    </w:pPr>
  </w:style>
  <w:style w:type="paragraph" w:styleId="Rejstk1">
    <w:name w:val="index 1"/>
    <w:basedOn w:val="Normln"/>
    <w:next w:val="Normln"/>
    <w:autoRedefine/>
    <w:rsid w:val="00A67E7C"/>
    <w:pPr>
      <w:ind w:left="240" w:hanging="240"/>
    </w:pPr>
  </w:style>
</w:styles>
</file>

<file path=word/webSettings.xml><?xml version="1.0" encoding="utf-8"?>
<w:webSettings xmlns:r="http://schemas.openxmlformats.org/officeDocument/2006/relationships" xmlns:w="http://schemas.openxmlformats.org/wordprocessingml/2006/main">
  <w:divs>
    <w:div w:id="78991103">
      <w:bodyDiv w:val="1"/>
      <w:marLeft w:val="0"/>
      <w:marRight w:val="0"/>
      <w:marTop w:val="0"/>
      <w:marBottom w:val="0"/>
      <w:divBdr>
        <w:top w:val="none" w:sz="0" w:space="0" w:color="auto"/>
        <w:left w:val="none" w:sz="0" w:space="0" w:color="auto"/>
        <w:bottom w:val="none" w:sz="0" w:space="0" w:color="auto"/>
        <w:right w:val="none" w:sz="0" w:space="0" w:color="auto"/>
      </w:divBdr>
    </w:div>
    <w:div w:id="229465840">
      <w:bodyDiv w:val="1"/>
      <w:marLeft w:val="0"/>
      <w:marRight w:val="0"/>
      <w:marTop w:val="0"/>
      <w:marBottom w:val="0"/>
      <w:divBdr>
        <w:top w:val="none" w:sz="0" w:space="0" w:color="auto"/>
        <w:left w:val="none" w:sz="0" w:space="0" w:color="auto"/>
        <w:bottom w:val="none" w:sz="0" w:space="0" w:color="auto"/>
        <w:right w:val="none" w:sz="0" w:space="0" w:color="auto"/>
      </w:divBdr>
      <w:divsChild>
        <w:div w:id="1678843232">
          <w:marLeft w:val="0"/>
          <w:marRight w:val="0"/>
          <w:marTop w:val="0"/>
          <w:marBottom w:val="0"/>
          <w:divBdr>
            <w:top w:val="none" w:sz="0" w:space="0" w:color="auto"/>
            <w:left w:val="none" w:sz="0" w:space="0" w:color="auto"/>
            <w:bottom w:val="none" w:sz="0" w:space="0" w:color="auto"/>
            <w:right w:val="none" w:sz="0" w:space="0" w:color="auto"/>
          </w:divBdr>
        </w:div>
      </w:divsChild>
    </w:div>
    <w:div w:id="249504513">
      <w:bodyDiv w:val="1"/>
      <w:marLeft w:val="0"/>
      <w:marRight w:val="0"/>
      <w:marTop w:val="0"/>
      <w:marBottom w:val="0"/>
      <w:divBdr>
        <w:top w:val="none" w:sz="0" w:space="0" w:color="auto"/>
        <w:left w:val="none" w:sz="0" w:space="0" w:color="auto"/>
        <w:bottom w:val="none" w:sz="0" w:space="0" w:color="auto"/>
        <w:right w:val="none" w:sz="0" w:space="0" w:color="auto"/>
      </w:divBdr>
    </w:div>
    <w:div w:id="267322140">
      <w:bodyDiv w:val="1"/>
      <w:marLeft w:val="0"/>
      <w:marRight w:val="0"/>
      <w:marTop w:val="0"/>
      <w:marBottom w:val="0"/>
      <w:divBdr>
        <w:top w:val="none" w:sz="0" w:space="0" w:color="auto"/>
        <w:left w:val="none" w:sz="0" w:space="0" w:color="auto"/>
        <w:bottom w:val="none" w:sz="0" w:space="0" w:color="auto"/>
        <w:right w:val="none" w:sz="0" w:space="0" w:color="auto"/>
      </w:divBdr>
    </w:div>
    <w:div w:id="297227470">
      <w:bodyDiv w:val="1"/>
      <w:marLeft w:val="0"/>
      <w:marRight w:val="0"/>
      <w:marTop w:val="0"/>
      <w:marBottom w:val="0"/>
      <w:divBdr>
        <w:top w:val="none" w:sz="0" w:space="0" w:color="auto"/>
        <w:left w:val="none" w:sz="0" w:space="0" w:color="auto"/>
        <w:bottom w:val="none" w:sz="0" w:space="0" w:color="auto"/>
        <w:right w:val="none" w:sz="0" w:space="0" w:color="auto"/>
      </w:divBdr>
    </w:div>
    <w:div w:id="306128463">
      <w:bodyDiv w:val="1"/>
      <w:marLeft w:val="0"/>
      <w:marRight w:val="0"/>
      <w:marTop w:val="0"/>
      <w:marBottom w:val="0"/>
      <w:divBdr>
        <w:top w:val="none" w:sz="0" w:space="0" w:color="auto"/>
        <w:left w:val="none" w:sz="0" w:space="0" w:color="auto"/>
        <w:bottom w:val="none" w:sz="0" w:space="0" w:color="auto"/>
        <w:right w:val="none" w:sz="0" w:space="0" w:color="auto"/>
      </w:divBdr>
      <w:divsChild>
        <w:div w:id="534928107">
          <w:marLeft w:val="0"/>
          <w:marRight w:val="0"/>
          <w:marTop w:val="0"/>
          <w:marBottom w:val="0"/>
          <w:divBdr>
            <w:top w:val="none" w:sz="0" w:space="0" w:color="auto"/>
            <w:left w:val="none" w:sz="0" w:space="0" w:color="auto"/>
            <w:bottom w:val="none" w:sz="0" w:space="0" w:color="auto"/>
            <w:right w:val="none" w:sz="0" w:space="0" w:color="auto"/>
          </w:divBdr>
        </w:div>
      </w:divsChild>
    </w:div>
    <w:div w:id="428740904">
      <w:bodyDiv w:val="1"/>
      <w:marLeft w:val="0"/>
      <w:marRight w:val="0"/>
      <w:marTop w:val="0"/>
      <w:marBottom w:val="0"/>
      <w:divBdr>
        <w:top w:val="none" w:sz="0" w:space="0" w:color="auto"/>
        <w:left w:val="none" w:sz="0" w:space="0" w:color="auto"/>
        <w:bottom w:val="none" w:sz="0" w:space="0" w:color="auto"/>
        <w:right w:val="none" w:sz="0" w:space="0" w:color="auto"/>
      </w:divBdr>
      <w:divsChild>
        <w:div w:id="1982464551">
          <w:marLeft w:val="0"/>
          <w:marRight w:val="0"/>
          <w:marTop w:val="0"/>
          <w:marBottom w:val="0"/>
          <w:divBdr>
            <w:top w:val="none" w:sz="0" w:space="0" w:color="auto"/>
            <w:left w:val="none" w:sz="0" w:space="0" w:color="auto"/>
            <w:bottom w:val="none" w:sz="0" w:space="0" w:color="auto"/>
            <w:right w:val="none" w:sz="0" w:space="0" w:color="auto"/>
          </w:divBdr>
        </w:div>
      </w:divsChild>
    </w:div>
    <w:div w:id="481852469">
      <w:bodyDiv w:val="1"/>
      <w:marLeft w:val="0"/>
      <w:marRight w:val="0"/>
      <w:marTop w:val="0"/>
      <w:marBottom w:val="0"/>
      <w:divBdr>
        <w:top w:val="none" w:sz="0" w:space="0" w:color="auto"/>
        <w:left w:val="none" w:sz="0" w:space="0" w:color="auto"/>
        <w:bottom w:val="none" w:sz="0" w:space="0" w:color="auto"/>
        <w:right w:val="none" w:sz="0" w:space="0" w:color="auto"/>
      </w:divBdr>
    </w:div>
    <w:div w:id="608245131">
      <w:bodyDiv w:val="1"/>
      <w:marLeft w:val="0"/>
      <w:marRight w:val="0"/>
      <w:marTop w:val="0"/>
      <w:marBottom w:val="0"/>
      <w:divBdr>
        <w:top w:val="none" w:sz="0" w:space="0" w:color="auto"/>
        <w:left w:val="none" w:sz="0" w:space="0" w:color="auto"/>
        <w:bottom w:val="none" w:sz="0" w:space="0" w:color="auto"/>
        <w:right w:val="none" w:sz="0" w:space="0" w:color="auto"/>
      </w:divBdr>
      <w:divsChild>
        <w:div w:id="349183763">
          <w:marLeft w:val="0"/>
          <w:marRight w:val="0"/>
          <w:marTop w:val="0"/>
          <w:marBottom w:val="0"/>
          <w:divBdr>
            <w:top w:val="none" w:sz="0" w:space="0" w:color="auto"/>
            <w:left w:val="none" w:sz="0" w:space="0" w:color="auto"/>
            <w:bottom w:val="none" w:sz="0" w:space="0" w:color="auto"/>
            <w:right w:val="none" w:sz="0" w:space="0" w:color="auto"/>
          </w:divBdr>
        </w:div>
      </w:divsChild>
    </w:div>
    <w:div w:id="653948187">
      <w:bodyDiv w:val="1"/>
      <w:marLeft w:val="0"/>
      <w:marRight w:val="0"/>
      <w:marTop w:val="0"/>
      <w:marBottom w:val="0"/>
      <w:divBdr>
        <w:top w:val="none" w:sz="0" w:space="0" w:color="auto"/>
        <w:left w:val="none" w:sz="0" w:space="0" w:color="auto"/>
        <w:bottom w:val="none" w:sz="0" w:space="0" w:color="auto"/>
        <w:right w:val="none" w:sz="0" w:space="0" w:color="auto"/>
      </w:divBdr>
      <w:divsChild>
        <w:div w:id="1583369583">
          <w:marLeft w:val="0"/>
          <w:marRight w:val="0"/>
          <w:marTop w:val="0"/>
          <w:marBottom w:val="0"/>
          <w:divBdr>
            <w:top w:val="none" w:sz="0" w:space="0" w:color="auto"/>
            <w:left w:val="none" w:sz="0" w:space="0" w:color="auto"/>
            <w:bottom w:val="none" w:sz="0" w:space="0" w:color="auto"/>
            <w:right w:val="none" w:sz="0" w:space="0" w:color="auto"/>
          </w:divBdr>
        </w:div>
        <w:div w:id="750084563">
          <w:marLeft w:val="0"/>
          <w:marRight w:val="0"/>
          <w:marTop w:val="0"/>
          <w:marBottom w:val="0"/>
          <w:divBdr>
            <w:top w:val="none" w:sz="0" w:space="0" w:color="auto"/>
            <w:left w:val="none" w:sz="0" w:space="0" w:color="auto"/>
            <w:bottom w:val="none" w:sz="0" w:space="0" w:color="auto"/>
            <w:right w:val="none" w:sz="0" w:space="0" w:color="auto"/>
          </w:divBdr>
        </w:div>
        <w:div w:id="256403053">
          <w:marLeft w:val="0"/>
          <w:marRight w:val="0"/>
          <w:marTop w:val="0"/>
          <w:marBottom w:val="0"/>
          <w:divBdr>
            <w:top w:val="none" w:sz="0" w:space="0" w:color="auto"/>
            <w:left w:val="none" w:sz="0" w:space="0" w:color="auto"/>
            <w:bottom w:val="none" w:sz="0" w:space="0" w:color="auto"/>
            <w:right w:val="none" w:sz="0" w:space="0" w:color="auto"/>
          </w:divBdr>
        </w:div>
        <w:div w:id="2051178131">
          <w:marLeft w:val="0"/>
          <w:marRight w:val="0"/>
          <w:marTop w:val="0"/>
          <w:marBottom w:val="0"/>
          <w:divBdr>
            <w:top w:val="none" w:sz="0" w:space="0" w:color="auto"/>
            <w:left w:val="none" w:sz="0" w:space="0" w:color="auto"/>
            <w:bottom w:val="none" w:sz="0" w:space="0" w:color="auto"/>
            <w:right w:val="none" w:sz="0" w:space="0" w:color="auto"/>
          </w:divBdr>
        </w:div>
        <w:div w:id="1885864795">
          <w:marLeft w:val="0"/>
          <w:marRight w:val="0"/>
          <w:marTop w:val="0"/>
          <w:marBottom w:val="0"/>
          <w:divBdr>
            <w:top w:val="none" w:sz="0" w:space="0" w:color="auto"/>
            <w:left w:val="none" w:sz="0" w:space="0" w:color="auto"/>
            <w:bottom w:val="none" w:sz="0" w:space="0" w:color="auto"/>
            <w:right w:val="none" w:sz="0" w:space="0" w:color="auto"/>
          </w:divBdr>
        </w:div>
        <w:div w:id="902443459">
          <w:marLeft w:val="0"/>
          <w:marRight w:val="0"/>
          <w:marTop w:val="0"/>
          <w:marBottom w:val="0"/>
          <w:divBdr>
            <w:top w:val="none" w:sz="0" w:space="0" w:color="auto"/>
            <w:left w:val="none" w:sz="0" w:space="0" w:color="auto"/>
            <w:bottom w:val="none" w:sz="0" w:space="0" w:color="auto"/>
            <w:right w:val="none" w:sz="0" w:space="0" w:color="auto"/>
          </w:divBdr>
        </w:div>
      </w:divsChild>
    </w:div>
    <w:div w:id="698168678">
      <w:bodyDiv w:val="1"/>
      <w:marLeft w:val="0"/>
      <w:marRight w:val="0"/>
      <w:marTop w:val="0"/>
      <w:marBottom w:val="0"/>
      <w:divBdr>
        <w:top w:val="none" w:sz="0" w:space="0" w:color="auto"/>
        <w:left w:val="none" w:sz="0" w:space="0" w:color="auto"/>
        <w:bottom w:val="none" w:sz="0" w:space="0" w:color="auto"/>
        <w:right w:val="none" w:sz="0" w:space="0" w:color="auto"/>
      </w:divBdr>
    </w:div>
    <w:div w:id="706684748">
      <w:bodyDiv w:val="1"/>
      <w:marLeft w:val="0"/>
      <w:marRight w:val="0"/>
      <w:marTop w:val="0"/>
      <w:marBottom w:val="0"/>
      <w:divBdr>
        <w:top w:val="none" w:sz="0" w:space="0" w:color="auto"/>
        <w:left w:val="none" w:sz="0" w:space="0" w:color="auto"/>
        <w:bottom w:val="none" w:sz="0" w:space="0" w:color="auto"/>
        <w:right w:val="none" w:sz="0" w:space="0" w:color="auto"/>
      </w:divBdr>
    </w:div>
    <w:div w:id="712579423">
      <w:bodyDiv w:val="1"/>
      <w:marLeft w:val="0"/>
      <w:marRight w:val="0"/>
      <w:marTop w:val="0"/>
      <w:marBottom w:val="0"/>
      <w:divBdr>
        <w:top w:val="none" w:sz="0" w:space="0" w:color="auto"/>
        <w:left w:val="none" w:sz="0" w:space="0" w:color="auto"/>
        <w:bottom w:val="none" w:sz="0" w:space="0" w:color="auto"/>
        <w:right w:val="none" w:sz="0" w:space="0" w:color="auto"/>
      </w:divBdr>
    </w:div>
    <w:div w:id="790393320">
      <w:bodyDiv w:val="1"/>
      <w:marLeft w:val="0"/>
      <w:marRight w:val="0"/>
      <w:marTop w:val="0"/>
      <w:marBottom w:val="0"/>
      <w:divBdr>
        <w:top w:val="none" w:sz="0" w:space="0" w:color="auto"/>
        <w:left w:val="none" w:sz="0" w:space="0" w:color="auto"/>
        <w:bottom w:val="none" w:sz="0" w:space="0" w:color="auto"/>
        <w:right w:val="none" w:sz="0" w:space="0" w:color="auto"/>
      </w:divBdr>
      <w:divsChild>
        <w:div w:id="1296835254">
          <w:marLeft w:val="0"/>
          <w:marRight w:val="0"/>
          <w:marTop w:val="0"/>
          <w:marBottom w:val="0"/>
          <w:divBdr>
            <w:top w:val="none" w:sz="0" w:space="0" w:color="auto"/>
            <w:left w:val="none" w:sz="0" w:space="0" w:color="auto"/>
            <w:bottom w:val="none" w:sz="0" w:space="0" w:color="auto"/>
            <w:right w:val="none" w:sz="0" w:space="0" w:color="auto"/>
          </w:divBdr>
        </w:div>
      </w:divsChild>
    </w:div>
    <w:div w:id="846753350">
      <w:bodyDiv w:val="1"/>
      <w:marLeft w:val="0"/>
      <w:marRight w:val="0"/>
      <w:marTop w:val="0"/>
      <w:marBottom w:val="0"/>
      <w:divBdr>
        <w:top w:val="none" w:sz="0" w:space="0" w:color="auto"/>
        <w:left w:val="none" w:sz="0" w:space="0" w:color="auto"/>
        <w:bottom w:val="none" w:sz="0" w:space="0" w:color="auto"/>
        <w:right w:val="none" w:sz="0" w:space="0" w:color="auto"/>
      </w:divBdr>
      <w:divsChild>
        <w:div w:id="225579347">
          <w:marLeft w:val="0"/>
          <w:marRight w:val="0"/>
          <w:marTop w:val="0"/>
          <w:marBottom w:val="0"/>
          <w:divBdr>
            <w:top w:val="none" w:sz="0" w:space="0" w:color="auto"/>
            <w:left w:val="none" w:sz="0" w:space="0" w:color="auto"/>
            <w:bottom w:val="none" w:sz="0" w:space="0" w:color="auto"/>
            <w:right w:val="none" w:sz="0" w:space="0" w:color="auto"/>
          </w:divBdr>
        </w:div>
      </w:divsChild>
    </w:div>
    <w:div w:id="893661305">
      <w:bodyDiv w:val="1"/>
      <w:marLeft w:val="0"/>
      <w:marRight w:val="0"/>
      <w:marTop w:val="0"/>
      <w:marBottom w:val="0"/>
      <w:divBdr>
        <w:top w:val="none" w:sz="0" w:space="0" w:color="auto"/>
        <w:left w:val="none" w:sz="0" w:space="0" w:color="auto"/>
        <w:bottom w:val="none" w:sz="0" w:space="0" w:color="auto"/>
        <w:right w:val="none" w:sz="0" w:space="0" w:color="auto"/>
      </w:divBdr>
      <w:divsChild>
        <w:div w:id="1395083457">
          <w:marLeft w:val="0"/>
          <w:marRight w:val="0"/>
          <w:marTop w:val="0"/>
          <w:marBottom w:val="0"/>
          <w:divBdr>
            <w:top w:val="none" w:sz="0" w:space="0" w:color="auto"/>
            <w:left w:val="none" w:sz="0" w:space="0" w:color="auto"/>
            <w:bottom w:val="none" w:sz="0" w:space="0" w:color="auto"/>
            <w:right w:val="none" w:sz="0" w:space="0" w:color="auto"/>
          </w:divBdr>
        </w:div>
      </w:divsChild>
    </w:div>
    <w:div w:id="910775508">
      <w:bodyDiv w:val="1"/>
      <w:marLeft w:val="0"/>
      <w:marRight w:val="0"/>
      <w:marTop w:val="0"/>
      <w:marBottom w:val="0"/>
      <w:divBdr>
        <w:top w:val="none" w:sz="0" w:space="0" w:color="auto"/>
        <w:left w:val="none" w:sz="0" w:space="0" w:color="auto"/>
        <w:bottom w:val="none" w:sz="0" w:space="0" w:color="auto"/>
        <w:right w:val="none" w:sz="0" w:space="0" w:color="auto"/>
      </w:divBdr>
    </w:div>
    <w:div w:id="1000741430">
      <w:bodyDiv w:val="1"/>
      <w:marLeft w:val="0"/>
      <w:marRight w:val="0"/>
      <w:marTop w:val="0"/>
      <w:marBottom w:val="0"/>
      <w:divBdr>
        <w:top w:val="none" w:sz="0" w:space="0" w:color="auto"/>
        <w:left w:val="none" w:sz="0" w:space="0" w:color="auto"/>
        <w:bottom w:val="none" w:sz="0" w:space="0" w:color="auto"/>
        <w:right w:val="none" w:sz="0" w:space="0" w:color="auto"/>
      </w:divBdr>
      <w:divsChild>
        <w:div w:id="1654943697">
          <w:marLeft w:val="0"/>
          <w:marRight w:val="0"/>
          <w:marTop w:val="0"/>
          <w:marBottom w:val="0"/>
          <w:divBdr>
            <w:top w:val="none" w:sz="0" w:space="0" w:color="auto"/>
            <w:left w:val="none" w:sz="0" w:space="0" w:color="auto"/>
            <w:bottom w:val="none" w:sz="0" w:space="0" w:color="auto"/>
            <w:right w:val="none" w:sz="0" w:space="0" w:color="auto"/>
          </w:divBdr>
        </w:div>
      </w:divsChild>
    </w:div>
    <w:div w:id="1202476724">
      <w:bodyDiv w:val="1"/>
      <w:marLeft w:val="0"/>
      <w:marRight w:val="0"/>
      <w:marTop w:val="0"/>
      <w:marBottom w:val="0"/>
      <w:divBdr>
        <w:top w:val="none" w:sz="0" w:space="0" w:color="auto"/>
        <w:left w:val="none" w:sz="0" w:space="0" w:color="auto"/>
        <w:bottom w:val="none" w:sz="0" w:space="0" w:color="auto"/>
        <w:right w:val="none" w:sz="0" w:space="0" w:color="auto"/>
      </w:divBdr>
    </w:div>
    <w:div w:id="1245261529">
      <w:bodyDiv w:val="1"/>
      <w:marLeft w:val="0"/>
      <w:marRight w:val="0"/>
      <w:marTop w:val="0"/>
      <w:marBottom w:val="0"/>
      <w:divBdr>
        <w:top w:val="none" w:sz="0" w:space="0" w:color="auto"/>
        <w:left w:val="none" w:sz="0" w:space="0" w:color="auto"/>
        <w:bottom w:val="none" w:sz="0" w:space="0" w:color="auto"/>
        <w:right w:val="none" w:sz="0" w:space="0" w:color="auto"/>
      </w:divBdr>
    </w:div>
    <w:div w:id="1304700767">
      <w:bodyDiv w:val="1"/>
      <w:marLeft w:val="0"/>
      <w:marRight w:val="0"/>
      <w:marTop w:val="0"/>
      <w:marBottom w:val="0"/>
      <w:divBdr>
        <w:top w:val="none" w:sz="0" w:space="0" w:color="auto"/>
        <w:left w:val="none" w:sz="0" w:space="0" w:color="auto"/>
        <w:bottom w:val="none" w:sz="0" w:space="0" w:color="auto"/>
        <w:right w:val="none" w:sz="0" w:space="0" w:color="auto"/>
      </w:divBdr>
    </w:div>
    <w:div w:id="1312903057">
      <w:bodyDiv w:val="1"/>
      <w:marLeft w:val="0"/>
      <w:marRight w:val="0"/>
      <w:marTop w:val="0"/>
      <w:marBottom w:val="0"/>
      <w:divBdr>
        <w:top w:val="none" w:sz="0" w:space="0" w:color="auto"/>
        <w:left w:val="none" w:sz="0" w:space="0" w:color="auto"/>
        <w:bottom w:val="none" w:sz="0" w:space="0" w:color="auto"/>
        <w:right w:val="none" w:sz="0" w:space="0" w:color="auto"/>
      </w:divBdr>
    </w:div>
    <w:div w:id="1363288462">
      <w:bodyDiv w:val="1"/>
      <w:marLeft w:val="0"/>
      <w:marRight w:val="0"/>
      <w:marTop w:val="0"/>
      <w:marBottom w:val="0"/>
      <w:divBdr>
        <w:top w:val="none" w:sz="0" w:space="0" w:color="auto"/>
        <w:left w:val="none" w:sz="0" w:space="0" w:color="auto"/>
        <w:bottom w:val="none" w:sz="0" w:space="0" w:color="auto"/>
        <w:right w:val="none" w:sz="0" w:space="0" w:color="auto"/>
      </w:divBdr>
      <w:divsChild>
        <w:div w:id="1246693959">
          <w:marLeft w:val="0"/>
          <w:marRight w:val="0"/>
          <w:marTop w:val="0"/>
          <w:marBottom w:val="0"/>
          <w:divBdr>
            <w:top w:val="none" w:sz="0" w:space="0" w:color="auto"/>
            <w:left w:val="none" w:sz="0" w:space="0" w:color="auto"/>
            <w:bottom w:val="none" w:sz="0" w:space="0" w:color="auto"/>
            <w:right w:val="none" w:sz="0" w:space="0" w:color="auto"/>
          </w:divBdr>
        </w:div>
      </w:divsChild>
    </w:div>
    <w:div w:id="1397624200">
      <w:bodyDiv w:val="1"/>
      <w:marLeft w:val="0"/>
      <w:marRight w:val="0"/>
      <w:marTop w:val="0"/>
      <w:marBottom w:val="0"/>
      <w:divBdr>
        <w:top w:val="none" w:sz="0" w:space="0" w:color="auto"/>
        <w:left w:val="none" w:sz="0" w:space="0" w:color="auto"/>
        <w:bottom w:val="none" w:sz="0" w:space="0" w:color="auto"/>
        <w:right w:val="none" w:sz="0" w:space="0" w:color="auto"/>
      </w:divBdr>
      <w:divsChild>
        <w:div w:id="698244585">
          <w:marLeft w:val="0"/>
          <w:marRight w:val="0"/>
          <w:marTop w:val="0"/>
          <w:marBottom w:val="0"/>
          <w:divBdr>
            <w:top w:val="none" w:sz="0" w:space="0" w:color="auto"/>
            <w:left w:val="none" w:sz="0" w:space="0" w:color="auto"/>
            <w:bottom w:val="none" w:sz="0" w:space="0" w:color="auto"/>
            <w:right w:val="none" w:sz="0" w:space="0" w:color="auto"/>
          </w:divBdr>
        </w:div>
      </w:divsChild>
    </w:div>
    <w:div w:id="1514035017">
      <w:bodyDiv w:val="1"/>
      <w:marLeft w:val="0"/>
      <w:marRight w:val="0"/>
      <w:marTop w:val="0"/>
      <w:marBottom w:val="0"/>
      <w:divBdr>
        <w:top w:val="none" w:sz="0" w:space="0" w:color="auto"/>
        <w:left w:val="none" w:sz="0" w:space="0" w:color="auto"/>
        <w:bottom w:val="none" w:sz="0" w:space="0" w:color="auto"/>
        <w:right w:val="none" w:sz="0" w:space="0" w:color="auto"/>
      </w:divBdr>
    </w:div>
    <w:div w:id="1578855011">
      <w:bodyDiv w:val="1"/>
      <w:marLeft w:val="0"/>
      <w:marRight w:val="0"/>
      <w:marTop w:val="0"/>
      <w:marBottom w:val="0"/>
      <w:divBdr>
        <w:top w:val="none" w:sz="0" w:space="0" w:color="auto"/>
        <w:left w:val="none" w:sz="0" w:space="0" w:color="auto"/>
        <w:bottom w:val="none" w:sz="0" w:space="0" w:color="auto"/>
        <w:right w:val="none" w:sz="0" w:space="0" w:color="auto"/>
      </w:divBdr>
      <w:divsChild>
        <w:div w:id="1306856831">
          <w:marLeft w:val="0"/>
          <w:marRight w:val="0"/>
          <w:marTop w:val="0"/>
          <w:marBottom w:val="0"/>
          <w:divBdr>
            <w:top w:val="none" w:sz="0" w:space="0" w:color="auto"/>
            <w:left w:val="none" w:sz="0" w:space="0" w:color="auto"/>
            <w:bottom w:val="none" w:sz="0" w:space="0" w:color="auto"/>
            <w:right w:val="none" w:sz="0" w:space="0" w:color="auto"/>
          </w:divBdr>
        </w:div>
      </w:divsChild>
    </w:div>
    <w:div w:id="1658607968">
      <w:bodyDiv w:val="1"/>
      <w:marLeft w:val="0"/>
      <w:marRight w:val="0"/>
      <w:marTop w:val="0"/>
      <w:marBottom w:val="0"/>
      <w:divBdr>
        <w:top w:val="none" w:sz="0" w:space="0" w:color="auto"/>
        <w:left w:val="none" w:sz="0" w:space="0" w:color="auto"/>
        <w:bottom w:val="none" w:sz="0" w:space="0" w:color="auto"/>
        <w:right w:val="none" w:sz="0" w:space="0" w:color="auto"/>
      </w:divBdr>
    </w:div>
    <w:div w:id="1709450696">
      <w:bodyDiv w:val="1"/>
      <w:marLeft w:val="0"/>
      <w:marRight w:val="0"/>
      <w:marTop w:val="0"/>
      <w:marBottom w:val="0"/>
      <w:divBdr>
        <w:top w:val="none" w:sz="0" w:space="0" w:color="auto"/>
        <w:left w:val="none" w:sz="0" w:space="0" w:color="auto"/>
        <w:bottom w:val="none" w:sz="0" w:space="0" w:color="auto"/>
        <w:right w:val="none" w:sz="0" w:space="0" w:color="auto"/>
      </w:divBdr>
    </w:div>
    <w:div w:id="1712997675">
      <w:bodyDiv w:val="1"/>
      <w:marLeft w:val="0"/>
      <w:marRight w:val="0"/>
      <w:marTop w:val="0"/>
      <w:marBottom w:val="0"/>
      <w:divBdr>
        <w:top w:val="none" w:sz="0" w:space="0" w:color="auto"/>
        <w:left w:val="none" w:sz="0" w:space="0" w:color="auto"/>
        <w:bottom w:val="none" w:sz="0" w:space="0" w:color="auto"/>
        <w:right w:val="none" w:sz="0" w:space="0" w:color="auto"/>
      </w:divBdr>
      <w:divsChild>
        <w:div w:id="249192664">
          <w:marLeft w:val="0"/>
          <w:marRight w:val="0"/>
          <w:marTop w:val="0"/>
          <w:marBottom w:val="0"/>
          <w:divBdr>
            <w:top w:val="none" w:sz="0" w:space="0" w:color="auto"/>
            <w:left w:val="none" w:sz="0" w:space="0" w:color="auto"/>
            <w:bottom w:val="none" w:sz="0" w:space="0" w:color="auto"/>
            <w:right w:val="none" w:sz="0" w:space="0" w:color="auto"/>
          </w:divBdr>
        </w:div>
      </w:divsChild>
    </w:div>
    <w:div w:id="1737124835">
      <w:bodyDiv w:val="1"/>
      <w:marLeft w:val="0"/>
      <w:marRight w:val="0"/>
      <w:marTop w:val="0"/>
      <w:marBottom w:val="0"/>
      <w:divBdr>
        <w:top w:val="none" w:sz="0" w:space="0" w:color="auto"/>
        <w:left w:val="none" w:sz="0" w:space="0" w:color="auto"/>
        <w:bottom w:val="none" w:sz="0" w:space="0" w:color="auto"/>
        <w:right w:val="none" w:sz="0" w:space="0" w:color="auto"/>
      </w:divBdr>
    </w:div>
    <w:div w:id="1882547332">
      <w:bodyDiv w:val="1"/>
      <w:marLeft w:val="0"/>
      <w:marRight w:val="0"/>
      <w:marTop w:val="0"/>
      <w:marBottom w:val="0"/>
      <w:divBdr>
        <w:top w:val="none" w:sz="0" w:space="0" w:color="auto"/>
        <w:left w:val="none" w:sz="0" w:space="0" w:color="auto"/>
        <w:bottom w:val="none" w:sz="0" w:space="0" w:color="auto"/>
        <w:right w:val="none" w:sz="0" w:space="0" w:color="auto"/>
      </w:divBdr>
    </w:div>
    <w:div w:id="1994137770">
      <w:bodyDiv w:val="1"/>
      <w:marLeft w:val="0"/>
      <w:marRight w:val="0"/>
      <w:marTop w:val="0"/>
      <w:marBottom w:val="0"/>
      <w:divBdr>
        <w:top w:val="none" w:sz="0" w:space="0" w:color="auto"/>
        <w:left w:val="none" w:sz="0" w:space="0" w:color="auto"/>
        <w:bottom w:val="none" w:sz="0" w:space="0" w:color="auto"/>
        <w:right w:val="none" w:sz="0" w:space="0" w:color="auto"/>
      </w:divBdr>
      <w:divsChild>
        <w:div w:id="60295098">
          <w:marLeft w:val="0"/>
          <w:marRight w:val="0"/>
          <w:marTop w:val="0"/>
          <w:marBottom w:val="0"/>
          <w:divBdr>
            <w:top w:val="none" w:sz="0" w:space="0" w:color="auto"/>
            <w:left w:val="none" w:sz="0" w:space="0" w:color="auto"/>
            <w:bottom w:val="none" w:sz="0" w:space="0" w:color="auto"/>
            <w:right w:val="none" w:sz="0" w:space="0" w:color="auto"/>
          </w:divBdr>
        </w:div>
      </w:divsChild>
    </w:div>
    <w:div w:id="2057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yuka\baksem\bakprace.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FC612-A9E7-4F7B-ACB4-1F0A515D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bakprace</Template>
  <TotalTime>675</TotalTime>
  <Pages>42</Pages>
  <Words>7806</Words>
  <Characters>46059</Characters>
  <Application>Microsoft Office Word</Application>
  <DocSecurity>0</DocSecurity>
  <Lines>383</Lines>
  <Paragraphs>107</Paragraphs>
  <ScaleCrop>false</ScaleCrop>
  <HeadingPairs>
    <vt:vector size="2" baseType="variant">
      <vt:variant>
        <vt:lpstr>Název</vt:lpstr>
      </vt:variant>
      <vt:variant>
        <vt:i4>1</vt:i4>
      </vt:variant>
    </vt:vector>
  </HeadingPairs>
  <TitlesOfParts>
    <vt:vector size="1" baseType="lpstr">
      <vt:lpstr>Název práce</vt:lpstr>
    </vt:vector>
  </TitlesOfParts>
  <Company/>
  <LinksUpToDate>false</LinksUpToDate>
  <CharactersWithSpaces>53758</CharactersWithSpaces>
  <SharedDoc>false</SharedDoc>
  <HLinks>
    <vt:vector size="390" baseType="variant">
      <vt:variant>
        <vt:i4>1900597</vt:i4>
      </vt:variant>
      <vt:variant>
        <vt:i4>395</vt:i4>
      </vt:variant>
      <vt:variant>
        <vt:i4>0</vt:i4>
      </vt:variant>
      <vt:variant>
        <vt:i4>5</vt:i4>
      </vt:variant>
      <vt:variant>
        <vt:lpwstr/>
      </vt:variant>
      <vt:variant>
        <vt:lpwstr>_Toc319870832</vt:lpwstr>
      </vt:variant>
      <vt:variant>
        <vt:i4>1900597</vt:i4>
      </vt:variant>
      <vt:variant>
        <vt:i4>389</vt:i4>
      </vt:variant>
      <vt:variant>
        <vt:i4>0</vt:i4>
      </vt:variant>
      <vt:variant>
        <vt:i4>5</vt:i4>
      </vt:variant>
      <vt:variant>
        <vt:lpwstr/>
      </vt:variant>
      <vt:variant>
        <vt:lpwstr>_Toc319870831</vt:lpwstr>
      </vt:variant>
      <vt:variant>
        <vt:i4>1900597</vt:i4>
      </vt:variant>
      <vt:variant>
        <vt:i4>383</vt:i4>
      </vt:variant>
      <vt:variant>
        <vt:i4>0</vt:i4>
      </vt:variant>
      <vt:variant>
        <vt:i4>5</vt:i4>
      </vt:variant>
      <vt:variant>
        <vt:lpwstr/>
      </vt:variant>
      <vt:variant>
        <vt:lpwstr>_Toc319870830</vt:lpwstr>
      </vt:variant>
      <vt:variant>
        <vt:i4>1835061</vt:i4>
      </vt:variant>
      <vt:variant>
        <vt:i4>377</vt:i4>
      </vt:variant>
      <vt:variant>
        <vt:i4>0</vt:i4>
      </vt:variant>
      <vt:variant>
        <vt:i4>5</vt:i4>
      </vt:variant>
      <vt:variant>
        <vt:lpwstr/>
      </vt:variant>
      <vt:variant>
        <vt:lpwstr>_Toc319870829</vt:lpwstr>
      </vt:variant>
      <vt:variant>
        <vt:i4>1835061</vt:i4>
      </vt:variant>
      <vt:variant>
        <vt:i4>371</vt:i4>
      </vt:variant>
      <vt:variant>
        <vt:i4>0</vt:i4>
      </vt:variant>
      <vt:variant>
        <vt:i4>5</vt:i4>
      </vt:variant>
      <vt:variant>
        <vt:lpwstr/>
      </vt:variant>
      <vt:variant>
        <vt:lpwstr>_Toc319870828</vt:lpwstr>
      </vt:variant>
      <vt:variant>
        <vt:i4>1835061</vt:i4>
      </vt:variant>
      <vt:variant>
        <vt:i4>365</vt:i4>
      </vt:variant>
      <vt:variant>
        <vt:i4>0</vt:i4>
      </vt:variant>
      <vt:variant>
        <vt:i4>5</vt:i4>
      </vt:variant>
      <vt:variant>
        <vt:lpwstr/>
      </vt:variant>
      <vt:variant>
        <vt:lpwstr>_Toc319870827</vt:lpwstr>
      </vt:variant>
      <vt:variant>
        <vt:i4>1835061</vt:i4>
      </vt:variant>
      <vt:variant>
        <vt:i4>359</vt:i4>
      </vt:variant>
      <vt:variant>
        <vt:i4>0</vt:i4>
      </vt:variant>
      <vt:variant>
        <vt:i4>5</vt:i4>
      </vt:variant>
      <vt:variant>
        <vt:lpwstr/>
      </vt:variant>
      <vt:variant>
        <vt:lpwstr>_Toc319870826</vt:lpwstr>
      </vt:variant>
      <vt:variant>
        <vt:i4>1507387</vt:i4>
      </vt:variant>
      <vt:variant>
        <vt:i4>347</vt:i4>
      </vt:variant>
      <vt:variant>
        <vt:i4>0</vt:i4>
      </vt:variant>
      <vt:variant>
        <vt:i4>5</vt:i4>
      </vt:variant>
      <vt:variant>
        <vt:lpwstr/>
      </vt:variant>
      <vt:variant>
        <vt:lpwstr>_Toc319870693</vt:lpwstr>
      </vt:variant>
      <vt:variant>
        <vt:i4>1507387</vt:i4>
      </vt:variant>
      <vt:variant>
        <vt:i4>341</vt:i4>
      </vt:variant>
      <vt:variant>
        <vt:i4>0</vt:i4>
      </vt:variant>
      <vt:variant>
        <vt:i4>5</vt:i4>
      </vt:variant>
      <vt:variant>
        <vt:lpwstr/>
      </vt:variant>
      <vt:variant>
        <vt:lpwstr>_Toc319870692</vt:lpwstr>
      </vt:variant>
      <vt:variant>
        <vt:i4>1507387</vt:i4>
      </vt:variant>
      <vt:variant>
        <vt:i4>335</vt:i4>
      </vt:variant>
      <vt:variant>
        <vt:i4>0</vt:i4>
      </vt:variant>
      <vt:variant>
        <vt:i4>5</vt:i4>
      </vt:variant>
      <vt:variant>
        <vt:lpwstr/>
      </vt:variant>
      <vt:variant>
        <vt:lpwstr>_Toc319870691</vt:lpwstr>
      </vt:variant>
      <vt:variant>
        <vt:i4>1507387</vt:i4>
      </vt:variant>
      <vt:variant>
        <vt:i4>329</vt:i4>
      </vt:variant>
      <vt:variant>
        <vt:i4>0</vt:i4>
      </vt:variant>
      <vt:variant>
        <vt:i4>5</vt:i4>
      </vt:variant>
      <vt:variant>
        <vt:lpwstr/>
      </vt:variant>
      <vt:variant>
        <vt:lpwstr>_Toc319870690</vt:lpwstr>
      </vt:variant>
      <vt:variant>
        <vt:i4>1441851</vt:i4>
      </vt:variant>
      <vt:variant>
        <vt:i4>323</vt:i4>
      </vt:variant>
      <vt:variant>
        <vt:i4>0</vt:i4>
      </vt:variant>
      <vt:variant>
        <vt:i4>5</vt:i4>
      </vt:variant>
      <vt:variant>
        <vt:lpwstr/>
      </vt:variant>
      <vt:variant>
        <vt:lpwstr>_Toc319870689</vt:lpwstr>
      </vt:variant>
      <vt:variant>
        <vt:i4>1441851</vt:i4>
      </vt:variant>
      <vt:variant>
        <vt:i4>317</vt:i4>
      </vt:variant>
      <vt:variant>
        <vt:i4>0</vt:i4>
      </vt:variant>
      <vt:variant>
        <vt:i4>5</vt:i4>
      </vt:variant>
      <vt:variant>
        <vt:lpwstr/>
      </vt:variant>
      <vt:variant>
        <vt:lpwstr>_Toc319870688</vt:lpwstr>
      </vt:variant>
      <vt:variant>
        <vt:i4>1441851</vt:i4>
      </vt:variant>
      <vt:variant>
        <vt:i4>311</vt:i4>
      </vt:variant>
      <vt:variant>
        <vt:i4>0</vt:i4>
      </vt:variant>
      <vt:variant>
        <vt:i4>5</vt:i4>
      </vt:variant>
      <vt:variant>
        <vt:lpwstr/>
      </vt:variant>
      <vt:variant>
        <vt:lpwstr>_Toc319870687</vt:lpwstr>
      </vt:variant>
      <vt:variant>
        <vt:i4>1441851</vt:i4>
      </vt:variant>
      <vt:variant>
        <vt:i4>305</vt:i4>
      </vt:variant>
      <vt:variant>
        <vt:i4>0</vt:i4>
      </vt:variant>
      <vt:variant>
        <vt:i4>5</vt:i4>
      </vt:variant>
      <vt:variant>
        <vt:lpwstr/>
      </vt:variant>
      <vt:variant>
        <vt:lpwstr>_Toc319870686</vt:lpwstr>
      </vt:variant>
      <vt:variant>
        <vt:i4>1441851</vt:i4>
      </vt:variant>
      <vt:variant>
        <vt:i4>299</vt:i4>
      </vt:variant>
      <vt:variant>
        <vt:i4>0</vt:i4>
      </vt:variant>
      <vt:variant>
        <vt:i4>5</vt:i4>
      </vt:variant>
      <vt:variant>
        <vt:lpwstr/>
      </vt:variant>
      <vt:variant>
        <vt:lpwstr>_Toc319870685</vt:lpwstr>
      </vt:variant>
      <vt:variant>
        <vt:i4>1441851</vt:i4>
      </vt:variant>
      <vt:variant>
        <vt:i4>293</vt:i4>
      </vt:variant>
      <vt:variant>
        <vt:i4>0</vt:i4>
      </vt:variant>
      <vt:variant>
        <vt:i4>5</vt:i4>
      </vt:variant>
      <vt:variant>
        <vt:lpwstr/>
      </vt:variant>
      <vt:variant>
        <vt:lpwstr>_Toc319870684</vt:lpwstr>
      </vt:variant>
      <vt:variant>
        <vt:i4>1441851</vt:i4>
      </vt:variant>
      <vt:variant>
        <vt:i4>287</vt:i4>
      </vt:variant>
      <vt:variant>
        <vt:i4>0</vt:i4>
      </vt:variant>
      <vt:variant>
        <vt:i4>5</vt:i4>
      </vt:variant>
      <vt:variant>
        <vt:lpwstr/>
      </vt:variant>
      <vt:variant>
        <vt:lpwstr>_Toc319870683</vt:lpwstr>
      </vt:variant>
      <vt:variant>
        <vt:i4>1769531</vt:i4>
      </vt:variant>
      <vt:variant>
        <vt:i4>278</vt:i4>
      </vt:variant>
      <vt:variant>
        <vt:i4>0</vt:i4>
      </vt:variant>
      <vt:variant>
        <vt:i4>5</vt:i4>
      </vt:variant>
      <vt:variant>
        <vt:lpwstr/>
      </vt:variant>
      <vt:variant>
        <vt:lpwstr>_Toc319870657</vt:lpwstr>
      </vt:variant>
      <vt:variant>
        <vt:i4>1769531</vt:i4>
      </vt:variant>
      <vt:variant>
        <vt:i4>272</vt:i4>
      </vt:variant>
      <vt:variant>
        <vt:i4>0</vt:i4>
      </vt:variant>
      <vt:variant>
        <vt:i4>5</vt:i4>
      </vt:variant>
      <vt:variant>
        <vt:lpwstr/>
      </vt:variant>
      <vt:variant>
        <vt:lpwstr>_Toc319870656</vt:lpwstr>
      </vt:variant>
      <vt:variant>
        <vt:i4>1769531</vt:i4>
      </vt:variant>
      <vt:variant>
        <vt:i4>266</vt:i4>
      </vt:variant>
      <vt:variant>
        <vt:i4>0</vt:i4>
      </vt:variant>
      <vt:variant>
        <vt:i4>5</vt:i4>
      </vt:variant>
      <vt:variant>
        <vt:lpwstr/>
      </vt:variant>
      <vt:variant>
        <vt:lpwstr>_Toc319870655</vt:lpwstr>
      </vt:variant>
      <vt:variant>
        <vt:i4>1769531</vt:i4>
      </vt:variant>
      <vt:variant>
        <vt:i4>260</vt:i4>
      </vt:variant>
      <vt:variant>
        <vt:i4>0</vt:i4>
      </vt:variant>
      <vt:variant>
        <vt:i4>5</vt:i4>
      </vt:variant>
      <vt:variant>
        <vt:lpwstr/>
      </vt:variant>
      <vt:variant>
        <vt:lpwstr>_Toc319870654</vt:lpwstr>
      </vt:variant>
      <vt:variant>
        <vt:i4>1769531</vt:i4>
      </vt:variant>
      <vt:variant>
        <vt:i4>254</vt:i4>
      </vt:variant>
      <vt:variant>
        <vt:i4>0</vt:i4>
      </vt:variant>
      <vt:variant>
        <vt:i4>5</vt:i4>
      </vt:variant>
      <vt:variant>
        <vt:lpwstr/>
      </vt:variant>
      <vt:variant>
        <vt:lpwstr>_Toc319870653</vt:lpwstr>
      </vt:variant>
      <vt:variant>
        <vt:i4>1769531</vt:i4>
      </vt:variant>
      <vt:variant>
        <vt:i4>248</vt:i4>
      </vt:variant>
      <vt:variant>
        <vt:i4>0</vt:i4>
      </vt:variant>
      <vt:variant>
        <vt:i4>5</vt:i4>
      </vt:variant>
      <vt:variant>
        <vt:lpwstr/>
      </vt:variant>
      <vt:variant>
        <vt:lpwstr>_Toc319870652</vt:lpwstr>
      </vt:variant>
      <vt:variant>
        <vt:i4>1769531</vt:i4>
      </vt:variant>
      <vt:variant>
        <vt:i4>242</vt:i4>
      </vt:variant>
      <vt:variant>
        <vt:i4>0</vt:i4>
      </vt:variant>
      <vt:variant>
        <vt:i4>5</vt:i4>
      </vt:variant>
      <vt:variant>
        <vt:lpwstr/>
      </vt:variant>
      <vt:variant>
        <vt:lpwstr>_Toc319870651</vt:lpwstr>
      </vt:variant>
      <vt:variant>
        <vt:i4>1769531</vt:i4>
      </vt:variant>
      <vt:variant>
        <vt:i4>236</vt:i4>
      </vt:variant>
      <vt:variant>
        <vt:i4>0</vt:i4>
      </vt:variant>
      <vt:variant>
        <vt:i4>5</vt:i4>
      </vt:variant>
      <vt:variant>
        <vt:lpwstr/>
      </vt:variant>
      <vt:variant>
        <vt:lpwstr>_Toc319870650</vt:lpwstr>
      </vt:variant>
      <vt:variant>
        <vt:i4>1703995</vt:i4>
      </vt:variant>
      <vt:variant>
        <vt:i4>230</vt:i4>
      </vt:variant>
      <vt:variant>
        <vt:i4>0</vt:i4>
      </vt:variant>
      <vt:variant>
        <vt:i4>5</vt:i4>
      </vt:variant>
      <vt:variant>
        <vt:lpwstr/>
      </vt:variant>
      <vt:variant>
        <vt:lpwstr>_Toc319870649</vt:lpwstr>
      </vt:variant>
      <vt:variant>
        <vt:i4>1703995</vt:i4>
      </vt:variant>
      <vt:variant>
        <vt:i4>224</vt:i4>
      </vt:variant>
      <vt:variant>
        <vt:i4>0</vt:i4>
      </vt:variant>
      <vt:variant>
        <vt:i4>5</vt:i4>
      </vt:variant>
      <vt:variant>
        <vt:lpwstr/>
      </vt:variant>
      <vt:variant>
        <vt:lpwstr>_Toc319870648</vt:lpwstr>
      </vt:variant>
      <vt:variant>
        <vt:i4>1703995</vt:i4>
      </vt:variant>
      <vt:variant>
        <vt:i4>218</vt:i4>
      </vt:variant>
      <vt:variant>
        <vt:i4>0</vt:i4>
      </vt:variant>
      <vt:variant>
        <vt:i4>5</vt:i4>
      </vt:variant>
      <vt:variant>
        <vt:lpwstr/>
      </vt:variant>
      <vt:variant>
        <vt:lpwstr>_Toc319870647</vt:lpwstr>
      </vt:variant>
      <vt:variant>
        <vt:i4>1703995</vt:i4>
      </vt:variant>
      <vt:variant>
        <vt:i4>212</vt:i4>
      </vt:variant>
      <vt:variant>
        <vt:i4>0</vt:i4>
      </vt:variant>
      <vt:variant>
        <vt:i4>5</vt:i4>
      </vt:variant>
      <vt:variant>
        <vt:lpwstr/>
      </vt:variant>
      <vt:variant>
        <vt:lpwstr>_Toc319870646</vt:lpwstr>
      </vt:variant>
      <vt:variant>
        <vt:i4>1703995</vt:i4>
      </vt:variant>
      <vt:variant>
        <vt:i4>206</vt:i4>
      </vt:variant>
      <vt:variant>
        <vt:i4>0</vt:i4>
      </vt:variant>
      <vt:variant>
        <vt:i4>5</vt:i4>
      </vt:variant>
      <vt:variant>
        <vt:lpwstr/>
      </vt:variant>
      <vt:variant>
        <vt:lpwstr>_Toc319870645</vt:lpwstr>
      </vt:variant>
      <vt:variant>
        <vt:i4>1703995</vt:i4>
      </vt:variant>
      <vt:variant>
        <vt:i4>200</vt:i4>
      </vt:variant>
      <vt:variant>
        <vt:i4>0</vt:i4>
      </vt:variant>
      <vt:variant>
        <vt:i4>5</vt:i4>
      </vt:variant>
      <vt:variant>
        <vt:lpwstr/>
      </vt:variant>
      <vt:variant>
        <vt:lpwstr>_Toc319870644</vt:lpwstr>
      </vt:variant>
      <vt:variant>
        <vt:i4>1703995</vt:i4>
      </vt:variant>
      <vt:variant>
        <vt:i4>194</vt:i4>
      </vt:variant>
      <vt:variant>
        <vt:i4>0</vt:i4>
      </vt:variant>
      <vt:variant>
        <vt:i4>5</vt:i4>
      </vt:variant>
      <vt:variant>
        <vt:lpwstr/>
      </vt:variant>
      <vt:variant>
        <vt:lpwstr>_Toc319870643</vt:lpwstr>
      </vt:variant>
      <vt:variant>
        <vt:i4>1703995</vt:i4>
      </vt:variant>
      <vt:variant>
        <vt:i4>188</vt:i4>
      </vt:variant>
      <vt:variant>
        <vt:i4>0</vt:i4>
      </vt:variant>
      <vt:variant>
        <vt:i4>5</vt:i4>
      </vt:variant>
      <vt:variant>
        <vt:lpwstr/>
      </vt:variant>
      <vt:variant>
        <vt:lpwstr>_Toc319870642</vt:lpwstr>
      </vt:variant>
      <vt:variant>
        <vt:i4>1703995</vt:i4>
      </vt:variant>
      <vt:variant>
        <vt:i4>182</vt:i4>
      </vt:variant>
      <vt:variant>
        <vt:i4>0</vt:i4>
      </vt:variant>
      <vt:variant>
        <vt:i4>5</vt:i4>
      </vt:variant>
      <vt:variant>
        <vt:lpwstr/>
      </vt:variant>
      <vt:variant>
        <vt:lpwstr>_Toc319870641</vt:lpwstr>
      </vt:variant>
      <vt:variant>
        <vt:i4>1703995</vt:i4>
      </vt:variant>
      <vt:variant>
        <vt:i4>176</vt:i4>
      </vt:variant>
      <vt:variant>
        <vt:i4>0</vt:i4>
      </vt:variant>
      <vt:variant>
        <vt:i4>5</vt:i4>
      </vt:variant>
      <vt:variant>
        <vt:lpwstr/>
      </vt:variant>
      <vt:variant>
        <vt:lpwstr>_Toc319870640</vt:lpwstr>
      </vt:variant>
      <vt:variant>
        <vt:i4>1900603</vt:i4>
      </vt:variant>
      <vt:variant>
        <vt:i4>170</vt:i4>
      </vt:variant>
      <vt:variant>
        <vt:i4>0</vt:i4>
      </vt:variant>
      <vt:variant>
        <vt:i4>5</vt:i4>
      </vt:variant>
      <vt:variant>
        <vt:lpwstr/>
      </vt:variant>
      <vt:variant>
        <vt:lpwstr>_Toc319870639</vt:lpwstr>
      </vt:variant>
      <vt:variant>
        <vt:i4>1900603</vt:i4>
      </vt:variant>
      <vt:variant>
        <vt:i4>164</vt:i4>
      </vt:variant>
      <vt:variant>
        <vt:i4>0</vt:i4>
      </vt:variant>
      <vt:variant>
        <vt:i4>5</vt:i4>
      </vt:variant>
      <vt:variant>
        <vt:lpwstr/>
      </vt:variant>
      <vt:variant>
        <vt:lpwstr>_Toc319870638</vt:lpwstr>
      </vt:variant>
      <vt:variant>
        <vt:i4>1900603</vt:i4>
      </vt:variant>
      <vt:variant>
        <vt:i4>158</vt:i4>
      </vt:variant>
      <vt:variant>
        <vt:i4>0</vt:i4>
      </vt:variant>
      <vt:variant>
        <vt:i4>5</vt:i4>
      </vt:variant>
      <vt:variant>
        <vt:lpwstr/>
      </vt:variant>
      <vt:variant>
        <vt:lpwstr>_Toc319870637</vt:lpwstr>
      </vt:variant>
      <vt:variant>
        <vt:i4>1900603</vt:i4>
      </vt:variant>
      <vt:variant>
        <vt:i4>152</vt:i4>
      </vt:variant>
      <vt:variant>
        <vt:i4>0</vt:i4>
      </vt:variant>
      <vt:variant>
        <vt:i4>5</vt:i4>
      </vt:variant>
      <vt:variant>
        <vt:lpwstr/>
      </vt:variant>
      <vt:variant>
        <vt:lpwstr>_Toc319870636</vt:lpwstr>
      </vt:variant>
      <vt:variant>
        <vt:i4>1900603</vt:i4>
      </vt:variant>
      <vt:variant>
        <vt:i4>146</vt:i4>
      </vt:variant>
      <vt:variant>
        <vt:i4>0</vt:i4>
      </vt:variant>
      <vt:variant>
        <vt:i4>5</vt:i4>
      </vt:variant>
      <vt:variant>
        <vt:lpwstr/>
      </vt:variant>
      <vt:variant>
        <vt:lpwstr>_Toc319870635</vt:lpwstr>
      </vt:variant>
      <vt:variant>
        <vt:i4>1900603</vt:i4>
      </vt:variant>
      <vt:variant>
        <vt:i4>140</vt:i4>
      </vt:variant>
      <vt:variant>
        <vt:i4>0</vt:i4>
      </vt:variant>
      <vt:variant>
        <vt:i4>5</vt:i4>
      </vt:variant>
      <vt:variant>
        <vt:lpwstr/>
      </vt:variant>
      <vt:variant>
        <vt:lpwstr>_Toc319870634</vt:lpwstr>
      </vt:variant>
      <vt:variant>
        <vt:i4>1900603</vt:i4>
      </vt:variant>
      <vt:variant>
        <vt:i4>134</vt:i4>
      </vt:variant>
      <vt:variant>
        <vt:i4>0</vt:i4>
      </vt:variant>
      <vt:variant>
        <vt:i4>5</vt:i4>
      </vt:variant>
      <vt:variant>
        <vt:lpwstr/>
      </vt:variant>
      <vt:variant>
        <vt:lpwstr>_Toc319870633</vt:lpwstr>
      </vt:variant>
      <vt:variant>
        <vt:i4>1900603</vt:i4>
      </vt:variant>
      <vt:variant>
        <vt:i4>128</vt:i4>
      </vt:variant>
      <vt:variant>
        <vt:i4>0</vt:i4>
      </vt:variant>
      <vt:variant>
        <vt:i4>5</vt:i4>
      </vt:variant>
      <vt:variant>
        <vt:lpwstr/>
      </vt:variant>
      <vt:variant>
        <vt:lpwstr>_Toc319870632</vt:lpwstr>
      </vt:variant>
      <vt:variant>
        <vt:i4>1900603</vt:i4>
      </vt:variant>
      <vt:variant>
        <vt:i4>122</vt:i4>
      </vt:variant>
      <vt:variant>
        <vt:i4>0</vt:i4>
      </vt:variant>
      <vt:variant>
        <vt:i4>5</vt:i4>
      </vt:variant>
      <vt:variant>
        <vt:lpwstr/>
      </vt:variant>
      <vt:variant>
        <vt:lpwstr>_Toc319870631</vt:lpwstr>
      </vt:variant>
      <vt:variant>
        <vt:i4>1900603</vt:i4>
      </vt:variant>
      <vt:variant>
        <vt:i4>116</vt:i4>
      </vt:variant>
      <vt:variant>
        <vt:i4>0</vt:i4>
      </vt:variant>
      <vt:variant>
        <vt:i4>5</vt:i4>
      </vt:variant>
      <vt:variant>
        <vt:lpwstr/>
      </vt:variant>
      <vt:variant>
        <vt:lpwstr>_Toc319870630</vt:lpwstr>
      </vt:variant>
      <vt:variant>
        <vt:i4>1835067</vt:i4>
      </vt:variant>
      <vt:variant>
        <vt:i4>110</vt:i4>
      </vt:variant>
      <vt:variant>
        <vt:i4>0</vt:i4>
      </vt:variant>
      <vt:variant>
        <vt:i4>5</vt:i4>
      </vt:variant>
      <vt:variant>
        <vt:lpwstr/>
      </vt:variant>
      <vt:variant>
        <vt:lpwstr>_Toc319870629</vt:lpwstr>
      </vt:variant>
      <vt:variant>
        <vt:i4>1835067</vt:i4>
      </vt:variant>
      <vt:variant>
        <vt:i4>104</vt:i4>
      </vt:variant>
      <vt:variant>
        <vt:i4>0</vt:i4>
      </vt:variant>
      <vt:variant>
        <vt:i4>5</vt:i4>
      </vt:variant>
      <vt:variant>
        <vt:lpwstr/>
      </vt:variant>
      <vt:variant>
        <vt:lpwstr>_Toc319870628</vt:lpwstr>
      </vt:variant>
      <vt:variant>
        <vt:i4>1835067</vt:i4>
      </vt:variant>
      <vt:variant>
        <vt:i4>98</vt:i4>
      </vt:variant>
      <vt:variant>
        <vt:i4>0</vt:i4>
      </vt:variant>
      <vt:variant>
        <vt:i4>5</vt:i4>
      </vt:variant>
      <vt:variant>
        <vt:lpwstr/>
      </vt:variant>
      <vt:variant>
        <vt:lpwstr>_Toc319870627</vt:lpwstr>
      </vt:variant>
      <vt:variant>
        <vt:i4>1835067</vt:i4>
      </vt:variant>
      <vt:variant>
        <vt:i4>92</vt:i4>
      </vt:variant>
      <vt:variant>
        <vt:i4>0</vt:i4>
      </vt:variant>
      <vt:variant>
        <vt:i4>5</vt:i4>
      </vt:variant>
      <vt:variant>
        <vt:lpwstr/>
      </vt:variant>
      <vt:variant>
        <vt:lpwstr>_Toc319870626</vt:lpwstr>
      </vt:variant>
      <vt:variant>
        <vt:i4>1835067</vt:i4>
      </vt:variant>
      <vt:variant>
        <vt:i4>86</vt:i4>
      </vt:variant>
      <vt:variant>
        <vt:i4>0</vt:i4>
      </vt:variant>
      <vt:variant>
        <vt:i4>5</vt:i4>
      </vt:variant>
      <vt:variant>
        <vt:lpwstr/>
      </vt:variant>
      <vt:variant>
        <vt:lpwstr>_Toc319870625</vt:lpwstr>
      </vt:variant>
      <vt:variant>
        <vt:i4>1835067</vt:i4>
      </vt:variant>
      <vt:variant>
        <vt:i4>80</vt:i4>
      </vt:variant>
      <vt:variant>
        <vt:i4>0</vt:i4>
      </vt:variant>
      <vt:variant>
        <vt:i4>5</vt:i4>
      </vt:variant>
      <vt:variant>
        <vt:lpwstr/>
      </vt:variant>
      <vt:variant>
        <vt:lpwstr>_Toc319870624</vt:lpwstr>
      </vt:variant>
      <vt:variant>
        <vt:i4>1835067</vt:i4>
      </vt:variant>
      <vt:variant>
        <vt:i4>74</vt:i4>
      </vt:variant>
      <vt:variant>
        <vt:i4>0</vt:i4>
      </vt:variant>
      <vt:variant>
        <vt:i4>5</vt:i4>
      </vt:variant>
      <vt:variant>
        <vt:lpwstr/>
      </vt:variant>
      <vt:variant>
        <vt:lpwstr>_Toc319870623</vt:lpwstr>
      </vt:variant>
      <vt:variant>
        <vt:i4>1835067</vt:i4>
      </vt:variant>
      <vt:variant>
        <vt:i4>68</vt:i4>
      </vt:variant>
      <vt:variant>
        <vt:i4>0</vt:i4>
      </vt:variant>
      <vt:variant>
        <vt:i4>5</vt:i4>
      </vt:variant>
      <vt:variant>
        <vt:lpwstr/>
      </vt:variant>
      <vt:variant>
        <vt:lpwstr>_Toc319870622</vt:lpwstr>
      </vt:variant>
      <vt:variant>
        <vt:i4>1835067</vt:i4>
      </vt:variant>
      <vt:variant>
        <vt:i4>62</vt:i4>
      </vt:variant>
      <vt:variant>
        <vt:i4>0</vt:i4>
      </vt:variant>
      <vt:variant>
        <vt:i4>5</vt:i4>
      </vt:variant>
      <vt:variant>
        <vt:lpwstr/>
      </vt:variant>
      <vt:variant>
        <vt:lpwstr>_Toc319870621</vt:lpwstr>
      </vt:variant>
      <vt:variant>
        <vt:i4>1835067</vt:i4>
      </vt:variant>
      <vt:variant>
        <vt:i4>56</vt:i4>
      </vt:variant>
      <vt:variant>
        <vt:i4>0</vt:i4>
      </vt:variant>
      <vt:variant>
        <vt:i4>5</vt:i4>
      </vt:variant>
      <vt:variant>
        <vt:lpwstr/>
      </vt:variant>
      <vt:variant>
        <vt:lpwstr>_Toc319870620</vt:lpwstr>
      </vt:variant>
      <vt:variant>
        <vt:i4>2031675</vt:i4>
      </vt:variant>
      <vt:variant>
        <vt:i4>50</vt:i4>
      </vt:variant>
      <vt:variant>
        <vt:i4>0</vt:i4>
      </vt:variant>
      <vt:variant>
        <vt:i4>5</vt:i4>
      </vt:variant>
      <vt:variant>
        <vt:lpwstr/>
      </vt:variant>
      <vt:variant>
        <vt:lpwstr>_Toc319870619</vt:lpwstr>
      </vt:variant>
      <vt:variant>
        <vt:i4>2031675</vt:i4>
      </vt:variant>
      <vt:variant>
        <vt:i4>44</vt:i4>
      </vt:variant>
      <vt:variant>
        <vt:i4>0</vt:i4>
      </vt:variant>
      <vt:variant>
        <vt:i4>5</vt:i4>
      </vt:variant>
      <vt:variant>
        <vt:lpwstr/>
      </vt:variant>
      <vt:variant>
        <vt:lpwstr>_Toc319870618</vt:lpwstr>
      </vt:variant>
      <vt:variant>
        <vt:i4>2031675</vt:i4>
      </vt:variant>
      <vt:variant>
        <vt:i4>38</vt:i4>
      </vt:variant>
      <vt:variant>
        <vt:i4>0</vt:i4>
      </vt:variant>
      <vt:variant>
        <vt:i4>5</vt:i4>
      </vt:variant>
      <vt:variant>
        <vt:lpwstr/>
      </vt:variant>
      <vt:variant>
        <vt:lpwstr>_Toc319870617</vt:lpwstr>
      </vt:variant>
      <vt:variant>
        <vt:i4>2031675</vt:i4>
      </vt:variant>
      <vt:variant>
        <vt:i4>32</vt:i4>
      </vt:variant>
      <vt:variant>
        <vt:i4>0</vt:i4>
      </vt:variant>
      <vt:variant>
        <vt:i4>5</vt:i4>
      </vt:variant>
      <vt:variant>
        <vt:lpwstr/>
      </vt:variant>
      <vt:variant>
        <vt:lpwstr>_Toc319870616</vt:lpwstr>
      </vt:variant>
      <vt:variant>
        <vt:i4>2031675</vt:i4>
      </vt:variant>
      <vt:variant>
        <vt:i4>26</vt:i4>
      </vt:variant>
      <vt:variant>
        <vt:i4>0</vt:i4>
      </vt:variant>
      <vt:variant>
        <vt:i4>5</vt:i4>
      </vt:variant>
      <vt:variant>
        <vt:lpwstr/>
      </vt:variant>
      <vt:variant>
        <vt:lpwstr>_Toc319870615</vt:lpwstr>
      </vt:variant>
      <vt:variant>
        <vt:i4>2031675</vt:i4>
      </vt:variant>
      <vt:variant>
        <vt:i4>20</vt:i4>
      </vt:variant>
      <vt:variant>
        <vt:i4>0</vt:i4>
      </vt:variant>
      <vt:variant>
        <vt:i4>5</vt:i4>
      </vt:variant>
      <vt:variant>
        <vt:lpwstr/>
      </vt:variant>
      <vt:variant>
        <vt:lpwstr>_Toc319870614</vt:lpwstr>
      </vt:variant>
      <vt:variant>
        <vt:i4>2031675</vt:i4>
      </vt:variant>
      <vt:variant>
        <vt:i4>14</vt:i4>
      </vt:variant>
      <vt:variant>
        <vt:i4>0</vt:i4>
      </vt:variant>
      <vt:variant>
        <vt:i4>5</vt:i4>
      </vt:variant>
      <vt:variant>
        <vt:lpwstr/>
      </vt:variant>
      <vt:variant>
        <vt:lpwstr>_Toc319870613</vt:lpwstr>
      </vt:variant>
      <vt:variant>
        <vt:i4>2031675</vt:i4>
      </vt:variant>
      <vt:variant>
        <vt:i4>8</vt:i4>
      </vt:variant>
      <vt:variant>
        <vt:i4>0</vt:i4>
      </vt:variant>
      <vt:variant>
        <vt:i4>5</vt:i4>
      </vt:variant>
      <vt:variant>
        <vt:lpwstr/>
      </vt:variant>
      <vt:variant>
        <vt:lpwstr>_Toc319870612</vt:lpwstr>
      </vt:variant>
      <vt:variant>
        <vt:i4>2031675</vt:i4>
      </vt:variant>
      <vt:variant>
        <vt:i4>2</vt:i4>
      </vt:variant>
      <vt:variant>
        <vt:i4>0</vt:i4>
      </vt:variant>
      <vt:variant>
        <vt:i4>5</vt:i4>
      </vt:variant>
      <vt:variant>
        <vt:lpwstr/>
      </vt:variant>
      <vt:variant>
        <vt:lpwstr>_Toc319870611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creator>Jirka</dc:creator>
  <cp:lastModifiedBy>e</cp:lastModifiedBy>
  <cp:revision>138</cp:revision>
  <cp:lastPrinted>2012-05-20T20:12:00Z</cp:lastPrinted>
  <dcterms:created xsi:type="dcterms:W3CDTF">2015-05-04T08:08:00Z</dcterms:created>
  <dcterms:modified xsi:type="dcterms:W3CDTF">2015-05-06T18:07:00Z</dcterms:modified>
</cp:coreProperties>
</file>