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4E9CE" w14:textId="6DBF4D4E" w:rsidR="00392B2F" w:rsidRDefault="00F370C4" w:rsidP="00AB79CE">
      <w:pPr>
        <w:pStyle w:val="Title"/>
      </w:pPr>
      <w:proofErr w:type="spellStart"/>
      <w:r>
        <w:t>Lapish</w:t>
      </w:r>
      <w:proofErr w:type="spellEnd"/>
      <w:r>
        <w:t xml:space="preserve"> Lab Spike Sorting</w:t>
      </w:r>
    </w:p>
    <w:p w14:paraId="225A5C67" w14:textId="77777777" w:rsidR="00C6350E" w:rsidRDefault="00C6350E" w:rsidP="007A20BA">
      <w:pPr>
        <w:spacing w:after="0"/>
        <w:jc w:val="both"/>
      </w:pPr>
    </w:p>
    <w:sdt>
      <w:sdtPr>
        <w:rPr>
          <w:rFonts w:asciiTheme="minorHAnsi" w:eastAsiaTheme="minorHAnsi" w:hAnsiTheme="minorHAnsi" w:cstheme="minorBidi"/>
          <w:color w:val="auto"/>
          <w:sz w:val="22"/>
          <w:szCs w:val="22"/>
        </w:rPr>
        <w:id w:val="1145248770"/>
        <w:docPartObj>
          <w:docPartGallery w:val="Table of Contents"/>
          <w:docPartUnique/>
        </w:docPartObj>
      </w:sdtPr>
      <w:sdtEndPr>
        <w:rPr>
          <w:b/>
          <w:bCs/>
          <w:noProof/>
        </w:rPr>
      </w:sdtEndPr>
      <w:sdtContent>
        <w:p w14:paraId="7F97A9B7" w14:textId="77777777" w:rsidR="00E951AA" w:rsidRPr="00E951AA" w:rsidRDefault="00E951AA" w:rsidP="007A20BA">
          <w:pPr>
            <w:pStyle w:val="TOCHeading"/>
            <w:jc w:val="both"/>
            <w:rPr>
              <w:color w:val="auto"/>
            </w:rPr>
          </w:pPr>
          <w:r w:rsidRPr="00E951AA">
            <w:rPr>
              <w:color w:val="auto"/>
            </w:rPr>
            <w:t>Contents</w:t>
          </w:r>
        </w:p>
        <w:p w14:paraId="5E513BBF" w14:textId="32E4EFCC" w:rsidR="005E1163" w:rsidRDefault="00FC4A0C">
          <w:pPr>
            <w:pStyle w:val="TOC1"/>
            <w:tabs>
              <w:tab w:val="left" w:pos="440"/>
              <w:tab w:val="right" w:leader="dot" w:pos="9350"/>
            </w:tabs>
            <w:rPr>
              <w:rFonts w:eastAsiaTheme="minorEastAsia"/>
              <w:b w:val="0"/>
              <w:noProof/>
            </w:rPr>
          </w:pPr>
          <w:r>
            <w:rPr>
              <w:b w:val="0"/>
            </w:rPr>
            <w:fldChar w:fldCharType="begin"/>
          </w:r>
          <w:r>
            <w:rPr>
              <w:b w:val="0"/>
            </w:rPr>
            <w:instrText xml:space="preserve"> TOC \o "1-3" \h \z \u </w:instrText>
          </w:r>
          <w:r>
            <w:rPr>
              <w:b w:val="0"/>
            </w:rPr>
            <w:fldChar w:fldCharType="separate"/>
          </w:r>
          <w:hyperlink w:anchor="_Toc535574995" w:history="1">
            <w:r w:rsidR="005E1163" w:rsidRPr="00CC5516">
              <w:rPr>
                <w:rStyle w:val="Hyperlink"/>
                <w:noProof/>
              </w:rPr>
              <w:t>1</w:t>
            </w:r>
            <w:r w:rsidR="005E1163">
              <w:rPr>
                <w:rFonts w:eastAsiaTheme="minorEastAsia"/>
                <w:b w:val="0"/>
                <w:noProof/>
              </w:rPr>
              <w:tab/>
            </w:r>
            <w:r w:rsidR="005E1163" w:rsidRPr="00CC5516">
              <w:rPr>
                <w:rStyle w:val="Hyperlink"/>
                <w:noProof/>
              </w:rPr>
              <w:t>Introduction</w:t>
            </w:r>
            <w:r w:rsidR="005E1163">
              <w:rPr>
                <w:noProof/>
                <w:webHidden/>
              </w:rPr>
              <w:tab/>
            </w:r>
            <w:r w:rsidR="005E1163">
              <w:rPr>
                <w:noProof/>
                <w:webHidden/>
              </w:rPr>
              <w:fldChar w:fldCharType="begin"/>
            </w:r>
            <w:r w:rsidR="005E1163">
              <w:rPr>
                <w:noProof/>
                <w:webHidden/>
              </w:rPr>
              <w:instrText xml:space="preserve"> PAGEREF _Toc535574995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6D6E0718" w14:textId="67E2F675" w:rsidR="005E1163" w:rsidRDefault="00EA6F83">
          <w:pPr>
            <w:pStyle w:val="TOC1"/>
            <w:tabs>
              <w:tab w:val="left" w:pos="440"/>
              <w:tab w:val="right" w:leader="dot" w:pos="9350"/>
            </w:tabs>
            <w:rPr>
              <w:rFonts w:eastAsiaTheme="minorEastAsia"/>
              <w:b w:val="0"/>
              <w:noProof/>
            </w:rPr>
          </w:pPr>
          <w:hyperlink w:anchor="_Toc535574996" w:history="1">
            <w:r w:rsidR="005E1163" w:rsidRPr="00CC5516">
              <w:rPr>
                <w:rStyle w:val="Hyperlink"/>
                <w:noProof/>
              </w:rPr>
              <w:t>2</w:t>
            </w:r>
            <w:r w:rsidR="005E1163">
              <w:rPr>
                <w:rFonts w:eastAsiaTheme="minorEastAsia"/>
                <w:b w:val="0"/>
                <w:noProof/>
              </w:rPr>
              <w:tab/>
            </w:r>
            <w:r w:rsidR="005E1163" w:rsidRPr="00CC5516">
              <w:rPr>
                <w:rStyle w:val="Hyperlink"/>
                <w:noProof/>
              </w:rPr>
              <w:t>Version Management/History</w:t>
            </w:r>
            <w:r w:rsidR="005E1163">
              <w:rPr>
                <w:noProof/>
                <w:webHidden/>
              </w:rPr>
              <w:tab/>
            </w:r>
            <w:r w:rsidR="005E1163">
              <w:rPr>
                <w:noProof/>
                <w:webHidden/>
              </w:rPr>
              <w:fldChar w:fldCharType="begin"/>
            </w:r>
            <w:r w:rsidR="005E1163">
              <w:rPr>
                <w:noProof/>
                <w:webHidden/>
              </w:rPr>
              <w:instrText xml:space="preserve"> PAGEREF _Toc535574996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31131576" w14:textId="17296AC6" w:rsidR="005E1163" w:rsidRDefault="00EA6F83">
          <w:pPr>
            <w:pStyle w:val="TOC1"/>
            <w:tabs>
              <w:tab w:val="left" w:pos="440"/>
              <w:tab w:val="right" w:leader="dot" w:pos="9350"/>
            </w:tabs>
            <w:rPr>
              <w:rFonts w:eastAsiaTheme="minorEastAsia"/>
              <w:b w:val="0"/>
              <w:noProof/>
            </w:rPr>
          </w:pPr>
          <w:hyperlink w:anchor="_Toc535574997" w:history="1">
            <w:r w:rsidR="005E1163" w:rsidRPr="00CC5516">
              <w:rPr>
                <w:rStyle w:val="Hyperlink"/>
                <w:noProof/>
              </w:rPr>
              <w:t>3</w:t>
            </w:r>
            <w:r w:rsidR="005E1163">
              <w:rPr>
                <w:rFonts w:eastAsiaTheme="minorEastAsia"/>
                <w:b w:val="0"/>
                <w:noProof/>
              </w:rPr>
              <w:tab/>
            </w:r>
            <w:r w:rsidR="005E1163" w:rsidRPr="00CC5516">
              <w:rPr>
                <w:rStyle w:val="Hyperlink"/>
                <w:noProof/>
              </w:rPr>
              <w:t>Gathering Electrophysiological Data</w:t>
            </w:r>
            <w:r w:rsidR="005E1163">
              <w:rPr>
                <w:noProof/>
                <w:webHidden/>
              </w:rPr>
              <w:tab/>
            </w:r>
            <w:r w:rsidR="005E1163">
              <w:rPr>
                <w:noProof/>
                <w:webHidden/>
              </w:rPr>
              <w:fldChar w:fldCharType="begin"/>
            </w:r>
            <w:r w:rsidR="005E1163">
              <w:rPr>
                <w:noProof/>
                <w:webHidden/>
              </w:rPr>
              <w:instrText xml:space="preserve"> PAGEREF _Toc535574997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442B1F84" w14:textId="094D3156" w:rsidR="005E1163" w:rsidRDefault="00EA6F83">
          <w:pPr>
            <w:pStyle w:val="TOC1"/>
            <w:tabs>
              <w:tab w:val="left" w:pos="440"/>
              <w:tab w:val="right" w:leader="dot" w:pos="9350"/>
            </w:tabs>
            <w:rPr>
              <w:rFonts w:eastAsiaTheme="minorEastAsia"/>
              <w:b w:val="0"/>
              <w:noProof/>
            </w:rPr>
          </w:pPr>
          <w:hyperlink w:anchor="_Toc535574998" w:history="1">
            <w:r w:rsidR="005E1163" w:rsidRPr="00CC5516">
              <w:rPr>
                <w:rStyle w:val="Hyperlink"/>
                <w:noProof/>
              </w:rPr>
              <w:t>4</w:t>
            </w:r>
            <w:r w:rsidR="005E1163">
              <w:rPr>
                <w:rFonts w:eastAsiaTheme="minorEastAsia"/>
                <w:b w:val="0"/>
                <w:noProof/>
              </w:rPr>
              <w:tab/>
            </w:r>
            <w:r w:rsidR="005E1163" w:rsidRPr="00CC5516">
              <w:rPr>
                <w:rStyle w:val="Hyperlink"/>
                <w:noProof/>
              </w:rPr>
              <w:t>Getting Started</w:t>
            </w:r>
            <w:r w:rsidR="005E1163">
              <w:rPr>
                <w:noProof/>
                <w:webHidden/>
              </w:rPr>
              <w:tab/>
            </w:r>
            <w:r w:rsidR="005E1163">
              <w:rPr>
                <w:noProof/>
                <w:webHidden/>
              </w:rPr>
              <w:fldChar w:fldCharType="begin"/>
            </w:r>
            <w:r w:rsidR="005E1163">
              <w:rPr>
                <w:noProof/>
                <w:webHidden/>
              </w:rPr>
              <w:instrText xml:space="preserve"> PAGEREF _Toc535574998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4564E804" w14:textId="001DC4A6" w:rsidR="005E1163" w:rsidRDefault="00EA6F83">
          <w:pPr>
            <w:pStyle w:val="TOC2"/>
            <w:tabs>
              <w:tab w:val="left" w:pos="880"/>
              <w:tab w:val="right" w:leader="dot" w:pos="9350"/>
            </w:tabs>
            <w:rPr>
              <w:rFonts w:eastAsiaTheme="minorEastAsia"/>
              <w:noProof/>
            </w:rPr>
          </w:pPr>
          <w:hyperlink w:anchor="_Toc535574999" w:history="1">
            <w:r w:rsidR="005E1163" w:rsidRPr="00CC5516">
              <w:rPr>
                <w:rStyle w:val="Hyperlink"/>
                <w:noProof/>
              </w:rPr>
              <w:t>4.1</w:t>
            </w:r>
            <w:r w:rsidR="005E1163">
              <w:rPr>
                <w:rFonts w:eastAsiaTheme="minorEastAsia"/>
                <w:noProof/>
              </w:rPr>
              <w:tab/>
            </w:r>
            <w:r w:rsidR="005E1163" w:rsidRPr="00CC5516">
              <w:rPr>
                <w:rStyle w:val="Hyperlink"/>
                <w:noProof/>
              </w:rPr>
              <w:t>Getting a Big Red 2 Account</w:t>
            </w:r>
            <w:r w:rsidR="005E1163">
              <w:rPr>
                <w:noProof/>
                <w:webHidden/>
              </w:rPr>
              <w:tab/>
            </w:r>
            <w:r w:rsidR="005E1163">
              <w:rPr>
                <w:noProof/>
                <w:webHidden/>
              </w:rPr>
              <w:fldChar w:fldCharType="begin"/>
            </w:r>
            <w:r w:rsidR="005E1163">
              <w:rPr>
                <w:noProof/>
                <w:webHidden/>
              </w:rPr>
              <w:instrText xml:space="preserve"> PAGEREF _Toc535574999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4B25ABDB" w14:textId="2E6296D8" w:rsidR="005E1163" w:rsidRDefault="00EA6F83">
          <w:pPr>
            <w:pStyle w:val="TOC2"/>
            <w:tabs>
              <w:tab w:val="left" w:pos="880"/>
              <w:tab w:val="right" w:leader="dot" w:pos="9350"/>
            </w:tabs>
            <w:rPr>
              <w:rFonts w:eastAsiaTheme="minorEastAsia"/>
              <w:noProof/>
            </w:rPr>
          </w:pPr>
          <w:hyperlink w:anchor="_Toc535575000" w:history="1">
            <w:r w:rsidR="005E1163" w:rsidRPr="00CC5516">
              <w:rPr>
                <w:rStyle w:val="Hyperlink"/>
                <w:noProof/>
              </w:rPr>
              <w:t>4.2</w:t>
            </w:r>
            <w:r w:rsidR="005E1163">
              <w:rPr>
                <w:rFonts w:eastAsiaTheme="minorEastAsia"/>
                <w:noProof/>
              </w:rPr>
              <w:tab/>
            </w:r>
            <w:r w:rsidR="005E1163" w:rsidRPr="00CC5516">
              <w:rPr>
                <w:rStyle w:val="Hyperlink"/>
                <w:noProof/>
              </w:rPr>
              <w:t>Accessing Big Red 2</w:t>
            </w:r>
            <w:r w:rsidR="005E1163">
              <w:rPr>
                <w:noProof/>
                <w:webHidden/>
              </w:rPr>
              <w:tab/>
            </w:r>
            <w:r w:rsidR="005E1163">
              <w:rPr>
                <w:noProof/>
                <w:webHidden/>
              </w:rPr>
              <w:fldChar w:fldCharType="begin"/>
            </w:r>
            <w:r w:rsidR="005E1163">
              <w:rPr>
                <w:noProof/>
                <w:webHidden/>
              </w:rPr>
              <w:instrText xml:space="preserve"> PAGEREF _Toc535575000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7F3ED88E" w14:textId="47EC93B8" w:rsidR="005E1163" w:rsidRDefault="00EA6F83">
          <w:pPr>
            <w:pStyle w:val="TOC2"/>
            <w:tabs>
              <w:tab w:val="left" w:pos="880"/>
              <w:tab w:val="right" w:leader="dot" w:pos="9350"/>
            </w:tabs>
            <w:rPr>
              <w:rFonts w:eastAsiaTheme="minorEastAsia"/>
              <w:noProof/>
            </w:rPr>
          </w:pPr>
          <w:hyperlink w:anchor="_Toc535575001" w:history="1">
            <w:r w:rsidR="005E1163" w:rsidRPr="00CC5516">
              <w:rPr>
                <w:rStyle w:val="Hyperlink"/>
                <w:noProof/>
              </w:rPr>
              <w:t>4.3</w:t>
            </w:r>
            <w:r w:rsidR="005E1163">
              <w:rPr>
                <w:rFonts w:eastAsiaTheme="minorEastAsia"/>
                <w:noProof/>
              </w:rPr>
              <w:tab/>
            </w:r>
            <w:r w:rsidR="005E1163" w:rsidRPr="00CC5516">
              <w:rPr>
                <w:rStyle w:val="Hyperlink"/>
                <w:noProof/>
              </w:rPr>
              <w:t>Basic Operations in Matlab and Linux</w:t>
            </w:r>
            <w:r w:rsidR="005E1163">
              <w:rPr>
                <w:noProof/>
                <w:webHidden/>
              </w:rPr>
              <w:tab/>
            </w:r>
            <w:r w:rsidR="005E1163">
              <w:rPr>
                <w:noProof/>
                <w:webHidden/>
              </w:rPr>
              <w:fldChar w:fldCharType="begin"/>
            </w:r>
            <w:r w:rsidR="005E1163">
              <w:rPr>
                <w:noProof/>
                <w:webHidden/>
              </w:rPr>
              <w:instrText xml:space="preserve"> PAGEREF _Toc535575001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2906C449" w14:textId="2FFB9A83" w:rsidR="005E1163" w:rsidRDefault="00EA6F83">
          <w:pPr>
            <w:pStyle w:val="TOC3"/>
            <w:tabs>
              <w:tab w:val="left" w:pos="1320"/>
              <w:tab w:val="right" w:leader="dot" w:pos="9350"/>
            </w:tabs>
            <w:rPr>
              <w:rFonts w:cstheme="minorBidi"/>
              <w:noProof/>
            </w:rPr>
          </w:pPr>
          <w:hyperlink w:anchor="_Toc535575002" w:history="1">
            <w:r w:rsidR="005E1163" w:rsidRPr="00CC5516">
              <w:rPr>
                <w:rStyle w:val="Hyperlink"/>
                <w:noProof/>
              </w:rPr>
              <w:t>4.3.1</w:t>
            </w:r>
            <w:r w:rsidR="005E1163">
              <w:rPr>
                <w:rFonts w:cstheme="minorBidi"/>
                <w:noProof/>
              </w:rPr>
              <w:tab/>
            </w:r>
            <w:r w:rsidR="005E1163" w:rsidRPr="00CC5516">
              <w:rPr>
                <w:rStyle w:val="Hyperlink"/>
                <w:noProof/>
              </w:rPr>
              <w:t>Executing a Command</w:t>
            </w:r>
            <w:r w:rsidR="005E1163">
              <w:rPr>
                <w:noProof/>
                <w:webHidden/>
              </w:rPr>
              <w:tab/>
            </w:r>
            <w:r w:rsidR="005E1163">
              <w:rPr>
                <w:noProof/>
                <w:webHidden/>
              </w:rPr>
              <w:fldChar w:fldCharType="begin"/>
            </w:r>
            <w:r w:rsidR="005E1163">
              <w:rPr>
                <w:noProof/>
                <w:webHidden/>
              </w:rPr>
              <w:instrText xml:space="preserve"> PAGEREF _Toc535575002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03A4F260" w14:textId="15D62CE0" w:rsidR="005E1163" w:rsidRDefault="00EA6F83">
          <w:pPr>
            <w:pStyle w:val="TOC3"/>
            <w:tabs>
              <w:tab w:val="left" w:pos="1320"/>
              <w:tab w:val="right" w:leader="dot" w:pos="9350"/>
            </w:tabs>
            <w:rPr>
              <w:rFonts w:cstheme="minorBidi"/>
              <w:noProof/>
            </w:rPr>
          </w:pPr>
          <w:hyperlink w:anchor="_Toc535575003" w:history="1">
            <w:r w:rsidR="005E1163" w:rsidRPr="00CC5516">
              <w:rPr>
                <w:rStyle w:val="Hyperlink"/>
                <w:noProof/>
              </w:rPr>
              <w:t>4.3.2</w:t>
            </w:r>
            <w:r w:rsidR="005E1163">
              <w:rPr>
                <w:rFonts w:cstheme="minorBidi"/>
                <w:noProof/>
              </w:rPr>
              <w:tab/>
            </w:r>
            <w:r w:rsidR="005E1163" w:rsidRPr="00CC5516">
              <w:rPr>
                <w:rStyle w:val="Hyperlink"/>
                <w:noProof/>
              </w:rPr>
              <w:t>Starting and Exiting Matlab</w:t>
            </w:r>
            <w:r w:rsidR="005E1163">
              <w:rPr>
                <w:noProof/>
                <w:webHidden/>
              </w:rPr>
              <w:tab/>
            </w:r>
            <w:r w:rsidR="005E1163">
              <w:rPr>
                <w:noProof/>
                <w:webHidden/>
              </w:rPr>
              <w:fldChar w:fldCharType="begin"/>
            </w:r>
            <w:r w:rsidR="005E1163">
              <w:rPr>
                <w:noProof/>
                <w:webHidden/>
              </w:rPr>
              <w:instrText xml:space="preserve"> PAGEREF _Toc535575003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69F2F5C9" w14:textId="0920FBB0" w:rsidR="005E1163" w:rsidRDefault="00EA6F83">
          <w:pPr>
            <w:pStyle w:val="TOC3"/>
            <w:tabs>
              <w:tab w:val="left" w:pos="1320"/>
              <w:tab w:val="right" w:leader="dot" w:pos="9350"/>
            </w:tabs>
            <w:rPr>
              <w:rFonts w:cstheme="minorBidi"/>
              <w:noProof/>
            </w:rPr>
          </w:pPr>
          <w:hyperlink w:anchor="_Toc535575004" w:history="1">
            <w:r w:rsidR="005E1163" w:rsidRPr="00CC5516">
              <w:rPr>
                <w:rStyle w:val="Hyperlink"/>
                <w:noProof/>
              </w:rPr>
              <w:t>4.3.3</w:t>
            </w:r>
            <w:r w:rsidR="005E1163">
              <w:rPr>
                <w:rFonts w:cstheme="minorBidi"/>
                <w:noProof/>
              </w:rPr>
              <w:tab/>
            </w:r>
            <w:r w:rsidR="005E1163" w:rsidRPr="00CC5516">
              <w:rPr>
                <w:rStyle w:val="Hyperlink"/>
                <w:noProof/>
              </w:rPr>
              <w:t>Changing Directories</w:t>
            </w:r>
            <w:r w:rsidR="005E1163">
              <w:rPr>
                <w:noProof/>
                <w:webHidden/>
              </w:rPr>
              <w:tab/>
            </w:r>
            <w:r w:rsidR="005E1163">
              <w:rPr>
                <w:noProof/>
                <w:webHidden/>
              </w:rPr>
              <w:fldChar w:fldCharType="begin"/>
            </w:r>
            <w:r w:rsidR="005E1163">
              <w:rPr>
                <w:noProof/>
                <w:webHidden/>
              </w:rPr>
              <w:instrText xml:space="preserve"> PAGEREF _Toc535575004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28CC009B" w14:textId="09AB7A18" w:rsidR="005E1163" w:rsidRDefault="00EA6F83">
          <w:pPr>
            <w:pStyle w:val="TOC3"/>
            <w:tabs>
              <w:tab w:val="left" w:pos="1320"/>
              <w:tab w:val="right" w:leader="dot" w:pos="9350"/>
            </w:tabs>
            <w:rPr>
              <w:rFonts w:cstheme="minorBidi"/>
              <w:noProof/>
            </w:rPr>
          </w:pPr>
          <w:hyperlink w:anchor="_Toc535575005" w:history="1">
            <w:r w:rsidR="005E1163" w:rsidRPr="00CC5516">
              <w:rPr>
                <w:rStyle w:val="Hyperlink"/>
                <w:noProof/>
              </w:rPr>
              <w:t>4.3.4</w:t>
            </w:r>
            <w:r w:rsidR="005E1163">
              <w:rPr>
                <w:rFonts w:cstheme="minorBidi"/>
                <w:noProof/>
              </w:rPr>
              <w:tab/>
            </w:r>
            <w:r w:rsidR="005E1163" w:rsidRPr="00CC5516">
              <w:rPr>
                <w:rStyle w:val="Hyperlink"/>
                <w:noProof/>
              </w:rPr>
              <w:t>Editing Files</w:t>
            </w:r>
            <w:r w:rsidR="005E1163">
              <w:rPr>
                <w:noProof/>
                <w:webHidden/>
              </w:rPr>
              <w:tab/>
            </w:r>
            <w:r w:rsidR="005E1163">
              <w:rPr>
                <w:noProof/>
                <w:webHidden/>
              </w:rPr>
              <w:fldChar w:fldCharType="begin"/>
            </w:r>
            <w:r w:rsidR="005E1163">
              <w:rPr>
                <w:noProof/>
                <w:webHidden/>
              </w:rPr>
              <w:instrText xml:space="preserve"> PAGEREF _Toc535575005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353FF2F5" w14:textId="3B5FE585" w:rsidR="005E1163" w:rsidRDefault="00EA6F83">
          <w:pPr>
            <w:pStyle w:val="TOC2"/>
            <w:tabs>
              <w:tab w:val="left" w:pos="880"/>
              <w:tab w:val="right" w:leader="dot" w:pos="9350"/>
            </w:tabs>
            <w:rPr>
              <w:rFonts w:eastAsiaTheme="minorEastAsia"/>
              <w:noProof/>
            </w:rPr>
          </w:pPr>
          <w:hyperlink w:anchor="_Toc535575006" w:history="1">
            <w:r w:rsidR="005E1163" w:rsidRPr="00CC5516">
              <w:rPr>
                <w:rStyle w:val="Hyperlink"/>
                <w:noProof/>
              </w:rPr>
              <w:t>4.4</w:t>
            </w:r>
            <w:r w:rsidR="005E1163">
              <w:rPr>
                <w:rFonts w:eastAsiaTheme="minorEastAsia"/>
                <w:noProof/>
              </w:rPr>
              <w:tab/>
            </w:r>
            <w:r w:rsidR="005E1163" w:rsidRPr="00CC5516">
              <w:rPr>
                <w:rStyle w:val="Hyperlink"/>
                <w:noProof/>
              </w:rPr>
              <w:t>Transferring and Copying Files</w:t>
            </w:r>
            <w:r w:rsidR="005E1163">
              <w:rPr>
                <w:noProof/>
                <w:webHidden/>
              </w:rPr>
              <w:tab/>
            </w:r>
            <w:r w:rsidR="005E1163">
              <w:rPr>
                <w:noProof/>
                <w:webHidden/>
              </w:rPr>
              <w:fldChar w:fldCharType="begin"/>
            </w:r>
            <w:r w:rsidR="005E1163">
              <w:rPr>
                <w:noProof/>
                <w:webHidden/>
              </w:rPr>
              <w:instrText xml:space="preserve"> PAGEREF _Toc535575006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715860C4" w14:textId="7DA89FFD" w:rsidR="005E1163" w:rsidRDefault="00EA6F83">
          <w:pPr>
            <w:pStyle w:val="TOC2"/>
            <w:tabs>
              <w:tab w:val="left" w:pos="880"/>
              <w:tab w:val="right" w:leader="dot" w:pos="9350"/>
            </w:tabs>
            <w:rPr>
              <w:rFonts w:eastAsiaTheme="minorEastAsia"/>
              <w:noProof/>
            </w:rPr>
          </w:pPr>
          <w:hyperlink w:anchor="_Toc535575007" w:history="1">
            <w:r w:rsidR="005E1163" w:rsidRPr="00CC5516">
              <w:rPr>
                <w:rStyle w:val="Hyperlink"/>
                <w:noProof/>
              </w:rPr>
              <w:t>4.5</w:t>
            </w:r>
            <w:r w:rsidR="005E1163">
              <w:rPr>
                <w:rFonts w:eastAsiaTheme="minorEastAsia"/>
                <w:noProof/>
              </w:rPr>
              <w:tab/>
            </w:r>
            <w:r w:rsidR="005E1163" w:rsidRPr="00CC5516">
              <w:rPr>
                <w:rStyle w:val="Hyperlink"/>
                <w:noProof/>
              </w:rPr>
              <w:t>Accessing the Data Capacitor</w:t>
            </w:r>
            <w:r w:rsidR="005E1163">
              <w:rPr>
                <w:noProof/>
                <w:webHidden/>
              </w:rPr>
              <w:tab/>
            </w:r>
            <w:r w:rsidR="005E1163">
              <w:rPr>
                <w:noProof/>
                <w:webHidden/>
              </w:rPr>
              <w:fldChar w:fldCharType="begin"/>
            </w:r>
            <w:r w:rsidR="005E1163">
              <w:rPr>
                <w:noProof/>
                <w:webHidden/>
              </w:rPr>
              <w:instrText xml:space="preserve"> PAGEREF _Toc535575007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66852F25" w14:textId="25F735C7" w:rsidR="005E1163" w:rsidRDefault="00EA6F83">
          <w:pPr>
            <w:pStyle w:val="TOC2"/>
            <w:tabs>
              <w:tab w:val="left" w:pos="880"/>
              <w:tab w:val="right" w:leader="dot" w:pos="9350"/>
            </w:tabs>
            <w:rPr>
              <w:rFonts w:eastAsiaTheme="minorEastAsia"/>
              <w:noProof/>
            </w:rPr>
          </w:pPr>
          <w:hyperlink w:anchor="_Toc535575008" w:history="1">
            <w:r w:rsidR="005E1163" w:rsidRPr="00CC5516">
              <w:rPr>
                <w:rStyle w:val="Hyperlink"/>
                <w:noProof/>
              </w:rPr>
              <w:t>4.6</w:t>
            </w:r>
            <w:r w:rsidR="005E1163">
              <w:rPr>
                <w:rFonts w:eastAsiaTheme="minorEastAsia"/>
                <w:noProof/>
              </w:rPr>
              <w:tab/>
            </w:r>
            <w:r w:rsidR="005E1163" w:rsidRPr="00CC5516">
              <w:rPr>
                <w:rStyle w:val="Hyperlink"/>
                <w:noProof/>
              </w:rPr>
              <w:t>Accessing IU Box</w:t>
            </w:r>
            <w:r w:rsidR="005E1163">
              <w:rPr>
                <w:noProof/>
                <w:webHidden/>
              </w:rPr>
              <w:tab/>
            </w:r>
            <w:r w:rsidR="005E1163">
              <w:rPr>
                <w:noProof/>
                <w:webHidden/>
              </w:rPr>
              <w:fldChar w:fldCharType="begin"/>
            </w:r>
            <w:r w:rsidR="005E1163">
              <w:rPr>
                <w:noProof/>
                <w:webHidden/>
              </w:rPr>
              <w:instrText xml:space="preserve"> PAGEREF _Toc535575008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1E6E86AB" w14:textId="13126F17" w:rsidR="005E1163" w:rsidRDefault="00EA6F83">
          <w:pPr>
            <w:pStyle w:val="TOC3"/>
            <w:tabs>
              <w:tab w:val="left" w:pos="1320"/>
              <w:tab w:val="right" w:leader="dot" w:pos="9350"/>
            </w:tabs>
            <w:rPr>
              <w:rFonts w:cstheme="minorBidi"/>
              <w:noProof/>
            </w:rPr>
          </w:pPr>
          <w:hyperlink w:anchor="_Toc535575009" w:history="1">
            <w:r w:rsidR="005E1163" w:rsidRPr="00CC5516">
              <w:rPr>
                <w:rStyle w:val="Hyperlink"/>
                <w:noProof/>
              </w:rPr>
              <w:t>4.6.1</w:t>
            </w:r>
            <w:r w:rsidR="005E1163">
              <w:rPr>
                <w:rFonts w:cstheme="minorBidi"/>
                <w:noProof/>
              </w:rPr>
              <w:tab/>
            </w:r>
            <w:r w:rsidR="005E1163" w:rsidRPr="00CC5516">
              <w:rPr>
                <w:rStyle w:val="Hyperlink"/>
                <w:noProof/>
              </w:rPr>
              <w:t>Creating Your IU Box SFTP Password</w:t>
            </w:r>
            <w:r w:rsidR="005E1163">
              <w:rPr>
                <w:noProof/>
                <w:webHidden/>
              </w:rPr>
              <w:tab/>
            </w:r>
            <w:r w:rsidR="005E1163">
              <w:rPr>
                <w:noProof/>
                <w:webHidden/>
              </w:rPr>
              <w:fldChar w:fldCharType="begin"/>
            </w:r>
            <w:r w:rsidR="005E1163">
              <w:rPr>
                <w:noProof/>
                <w:webHidden/>
              </w:rPr>
              <w:instrText xml:space="preserve"> PAGEREF _Toc535575009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11311B00" w14:textId="3FBAB010" w:rsidR="005E1163" w:rsidRDefault="00EA6F83">
          <w:pPr>
            <w:pStyle w:val="TOC3"/>
            <w:tabs>
              <w:tab w:val="left" w:pos="1320"/>
              <w:tab w:val="right" w:leader="dot" w:pos="9350"/>
            </w:tabs>
            <w:rPr>
              <w:rFonts w:cstheme="minorBidi"/>
              <w:noProof/>
            </w:rPr>
          </w:pPr>
          <w:hyperlink w:anchor="_Toc535575010" w:history="1">
            <w:r w:rsidR="005E1163" w:rsidRPr="00CC5516">
              <w:rPr>
                <w:rStyle w:val="Hyperlink"/>
                <w:noProof/>
              </w:rPr>
              <w:t>4.6.2</w:t>
            </w:r>
            <w:r w:rsidR="005E1163">
              <w:rPr>
                <w:rFonts w:cstheme="minorBidi"/>
                <w:noProof/>
              </w:rPr>
              <w:tab/>
            </w:r>
            <w:r w:rsidR="005E1163" w:rsidRPr="00CC5516">
              <w:rPr>
                <w:rStyle w:val="Hyperlink"/>
                <w:noProof/>
              </w:rPr>
              <w:t>Accessing IU Box with SFTP or Web Browser</w:t>
            </w:r>
            <w:r w:rsidR="005E1163">
              <w:rPr>
                <w:noProof/>
                <w:webHidden/>
              </w:rPr>
              <w:tab/>
            </w:r>
            <w:r w:rsidR="005E1163">
              <w:rPr>
                <w:noProof/>
                <w:webHidden/>
              </w:rPr>
              <w:fldChar w:fldCharType="begin"/>
            </w:r>
            <w:r w:rsidR="005E1163">
              <w:rPr>
                <w:noProof/>
                <w:webHidden/>
              </w:rPr>
              <w:instrText xml:space="preserve"> PAGEREF _Toc535575010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23E5906A" w14:textId="641F8068" w:rsidR="005E1163" w:rsidRDefault="00EA6F83">
          <w:pPr>
            <w:pStyle w:val="TOC2"/>
            <w:tabs>
              <w:tab w:val="left" w:pos="880"/>
              <w:tab w:val="right" w:leader="dot" w:pos="9350"/>
            </w:tabs>
            <w:rPr>
              <w:rFonts w:eastAsiaTheme="minorEastAsia"/>
              <w:noProof/>
            </w:rPr>
          </w:pPr>
          <w:hyperlink w:anchor="_Toc535575011" w:history="1">
            <w:r w:rsidR="005E1163" w:rsidRPr="00CC5516">
              <w:rPr>
                <w:rStyle w:val="Hyperlink"/>
                <w:noProof/>
              </w:rPr>
              <w:t>4.7</w:t>
            </w:r>
            <w:r w:rsidR="005E1163">
              <w:rPr>
                <w:rFonts w:eastAsiaTheme="minorEastAsia"/>
                <w:noProof/>
              </w:rPr>
              <w:tab/>
            </w:r>
            <w:r w:rsidR="005E1163" w:rsidRPr="00CC5516">
              <w:rPr>
                <w:rStyle w:val="Hyperlink"/>
                <w:noProof/>
              </w:rPr>
              <w:t>Running an Interactive Job on Big Red 2</w:t>
            </w:r>
            <w:r w:rsidR="005E1163">
              <w:rPr>
                <w:noProof/>
                <w:webHidden/>
              </w:rPr>
              <w:tab/>
            </w:r>
            <w:r w:rsidR="005E1163">
              <w:rPr>
                <w:noProof/>
                <w:webHidden/>
              </w:rPr>
              <w:fldChar w:fldCharType="begin"/>
            </w:r>
            <w:r w:rsidR="005E1163">
              <w:rPr>
                <w:noProof/>
                <w:webHidden/>
              </w:rPr>
              <w:instrText xml:space="preserve"> PAGEREF _Toc535575011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38E1FBF0" w14:textId="7F77FD04" w:rsidR="005E1163" w:rsidRDefault="00EA6F83">
          <w:pPr>
            <w:pStyle w:val="TOC2"/>
            <w:tabs>
              <w:tab w:val="left" w:pos="880"/>
              <w:tab w:val="right" w:leader="dot" w:pos="9350"/>
            </w:tabs>
            <w:rPr>
              <w:rFonts w:eastAsiaTheme="minorEastAsia"/>
              <w:noProof/>
            </w:rPr>
          </w:pPr>
          <w:hyperlink w:anchor="_Toc535575012" w:history="1">
            <w:r w:rsidR="005E1163" w:rsidRPr="00CC5516">
              <w:rPr>
                <w:rStyle w:val="Hyperlink"/>
                <w:noProof/>
              </w:rPr>
              <w:t>4.8</w:t>
            </w:r>
            <w:r w:rsidR="005E1163">
              <w:rPr>
                <w:rFonts w:eastAsiaTheme="minorEastAsia"/>
                <w:noProof/>
              </w:rPr>
              <w:tab/>
            </w:r>
            <w:r w:rsidR="005E1163" w:rsidRPr="00CC5516">
              <w:rPr>
                <w:rStyle w:val="Hyperlink"/>
                <w:noProof/>
              </w:rPr>
              <w:t>Getting the Spike Sorting Software</w:t>
            </w:r>
            <w:r w:rsidR="005E1163">
              <w:rPr>
                <w:noProof/>
                <w:webHidden/>
              </w:rPr>
              <w:tab/>
            </w:r>
            <w:r w:rsidR="005E1163">
              <w:rPr>
                <w:noProof/>
                <w:webHidden/>
              </w:rPr>
              <w:fldChar w:fldCharType="begin"/>
            </w:r>
            <w:r w:rsidR="005E1163">
              <w:rPr>
                <w:noProof/>
                <w:webHidden/>
              </w:rPr>
              <w:instrText xml:space="preserve"> PAGEREF _Toc535575012 \h </w:instrText>
            </w:r>
            <w:r w:rsidR="005E1163">
              <w:rPr>
                <w:noProof/>
                <w:webHidden/>
              </w:rPr>
            </w:r>
            <w:r w:rsidR="005E1163">
              <w:rPr>
                <w:noProof/>
                <w:webHidden/>
              </w:rPr>
              <w:fldChar w:fldCharType="separate"/>
            </w:r>
            <w:r w:rsidR="005E1163">
              <w:rPr>
                <w:noProof/>
                <w:webHidden/>
              </w:rPr>
              <w:t>8</w:t>
            </w:r>
            <w:r w:rsidR="005E1163">
              <w:rPr>
                <w:noProof/>
                <w:webHidden/>
              </w:rPr>
              <w:fldChar w:fldCharType="end"/>
            </w:r>
          </w:hyperlink>
        </w:p>
        <w:p w14:paraId="508B0053" w14:textId="5564635C" w:rsidR="005E1163" w:rsidRDefault="00EA6F83">
          <w:pPr>
            <w:pStyle w:val="TOC2"/>
            <w:tabs>
              <w:tab w:val="left" w:pos="880"/>
              <w:tab w:val="right" w:leader="dot" w:pos="9350"/>
            </w:tabs>
            <w:rPr>
              <w:rFonts w:eastAsiaTheme="minorEastAsia"/>
              <w:noProof/>
            </w:rPr>
          </w:pPr>
          <w:hyperlink w:anchor="_Toc535575013" w:history="1">
            <w:r w:rsidR="005E1163" w:rsidRPr="00CC5516">
              <w:rPr>
                <w:rStyle w:val="Hyperlink"/>
                <w:noProof/>
              </w:rPr>
              <w:t>4.9</w:t>
            </w:r>
            <w:r w:rsidR="005E1163">
              <w:rPr>
                <w:rFonts w:eastAsiaTheme="minorEastAsia"/>
                <w:noProof/>
              </w:rPr>
              <w:tab/>
            </w:r>
            <w:r w:rsidR="005E1163" w:rsidRPr="00CC5516">
              <w:rPr>
                <w:rStyle w:val="Hyperlink"/>
                <w:noProof/>
              </w:rPr>
              <w:t>Loading the Necessary Modules on Big Red 2</w:t>
            </w:r>
            <w:r w:rsidR="005E1163">
              <w:rPr>
                <w:noProof/>
                <w:webHidden/>
              </w:rPr>
              <w:tab/>
            </w:r>
            <w:r w:rsidR="005E1163">
              <w:rPr>
                <w:noProof/>
                <w:webHidden/>
              </w:rPr>
              <w:fldChar w:fldCharType="begin"/>
            </w:r>
            <w:r w:rsidR="005E1163">
              <w:rPr>
                <w:noProof/>
                <w:webHidden/>
              </w:rPr>
              <w:instrText xml:space="preserve"> PAGEREF _Toc535575013 \h </w:instrText>
            </w:r>
            <w:r w:rsidR="005E1163">
              <w:rPr>
                <w:noProof/>
                <w:webHidden/>
              </w:rPr>
            </w:r>
            <w:r w:rsidR="005E1163">
              <w:rPr>
                <w:noProof/>
                <w:webHidden/>
              </w:rPr>
              <w:fldChar w:fldCharType="separate"/>
            </w:r>
            <w:r w:rsidR="005E1163">
              <w:rPr>
                <w:noProof/>
                <w:webHidden/>
              </w:rPr>
              <w:t>8</w:t>
            </w:r>
            <w:r w:rsidR="005E1163">
              <w:rPr>
                <w:noProof/>
                <w:webHidden/>
              </w:rPr>
              <w:fldChar w:fldCharType="end"/>
            </w:r>
          </w:hyperlink>
        </w:p>
        <w:p w14:paraId="7F985DB2" w14:textId="7D030988" w:rsidR="005E1163" w:rsidRDefault="00EA6F83">
          <w:pPr>
            <w:pStyle w:val="TOC2"/>
            <w:tabs>
              <w:tab w:val="left" w:pos="880"/>
              <w:tab w:val="right" w:leader="dot" w:pos="9350"/>
            </w:tabs>
            <w:rPr>
              <w:rFonts w:eastAsiaTheme="minorEastAsia"/>
              <w:noProof/>
            </w:rPr>
          </w:pPr>
          <w:hyperlink w:anchor="_Toc535575014" w:history="1">
            <w:r w:rsidR="005E1163" w:rsidRPr="00CC5516">
              <w:rPr>
                <w:rStyle w:val="Hyperlink"/>
                <w:noProof/>
              </w:rPr>
              <w:t>4.10</w:t>
            </w:r>
            <w:r w:rsidR="005E1163">
              <w:rPr>
                <w:rFonts w:eastAsiaTheme="minorEastAsia"/>
                <w:noProof/>
              </w:rPr>
              <w:tab/>
            </w:r>
            <w:r w:rsidR="005E1163" w:rsidRPr="00CC5516">
              <w:rPr>
                <w:rStyle w:val="Hyperlink"/>
                <w:noProof/>
              </w:rPr>
              <w:t>Installing Kilosort</w:t>
            </w:r>
            <w:r w:rsidR="005E1163">
              <w:rPr>
                <w:noProof/>
                <w:webHidden/>
              </w:rPr>
              <w:tab/>
            </w:r>
            <w:r w:rsidR="005E1163">
              <w:rPr>
                <w:noProof/>
                <w:webHidden/>
              </w:rPr>
              <w:fldChar w:fldCharType="begin"/>
            </w:r>
            <w:r w:rsidR="005E1163">
              <w:rPr>
                <w:noProof/>
                <w:webHidden/>
              </w:rPr>
              <w:instrText xml:space="preserve"> PAGEREF _Toc535575014 \h </w:instrText>
            </w:r>
            <w:r w:rsidR="005E1163">
              <w:rPr>
                <w:noProof/>
                <w:webHidden/>
              </w:rPr>
            </w:r>
            <w:r w:rsidR="005E1163">
              <w:rPr>
                <w:noProof/>
                <w:webHidden/>
              </w:rPr>
              <w:fldChar w:fldCharType="separate"/>
            </w:r>
            <w:r w:rsidR="005E1163">
              <w:rPr>
                <w:noProof/>
                <w:webHidden/>
              </w:rPr>
              <w:t>9</w:t>
            </w:r>
            <w:r w:rsidR="005E1163">
              <w:rPr>
                <w:noProof/>
                <w:webHidden/>
              </w:rPr>
              <w:fldChar w:fldCharType="end"/>
            </w:r>
          </w:hyperlink>
        </w:p>
        <w:p w14:paraId="134F64F0" w14:textId="3C630A7E" w:rsidR="005E1163" w:rsidRDefault="00EA6F83">
          <w:pPr>
            <w:pStyle w:val="TOC2"/>
            <w:tabs>
              <w:tab w:val="left" w:pos="880"/>
              <w:tab w:val="right" w:leader="dot" w:pos="9350"/>
            </w:tabs>
            <w:rPr>
              <w:rFonts w:eastAsiaTheme="minorEastAsia"/>
              <w:noProof/>
            </w:rPr>
          </w:pPr>
          <w:hyperlink w:anchor="_Toc535575015" w:history="1">
            <w:r w:rsidR="005E1163" w:rsidRPr="00CC5516">
              <w:rPr>
                <w:rStyle w:val="Hyperlink"/>
                <w:noProof/>
              </w:rPr>
              <w:t>4.11</w:t>
            </w:r>
            <w:r w:rsidR="005E1163">
              <w:rPr>
                <w:rFonts w:eastAsiaTheme="minorEastAsia"/>
                <w:noProof/>
              </w:rPr>
              <w:tab/>
            </w:r>
            <w:r w:rsidR="005E1163" w:rsidRPr="00CC5516">
              <w:rPr>
                <w:rStyle w:val="Hyperlink"/>
                <w:noProof/>
              </w:rPr>
              <w:t>Testing Kilosort</w:t>
            </w:r>
            <w:r w:rsidR="005E1163">
              <w:rPr>
                <w:noProof/>
                <w:webHidden/>
              </w:rPr>
              <w:tab/>
            </w:r>
            <w:r w:rsidR="005E1163">
              <w:rPr>
                <w:noProof/>
                <w:webHidden/>
              </w:rPr>
              <w:fldChar w:fldCharType="begin"/>
            </w:r>
            <w:r w:rsidR="005E1163">
              <w:rPr>
                <w:noProof/>
                <w:webHidden/>
              </w:rPr>
              <w:instrText xml:space="preserve"> PAGEREF _Toc535575015 \h </w:instrText>
            </w:r>
            <w:r w:rsidR="005E1163">
              <w:rPr>
                <w:noProof/>
                <w:webHidden/>
              </w:rPr>
            </w:r>
            <w:r w:rsidR="005E1163">
              <w:rPr>
                <w:noProof/>
                <w:webHidden/>
              </w:rPr>
              <w:fldChar w:fldCharType="separate"/>
            </w:r>
            <w:r w:rsidR="005E1163">
              <w:rPr>
                <w:noProof/>
                <w:webHidden/>
              </w:rPr>
              <w:t>9</w:t>
            </w:r>
            <w:r w:rsidR="005E1163">
              <w:rPr>
                <w:noProof/>
                <w:webHidden/>
              </w:rPr>
              <w:fldChar w:fldCharType="end"/>
            </w:r>
          </w:hyperlink>
        </w:p>
        <w:p w14:paraId="67DFF49F" w14:textId="29160F03" w:rsidR="005E1163" w:rsidRDefault="00EA6F83">
          <w:pPr>
            <w:pStyle w:val="TOC1"/>
            <w:tabs>
              <w:tab w:val="left" w:pos="440"/>
              <w:tab w:val="right" w:leader="dot" w:pos="9350"/>
            </w:tabs>
            <w:rPr>
              <w:rFonts w:eastAsiaTheme="minorEastAsia"/>
              <w:b w:val="0"/>
              <w:noProof/>
            </w:rPr>
          </w:pPr>
          <w:hyperlink w:anchor="_Toc535575016" w:history="1">
            <w:r w:rsidR="005E1163" w:rsidRPr="00CC5516">
              <w:rPr>
                <w:rStyle w:val="Hyperlink"/>
                <w:noProof/>
              </w:rPr>
              <w:t>5</w:t>
            </w:r>
            <w:r w:rsidR="005E1163">
              <w:rPr>
                <w:rFonts w:eastAsiaTheme="minorEastAsia"/>
                <w:b w:val="0"/>
                <w:noProof/>
              </w:rPr>
              <w:tab/>
            </w:r>
            <w:r w:rsidR="005E1163" w:rsidRPr="00CC5516">
              <w:rPr>
                <w:rStyle w:val="Hyperlink"/>
                <w:noProof/>
              </w:rPr>
              <w:t>Directory Organization</w:t>
            </w:r>
            <w:r w:rsidR="005E1163">
              <w:rPr>
                <w:noProof/>
                <w:webHidden/>
              </w:rPr>
              <w:tab/>
            </w:r>
            <w:r w:rsidR="005E1163">
              <w:rPr>
                <w:noProof/>
                <w:webHidden/>
              </w:rPr>
              <w:fldChar w:fldCharType="begin"/>
            </w:r>
            <w:r w:rsidR="005E1163">
              <w:rPr>
                <w:noProof/>
                <w:webHidden/>
              </w:rPr>
              <w:instrText xml:space="preserve"> PAGEREF _Toc535575016 \h </w:instrText>
            </w:r>
            <w:r w:rsidR="005E1163">
              <w:rPr>
                <w:noProof/>
                <w:webHidden/>
              </w:rPr>
            </w:r>
            <w:r w:rsidR="005E1163">
              <w:rPr>
                <w:noProof/>
                <w:webHidden/>
              </w:rPr>
              <w:fldChar w:fldCharType="separate"/>
            </w:r>
            <w:r w:rsidR="005E1163">
              <w:rPr>
                <w:noProof/>
                <w:webHidden/>
              </w:rPr>
              <w:t>10</w:t>
            </w:r>
            <w:r w:rsidR="005E1163">
              <w:rPr>
                <w:noProof/>
                <w:webHidden/>
              </w:rPr>
              <w:fldChar w:fldCharType="end"/>
            </w:r>
          </w:hyperlink>
        </w:p>
        <w:p w14:paraId="15B862C3" w14:textId="6B93D1F5" w:rsidR="005E1163" w:rsidRDefault="00EA6F83">
          <w:pPr>
            <w:pStyle w:val="TOC2"/>
            <w:tabs>
              <w:tab w:val="left" w:pos="880"/>
              <w:tab w:val="right" w:leader="dot" w:pos="9350"/>
            </w:tabs>
            <w:rPr>
              <w:rFonts w:eastAsiaTheme="minorEastAsia"/>
              <w:noProof/>
            </w:rPr>
          </w:pPr>
          <w:hyperlink w:anchor="_Toc535575017" w:history="1">
            <w:r w:rsidR="005E1163" w:rsidRPr="00CC5516">
              <w:rPr>
                <w:rStyle w:val="Hyperlink"/>
                <w:noProof/>
              </w:rPr>
              <w:t>5.1</w:t>
            </w:r>
            <w:r w:rsidR="005E1163">
              <w:rPr>
                <w:rFonts w:eastAsiaTheme="minorEastAsia"/>
                <w:noProof/>
              </w:rPr>
              <w:tab/>
            </w:r>
            <w:r w:rsidR="005E1163" w:rsidRPr="00CC5516">
              <w:rPr>
                <w:rStyle w:val="Hyperlink"/>
                <w:noProof/>
              </w:rPr>
              <w:t>Data Capacitor</w:t>
            </w:r>
            <w:r w:rsidR="005E1163">
              <w:rPr>
                <w:noProof/>
                <w:webHidden/>
              </w:rPr>
              <w:tab/>
            </w:r>
            <w:r w:rsidR="005E1163">
              <w:rPr>
                <w:noProof/>
                <w:webHidden/>
              </w:rPr>
              <w:fldChar w:fldCharType="begin"/>
            </w:r>
            <w:r w:rsidR="005E1163">
              <w:rPr>
                <w:noProof/>
                <w:webHidden/>
              </w:rPr>
              <w:instrText xml:space="preserve"> PAGEREF _Toc535575017 \h </w:instrText>
            </w:r>
            <w:r w:rsidR="005E1163">
              <w:rPr>
                <w:noProof/>
                <w:webHidden/>
              </w:rPr>
            </w:r>
            <w:r w:rsidR="005E1163">
              <w:rPr>
                <w:noProof/>
                <w:webHidden/>
              </w:rPr>
              <w:fldChar w:fldCharType="separate"/>
            </w:r>
            <w:r w:rsidR="005E1163">
              <w:rPr>
                <w:noProof/>
                <w:webHidden/>
              </w:rPr>
              <w:t>10</w:t>
            </w:r>
            <w:r w:rsidR="005E1163">
              <w:rPr>
                <w:noProof/>
                <w:webHidden/>
              </w:rPr>
              <w:fldChar w:fldCharType="end"/>
            </w:r>
          </w:hyperlink>
        </w:p>
        <w:p w14:paraId="5DB19500" w14:textId="5BA54829" w:rsidR="005E1163" w:rsidRDefault="00EA6F83">
          <w:pPr>
            <w:pStyle w:val="TOC2"/>
            <w:tabs>
              <w:tab w:val="left" w:pos="880"/>
              <w:tab w:val="right" w:leader="dot" w:pos="9350"/>
            </w:tabs>
            <w:rPr>
              <w:rFonts w:eastAsiaTheme="minorEastAsia"/>
              <w:noProof/>
            </w:rPr>
          </w:pPr>
          <w:hyperlink w:anchor="_Toc535575018" w:history="1">
            <w:r w:rsidR="005E1163" w:rsidRPr="00CC5516">
              <w:rPr>
                <w:rStyle w:val="Hyperlink"/>
                <w:noProof/>
              </w:rPr>
              <w:t>5.2</w:t>
            </w:r>
            <w:r w:rsidR="005E1163">
              <w:rPr>
                <w:rFonts w:eastAsiaTheme="minorEastAsia"/>
                <w:noProof/>
              </w:rPr>
              <w:tab/>
            </w:r>
            <w:r w:rsidR="005E1163" w:rsidRPr="00CC5516">
              <w:rPr>
                <w:rStyle w:val="Hyperlink"/>
                <w:noProof/>
              </w:rPr>
              <w:t>lapishLabCluster Directory</w:t>
            </w:r>
            <w:r w:rsidR="005E1163">
              <w:rPr>
                <w:noProof/>
                <w:webHidden/>
              </w:rPr>
              <w:tab/>
            </w:r>
            <w:r w:rsidR="005E1163">
              <w:rPr>
                <w:noProof/>
                <w:webHidden/>
              </w:rPr>
              <w:fldChar w:fldCharType="begin"/>
            </w:r>
            <w:r w:rsidR="005E1163">
              <w:rPr>
                <w:noProof/>
                <w:webHidden/>
              </w:rPr>
              <w:instrText xml:space="preserve"> PAGEREF _Toc535575018 \h </w:instrText>
            </w:r>
            <w:r w:rsidR="005E1163">
              <w:rPr>
                <w:noProof/>
                <w:webHidden/>
              </w:rPr>
            </w:r>
            <w:r w:rsidR="005E1163">
              <w:rPr>
                <w:noProof/>
                <w:webHidden/>
              </w:rPr>
              <w:fldChar w:fldCharType="separate"/>
            </w:r>
            <w:r w:rsidR="005E1163">
              <w:rPr>
                <w:noProof/>
                <w:webHidden/>
              </w:rPr>
              <w:t>11</w:t>
            </w:r>
            <w:r w:rsidR="005E1163">
              <w:rPr>
                <w:noProof/>
                <w:webHidden/>
              </w:rPr>
              <w:fldChar w:fldCharType="end"/>
            </w:r>
          </w:hyperlink>
        </w:p>
        <w:p w14:paraId="00AE09C1" w14:textId="55AC3A1D" w:rsidR="005E1163" w:rsidRDefault="00EA6F83">
          <w:pPr>
            <w:pStyle w:val="TOC1"/>
            <w:tabs>
              <w:tab w:val="left" w:pos="440"/>
              <w:tab w:val="right" w:leader="dot" w:pos="9350"/>
            </w:tabs>
            <w:rPr>
              <w:rFonts w:eastAsiaTheme="minorEastAsia"/>
              <w:b w:val="0"/>
              <w:noProof/>
            </w:rPr>
          </w:pPr>
          <w:hyperlink w:anchor="_Toc535575019" w:history="1">
            <w:r w:rsidR="005E1163" w:rsidRPr="00CC5516">
              <w:rPr>
                <w:rStyle w:val="Hyperlink"/>
                <w:noProof/>
              </w:rPr>
              <w:t>6</w:t>
            </w:r>
            <w:r w:rsidR="005E1163">
              <w:rPr>
                <w:rFonts w:eastAsiaTheme="minorEastAsia"/>
                <w:b w:val="0"/>
                <w:noProof/>
              </w:rPr>
              <w:tab/>
            </w:r>
            <w:r w:rsidR="005E1163" w:rsidRPr="00CC5516">
              <w:rPr>
                <w:rStyle w:val="Hyperlink"/>
                <w:noProof/>
              </w:rPr>
              <w:t>Creating Site Mapping Files</w:t>
            </w:r>
            <w:r w:rsidR="005E1163">
              <w:rPr>
                <w:noProof/>
                <w:webHidden/>
              </w:rPr>
              <w:tab/>
            </w:r>
            <w:r w:rsidR="005E1163">
              <w:rPr>
                <w:noProof/>
                <w:webHidden/>
              </w:rPr>
              <w:fldChar w:fldCharType="begin"/>
            </w:r>
            <w:r w:rsidR="005E1163">
              <w:rPr>
                <w:noProof/>
                <w:webHidden/>
              </w:rPr>
              <w:instrText xml:space="preserve"> PAGEREF _Toc535575019 \h </w:instrText>
            </w:r>
            <w:r w:rsidR="005E1163">
              <w:rPr>
                <w:noProof/>
                <w:webHidden/>
              </w:rPr>
            </w:r>
            <w:r w:rsidR="005E1163">
              <w:rPr>
                <w:noProof/>
                <w:webHidden/>
              </w:rPr>
              <w:fldChar w:fldCharType="separate"/>
            </w:r>
            <w:r w:rsidR="005E1163">
              <w:rPr>
                <w:noProof/>
                <w:webHidden/>
              </w:rPr>
              <w:t>11</w:t>
            </w:r>
            <w:r w:rsidR="005E1163">
              <w:rPr>
                <w:noProof/>
                <w:webHidden/>
              </w:rPr>
              <w:fldChar w:fldCharType="end"/>
            </w:r>
          </w:hyperlink>
        </w:p>
        <w:p w14:paraId="2FB8E20B" w14:textId="2316D186" w:rsidR="005E1163" w:rsidRDefault="00EA6F83">
          <w:pPr>
            <w:pStyle w:val="TOC2"/>
            <w:tabs>
              <w:tab w:val="left" w:pos="880"/>
              <w:tab w:val="right" w:leader="dot" w:pos="9350"/>
            </w:tabs>
            <w:rPr>
              <w:rFonts w:eastAsiaTheme="minorEastAsia"/>
              <w:noProof/>
            </w:rPr>
          </w:pPr>
          <w:hyperlink w:anchor="_Toc535575020" w:history="1">
            <w:r w:rsidR="005E1163" w:rsidRPr="00CC5516">
              <w:rPr>
                <w:rStyle w:val="Hyperlink"/>
                <w:noProof/>
              </w:rPr>
              <w:t>6.1</w:t>
            </w:r>
            <w:r w:rsidR="005E1163">
              <w:rPr>
                <w:rFonts w:eastAsiaTheme="minorEastAsia"/>
                <w:noProof/>
              </w:rPr>
              <w:tab/>
            </w:r>
            <w:r w:rsidR="005E1163" w:rsidRPr="00CC5516">
              <w:rPr>
                <w:rStyle w:val="Hyperlink"/>
                <w:noProof/>
              </w:rPr>
              <w:t>siteMapCreate Script</w:t>
            </w:r>
            <w:r w:rsidR="005E1163">
              <w:rPr>
                <w:noProof/>
                <w:webHidden/>
              </w:rPr>
              <w:tab/>
            </w:r>
            <w:r w:rsidR="005E1163">
              <w:rPr>
                <w:noProof/>
                <w:webHidden/>
              </w:rPr>
              <w:fldChar w:fldCharType="begin"/>
            </w:r>
            <w:r w:rsidR="005E1163">
              <w:rPr>
                <w:noProof/>
                <w:webHidden/>
              </w:rPr>
              <w:instrText xml:space="preserve"> PAGEREF _Toc535575020 \h </w:instrText>
            </w:r>
            <w:r w:rsidR="005E1163">
              <w:rPr>
                <w:noProof/>
                <w:webHidden/>
              </w:rPr>
            </w:r>
            <w:r w:rsidR="005E1163">
              <w:rPr>
                <w:noProof/>
                <w:webHidden/>
              </w:rPr>
              <w:fldChar w:fldCharType="separate"/>
            </w:r>
            <w:r w:rsidR="005E1163">
              <w:rPr>
                <w:noProof/>
                <w:webHidden/>
              </w:rPr>
              <w:t>12</w:t>
            </w:r>
            <w:r w:rsidR="005E1163">
              <w:rPr>
                <w:noProof/>
                <w:webHidden/>
              </w:rPr>
              <w:fldChar w:fldCharType="end"/>
            </w:r>
          </w:hyperlink>
        </w:p>
        <w:p w14:paraId="62C48AEC" w14:textId="03CD7EB2" w:rsidR="005E1163" w:rsidRDefault="00EA6F83">
          <w:pPr>
            <w:pStyle w:val="TOC2"/>
            <w:tabs>
              <w:tab w:val="left" w:pos="880"/>
              <w:tab w:val="right" w:leader="dot" w:pos="9350"/>
            </w:tabs>
            <w:rPr>
              <w:rFonts w:eastAsiaTheme="minorEastAsia"/>
              <w:noProof/>
            </w:rPr>
          </w:pPr>
          <w:hyperlink w:anchor="_Toc535575021" w:history="1">
            <w:r w:rsidR="005E1163" w:rsidRPr="00CC5516">
              <w:rPr>
                <w:rStyle w:val="Hyperlink"/>
                <w:noProof/>
              </w:rPr>
              <w:t>6.2</w:t>
            </w:r>
            <w:r w:rsidR="005E1163">
              <w:rPr>
                <w:rFonts w:eastAsiaTheme="minorEastAsia"/>
                <w:noProof/>
              </w:rPr>
              <w:tab/>
            </w:r>
            <w:r w:rsidR="005E1163" w:rsidRPr="00CC5516">
              <w:rPr>
                <w:rStyle w:val="Hyperlink"/>
                <w:noProof/>
              </w:rPr>
              <w:t>Simple Example Channel Mapping</w:t>
            </w:r>
            <w:r w:rsidR="005E1163">
              <w:rPr>
                <w:noProof/>
                <w:webHidden/>
              </w:rPr>
              <w:tab/>
            </w:r>
            <w:r w:rsidR="005E1163">
              <w:rPr>
                <w:noProof/>
                <w:webHidden/>
              </w:rPr>
              <w:fldChar w:fldCharType="begin"/>
            </w:r>
            <w:r w:rsidR="005E1163">
              <w:rPr>
                <w:noProof/>
                <w:webHidden/>
              </w:rPr>
              <w:instrText xml:space="preserve"> PAGEREF _Toc535575021 \h </w:instrText>
            </w:r>
            <w:r w:rsidR="005E1163">
              <w:rPr>
                <w:noProof/>
                <w:webHidden/>
              </w:rPr>
            </w:r>
            <w:r w:rsidR="005E1163">
              <w:rPr>
                <w:noProof/>
                <w:webHidden/>
              </w:rPr>
              <w:fldChar w:fldCharType="separate"/>
            </w:r>
            <w:r w:rsidR="005E1163">
              <w:rPr>
                <w:noProof/>
                <w:webHidden/>
              </w:rPr>
              <w:t>13</w:t>
            </w:r>
            <w:r w:rsidR="005E1163">
              <w:rPr>
                <w:noProof/>
                <w:webHidden/>
              </w:rPr>
              <w:fldChar w:fldCharType="end"/>
            </w:r>
          </w:hyperlink>
        </w:p>
        <w:p w14:paraId="29127DA7" w14:textId="7E3677D6" w:rsidR="005E1163" w:rsidRDefault="00EA6F83">
          <w:pPr>
            <w:pStyle w:val="TOC1"/>
            <w:tabs>
              <w:tab w:val="left" w:pos="440"/>
              <w:tab w:val="right" w:leader="dot" w:pos="9350"/>
            </w:tabs>
            <w:rPr>
              <w:rFonts w:eastAsiaTheme="minorEastAsia"/>
              <w:b w:val="0"/>
              <w:noProof/>
            </w:rPr>
          </w:pPr>
          <w:hyperlink w:anchor="_Toc535575022" w:history="1">
            <w:r w:rsidR="005E1163" w:rsidRPr="00CC5516">
              <w:rPr>
                <w:rStyle w:val="Hyperlink"/>
                <w:noProof/>
              </w:rPr>
              <w:t>7</w:t>
            </w:r>
            <w:r w:rsidR="005E1163">
              <w:rPr>
                <w:rFonts w:eastAsiaTheme="minorEastAsia"/>
                <w:b w:val="0"/>
                <w:noProof/>
              </w:rPr>
              <w:tab/>
            </w:r>
            <w:r w:rsidR="005E1163" w:rsidRPr="00CC5516">
              <w:rPr>
                <w:rStyle w:val="Hyperlink"/>
                <w:noProof/>
              </w:rPr>
              <w:t>Spike Sorting an Individual Data Set</w:t>
            </w:r>
            <w:r w:rsidR="005E1163">
              <w:rPr>
                <w:noProof/>
                <w:webHidden/>
              </w:rPr>
              <w:tab/>
            </w:r>
            <w:r w:rsidR="005E1163">
              <w:rPr>
                <w:noProof/>
                <w:webHidden/>
              </w:rPr>
              <w:fldChar w:fldCharType="begin"/>
            </w:r>
            <w:r w:rsidR="005E1163">
              <w:rPr>
                <w:noProof/>
                <w:webHidden/>
              </w:rPr>
              <w:instrText xml:space="preserve"> PAGEREF _Toc535575022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456B3FD7" w14:textId="33560EF7" w:rsidR="005E1163" w:rsidRDefault="00EA6F83">
          <w:pPr>
            <w:pStyle w:val="TOC2"/>
            <w:tabs>
              <w:tab w:val="left" w:pos="880"/>
              <w:tab w:val="right" w:leader="dot" w:pos="9350"/>
            </w:tabs>
            <w:rPr>
              <w:rFonts w:eastAsiaTheme="minorEastAsia"/>
              <w:noProof/>
            </w:rPr>
          </w:pPr>
          <w:hyperlink w:anchor="_Toc535575023" w:history="1">
            <w:r w:rsidR="005E1163" w:rsidRPr="00CC5516">
              <w:rPr>
                <w:rStyle w:val="Hyperlink"/>
                <w:noProof/>
              </w:rPr>
              <w:t>7.1</w:t>
            </w:r>
            <w:r w:rsidR="005E1163">
              <w:rPr>
                <w:rFonts w:eastAsiaTheme="minorEastAsia"/>
                <w:noProof/>
              </w:rPr>
              <w:tab/>
            </w:r>
            <w:r w:rsidR="005E1163" w:rsidRPr="00CC5516">
              <w:rPr>
                <w:rStyle w:val="Hyperlink"/>
                <w:noProof/>
              </w:rPr>
              <w:t>Stage 1</w:t>
            </w:r>
            <w:r w:rsidR="005E1163">
              <w:rPr>
                <w:noProof/>
                <w:webHidden/>
              </w:rPr>
              <w:tab/>
            </w:r>
            <w:r w:rsidR="005E1163">
              <w:rPr>
                <w:noProof/>
                <w:webHidden/>
              </w:rPr>
              <w:fldChar w:fldCharType="begin"/>
            </w:r>
            <w:r w:rsidR="005E1163">
              <w:rPr>
                <w:noProof/>
                <w:webHidden/>
              </w:rPr>
              <w:instrText xml:space="preserve"> PAGEREF _Toc535575023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3E7D0295" w14:textId="1B0B6885" w:rsidR="005E1163" w:rsidRDefault="00EA6F83">
          <w:pPr>
            <w:pStyle w:val="TOC2"/>
            <w:tabs>
              <w:tab w:val="left" w:pos="880"/>
              <w:tab w:val="right" w:leader="dot" w:pos="9350"/>
            </w:tabs>
            <w:rPr>
              <w:rFonts w:eastAsiaTheme="minorEastAsia"/>
              <w:noProof/>
            </w:rPr>
          </w:pPr>
          <w:hyperlink w:anchor="_Toc535575024" w:history="1">
            <w:r w:rsidR="005E1163" w:rsidRPr="00CC5516">
              <w:rPr>
                <w:rStyle w:val="Hyperlink"/>
                <w:noProof/>
              </w:rPr>
              <w:t>7.2</w:t>
            </w:r>
            <w:r w:rsidR="005E1163">
              <w:rPr>
                <w:rFonts w:eastAsiaTheme="minorEastAsia"/>
                <w:noProof/>
              </w:rPr>
              <w:tab/>
            </w:r>
            <w:r w:rsidR="005E1163" w:rsidRPr="00CC5516">
              <w:rPr>
                <w:rStyle w:val="Hyperlink"/>
                <w:noProof/>
              </w:rPr>
              <w:t>Stage 2</w:t>
            </w:r>
            <w:r w:rsidR="005E1163">
              <w:rPr>
                <w:noProof/>
                <w:webHidden/>
              </w:rPr>
              <w:tab/>
            </w:r>
            <w:r w:rsidR="005E1163">
              <w:rPr>
                <w:noProof/>
                <w:webHidden/>
              </w:rPr>
              <w:fldChar w:fldCharType="begin"/>
            </w:r>
            <w:r w:rsidR="005E1163">
              <w:rPr>
                <w:noProof/>
                <w:webHidden/>
              </w:rPr>
              <w:instrText xml:space="preserve"> PAGEREF _Toc535575024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5CD8E20C" w14:textId="4216E186" w:rsidR="005E1163" w:rsidRDefault="00EA6F83">
          <w:pPr>
            <w:pStyle w:val="TOC2"/>
            <w:tabs>
              <w:tab w:val="left" w:pos="880"/>
              <w:tab w:val="right" w:leader="dot" w:pos="9350"/>
            </w:tabs>
            <w:rPr>
              <w:rFonts w:eastAsiaTheme="minorEastAsia"/>
              <w:noProof/>
            </w:rPr>
          </w:pPr>
          <w:hyperlink w:anchor="_Toc535575025" w:history="1">
            <w:r w:rsidR="005E1163" w:rsidRPr="00CC5516">
              <w:rPr>
                <w:rStyle w:val="Hyperlink"/>
                <w:noProof/>
              </w:rPr>
              <w:t>7.3</w:t>
            </w:r>
            <w:r w:rsidR="005E1163">
              <w:rPr>
                <w:rFonts w:eastAsiaTheme="minorEastAsia"/>
                <w:noProof/>
              </w:rPr>
              <w:tab/>
            </w:r>
            <w:r w:rsidR="005E1163" w:rsidRPr="00CC5516">
              <w:rPr>
                <w:rStyle w:val="Hyperlink"/>
                <w:noProof/>
              </w:rPr>
              <w:t>Stage 3</w:t>
            </w:r>
            <w:r w:rsidR="005E1163">
              <w:rPr>
                <w:noProof/>
                <w:webHidden/>
              </w:rPr>
              <w:tab/>
            </w:r>
            <w:r w:rsidR="005E1163">
              <w:rPr>
                <w:noProof/>
                <w:webHidden/>
              </w:rPr>
              <w:fldChar w:fldCharType="begin"/>
            </w:r>
            <w:r w:rsidR="005E1163">
              <w:rPr>
                <w:noProof/>
                <w:webHidden/>
              </w:rPr>
              <w:instrText xml:space="preserve"> PAGEREF _Toc535575025 \h </w:instrText>
            </w:r>
            <w:r w:rsidR="005E1163">
              <w:rPr>
                <w:noProof/>
                <w:webHidden/>
              </w:rPr>
            </w:r>
            <w:r w:rsidR="005E1163">
              <w:rPr>
                <w:noProof/>
                <w:webHidden/>
              </w:rPr>
              <w:fldChar w:fldCharType="separate"/>
            </w:r>
            <w:r w:rsidR="005E1163">
              <w:rPr>
                <w:noProof/>
                <w:webHidden/>
              </w:rPr>
              <w:t>16</w:t>
            </w:r>
            <w:r w:rsidR="005E1163">
              <w:rPr>
                <w:noProof/>
                <w:webHidden/>
              </w:rPr>
              <w:fldChar w:fldCharType="end"/>
            </w:r>
          </w:hyperlink>
        </w:p>
        <w:p w14:paraId="0764D0FC" w14:textId="32DFAA53" w:rsidR="005E1163" w:rsidRDefault="00EA6F83">
          <w:pPr>
            <w:pStyle w:val="TOC1"/>
            <w:tabs>
              <w:tab w:val="left" w:pos="440"/>
              <w:tab w:val="right" w:leader="dot" w:pos="9350"/>
            </w:tabs>
            <w:rPr>
              <w:rFonts w:eastAsiaTheme="minorEastAsia"/>
              <w:b w:val="0"/>
              <w:noProof/>
            </w:rPr>
          </w:pPr>
          <w:hyperlink w:anchor="_Toc535575026" w:history="1">
            <w:r w:rsidR="005E1163" w:rsidRPr="00CC5516">
              <w:rPr>
                <w:rStyle w:val="Hyperlink"/>
                <w:noProof/>
              </w:rPr>
              <w:t>8</w:t>
            </w:r>
            <w:r w:rsidR="005E1163">
              <w:rPr>
                <w:rFonts w:eastAsiaTheme="minorEastAsia"/>
                <w:b w:val="0"/>
                <w:noProof/>
              </w:rPr>
              <w:tab/>
            </w:r>
            <w:r w:rsidR="005E1163" w:rsidRPr="00CC5516">
              <w:rPr>
                <w:rStyle w:val="Hyperlink"/>
                <w:noProof/>
              </w:rPr>
              <w:t>Spike Sorting Multiple Data Sets in Parallel</w:t>
            </w:r>
            <w:r w:rsidR="005E1163">
              <w:rPr>
                <w:noProof/>
                <w:webHidden/>
              </w:rPr>
              <w:tab/>
            </w:r>
            <w:r w:rsidR="005E1163">
              <w:rPr>
                <w:noProof/>
                <w:webHidden/>
              </w:rPr>
              <w:fldChar w:fldCharType="begin"/>
            </w:r>
            <w:r w:rsidR="005E1163">
              <w:rPr>
                <w:noProof/>
                <w:webHidden/>
              </w:rPr>
              <w:instrText xml:space="preserve"> PAGEREF _Toc535575026 \h </w:instrText>
            </w:r>
            <w:r w:rsidR="005E1163">
              <w:rPr>
                <w:noProof/>
                <w:webHidden/>
              </w:rPr>
            </w:r>
            <w:r w:rsidR="005E1163">
              <w:rPr>
                <w:noProof/>
                <w:webHidden/>
              </w:rPr>
              <w:fldChar w:fldCharType="separate"/>
            </w:r>
            <w:r w:rsidR="005E1163">
              <w:rPr>
                <w:noProof/>
                <w:webHidden/>
              </w:rPr>
              <w:t>16</w:t>
            </w:r>
            <w:r w:rsidR="005E1163">
              <w:rPr>
                <w:noProof/>
                <w:webHidden/>
              </w:rPr>
              <w:fldChar w:fldCharType="end"/>
            </w:r>
          </w:hyperlink>
        </w:p>
        <w:p w14:paraId="41B2193B" w14:textId="7F99E51D" w:rsidR="005E1163" w:rsidRDefault="00EA6F83">
          <w:pPr>
            <w:pStyle w:val="TOC1"/>
            <w:tabs>
              <w:tab w:val="left" w:pos="440"/>
              <w:tab w:val="right" w:leader="dot" w:pos="9350"/>
            </w:tabs>
            <w:rPr>
              <w:rFonts w:eastAsiaTheme="minorEastAsia"/>
              <w:b w:val="0"/>
              <w:noProof/>
            </w:rPr>
          </w:pPr>
          <w:hyperlink w:anchor="_Toc535575027" w:history="1">
            <w:r w:rsidR="005E1163" w:rsidRPr="00CC5516">
              <w:rPr>
                <w:rStyle w:val="Hyperlink"/>
                <w:noProof/>
              </w:rPr>
              <w:t>9</w:t>
            </w:r>
            <w:r w:rsidR="005E1163">
              <w:rPr>
                <w:rFonts w:eastAsiaTheme="minorEastAsia"/>
                <w:b w:val="0"/>
                <w:noProof/>
              </w:rPr>
              <w:tab/>
            </w:r>
            <w:r w:rsidR="005E1163" w:rsidRPr="00CC5516">
              <w:rPr>
                <w:rStyle w:val="Hyperlink"/>
                <w:noProof/>
              </w:rPr>
              <w:t>Output File Information</w:t>
            </w:r>
            <w:r w:rsidR="005E1163">
              <w:rPr>
                <w:noProof/>
                <w:webHidden/>
              </w:rPr>
              <w:tab/>
            </w:r>
            <w:r w:rsidR="005E1163">
              <w:rPr>
                <w:noProof/>
                <w:webHidden/>
              </w:rPr>
              <w:fldChar w:fldCharType="begin"/>
            </w:r>
            <w:r w:rsidR="005E1163">
              <w:rPr>
                <w:noProof/>
                <w:webHidden/>
              </w:rPr>
              <w:instrText xml:space="preserve"> PAGEREF _Toc535575027 \h </w:instrText>
            </w:r>
            <w:r w:rsidR="005E1163">
              <w:rPr>
                <w:noProof/>
                <w:webHidden/>
              </w:rPr>
            </w:r>
            <w:r w:rsidR="005E1163">
              <w:rPr>
                <w:noProof/>
                <w:webHidden/>
              </w:rPr>
              <w:fldChar w:fldCharType="separate"/>
            </w:r>
            <w:r w:rsidR="005E1163">
              <w:rPr>
                <w:noProof/>
                <w:webHidden/>
              </w:rPr>
              <w:t>17</w:t>
            </w:r>
            <w:r w:rsidR="005E1163">
              <w:rPr>
                <w:noProof/>
                <w:webHidden/>
              </w:rPr>
              <w:fldChar w:fldCharType="end"/>
            </w:r>
          </w:hyperlink>
        </w:p>
        <w:p w14:paraId="687EC36C" w14:textId="6786245D" w:rsidR="005E1163" w:rsidRDefault="00EA6F83">
          <w:pPr>
            <w:pStyle w:val="TOC1"/>
            <w:tabs>
              <w:tab w:val="left" w:pos="660"/>
              <w:tab w:val="right" w:leader="dot" w:pos="9350"/>
            </w:tabs>
            <w:rPr>
              <w:rFonts w:eastAsiaTheme="minorEastAsia"/>
              <w:b w:val="0"/>
              <w:noProof/>
            </w:rPr>
          </w:pPr>
          <w:hyperlink w:anchor="_Toc535575028" w:history="1">
            <w:r w:rsidR="005E1163" w:rsidRPr="00CC5516">
              <w:rPr>
                <w:rStyle w:val="Hyperlink"/>
                <w:noProof/>
              </w:rPr>
              <w:t>10</w:t>
            </w:r>
            <w:r w:rsidR="005E1163">
              <w:rPr>
                <w:rFonts w:eastAsiaTheme="minorEastAsia"/>
                <w:b w:val="0"/>
                <w:noProof/>
              </w:rPr>
              <w:tab/>
            </w:r>
            <w:r w:rsidR="005E1163" w:rsidRPr="00CC5516">
              <w:rPr>
                <w:rStyle w:val="Hyperlink"/>
                <w:noProof/>
              </w:rPr>
              <w:t>Stage 1 Review GUI</w:t>
            </w:r>
            <w:r w:rsidR="005E1163">
              <w:rPr>
                <w:noProof/>
                <w:webHidden/>
              </w:rPr>
              <w:tab/>
            </w:r>
            <w:r w:rsidR="005E1163">
              <w:rPr>
                <w:noProof/>
                <w:webHidden/>
              </w:rPr>
              <w:fldChar w:fldCharType="begin"/>
            </w:r>
            <w:r w:rsidR="005E1163">
              <w:rPr>
                <w:noProof/>
                <w:webHidden/>
              </w:rPr>
              <w:instrText xml:space="preserve"> PAGEREF _Toc535575028 \h </w:instrText>
            </w:r>
            <w:r w:rsidR="005E1163">
              <w:rPr>
                <w:noProof/>
                <w:webHidden/>
              </w:rPr>
            </w:r>
            <w:r w:rsidR="005E1163">
              <w:rPr>
                <w:noProof/>
                <w:webHidden/>
              </w:rPr>
              <w:fldChar w:fldCharType="separate"/>
            </w:r>
            <w:r w:rsidR="005E1163">
              <w:rPr>
                <w:noProof/>
                <w:webHidden/>
              </w:rPr>
              <w:t>18</w:t>
            </w:r>
            <w:r w:rsidR="005E1163">
              <w:rPr>
                <w:noProof/>
                <w:webHidden/>
              </w:rPr>
              <w:fldChar w:fldCharType="end"/>
            </w:r>
          </w:hyperlink>
        </w:p>
        <w:p w14:paraId="621C0204" w14:textId="008C2A66" w:rsidR="005E1163" w:rsidRDefault="00EA6F83">
          <w:pPr>
            <w:pStyle w:val="TOC1"/>
            <w:tabs>
              <w:tab w:val="left" w:pos="660"/>
              <w:tab w:val="right" w:leader="dot" w:pos="9350"/>
            </w:tabs>
            <w:rPr>
              <w:rFonts w:eastAsiaTheme="minorEastAsia"/>
              <w:b w:val="0"/>
              <w:noProof/>
            </w:rPr>
          </w:pPr>
          <w:hyperlink w:anchor="_Toc535575029" w:history="1">
            <w:r w:rsidR="005E1163" w:rsidRPr="00CC5516">
              <w:rPr>
                <w:rStyle w:val="Hyperlink"/>
                <w:noProof/>
              </w:rPr>
              <w:t>11</w:t>
            </w:r>
            <w:r w:rsidR="005E1163">
              <w:rPr>
                <w:rFonts w:eastAsiaTheme="minorEastAsia"/>
                <w:b w:val="0"/>
                <w:noProof/>
              </w:rPr>
              <w:tab/>
            </w:r>
            <w:r w:rsidR="005E1163" w:rsidRPr="00CC5516">
              <w:rPr>
                <w:rStyle w:val="Hyperlink"/>
                <w:noProof/>
              </w:rPr>
              <w:t>Stage 2 Review GUI</w:t>
            </w:r>
            <w:r w:rsidR="005E1163">
              <w:rPr>
                <w:noProof/>
                <w:webHidden/>
              </w:rPr>
              <w:tab/>
            </w:r>
            <w:r w:rsidR="005E1163">
              <w:rPr>
                <w:noProof/>
                <w:webHidden/>
              </w:rPr>
              <w:fldChar w:fldCharType="begin"/>
            </w:r>
            <w:r w:rsidR="005E1163">
              <w:rPr>
                <w:noProof/>
                <w:webHidden/>
              </w:rPr>
              <w:instrText xml:space="preserve"> PAGEREF _Toc535575029 \h </w:instrText>
            </w:r>
            <w:r w:rsidR="005E1163">
              <w:rPr>
                <w:noProof/>
                <w:webHidden/>
              </w:rPr>
            </w:r>
            <w:r w:rsidR="005E1163">
              <w:rPr>
                <w:noProof/>
                <w:webHidden/>
              </w:rPr>
              <w:fldChar w:fldCharType="separate"/>
            </w:r>
            <w:r w:rsidR="005E1163">
              <w:rPr>
                <w:noProof/>
                <w:webHidden/>
              </w:rPr>
              <w:t>19</w:t>
            </w:r>
            <w:r w:rsidR="005E1163">
              <w:rPr>
                <w:noProof/>
                <w:webHidden/>
              </w:rPr>
              <w:fldChar w:fldCharType="end"/>
            </w:r>
          </w:hyperlink>
        </w:p>
        <w:p w14:paraId="67862FFD" w14:textId="782F6214" w:rsidR="005E1163" w:rsidRDefault="00EA6F83">
          <w:pPr>
            <w:pStyle w:val="TOC1"/>
            <w:tabs>
              <w:tab w:val="left" w:pos="660"/>
              <w:tab w:val="right" w:leader="dot" w:pos="9350"/>
            </w:tabs>
            <w:rPr>
              <w:rFonts w:eastAsiaTheme="minorEastAsia"/>
              <w:b w:val="0"/>
              <w:noProof/>
            </w:rPr>
          </w:pPr>
          <w:hyperlink w:anchor="_Toc535575030" w:history="1">
            <w:r w:rsidR="005E1163" w:rsidRPr="00CC5516">
              <w:rPr>
                <w:rStyle w:val="Hyperlink"/>
                <w:noProof/>
              </w:rPr>
              <w:t>12</w:t>
            </w:r>
            <w:r w:rsidR="005E1163">
              <w:rPr>
                <w:rFonts w:eastAsiaTheme="minorEastAsia"/>
                <w:b w:val="0"/>
                <w:noProof/>
              </w:rPr>
              <w:tab/>
            </w:r>
            <w:r w:rsidR="005E1163" w:rsidRPr="00CC5516">
              <w:rPr>
                <w:rStyle w:val="Hyperlink"/>
                <w:noProof/>
              </w:rPr>
              <w:t>Kilosort File Change Log</w:t>
            </w:r>
            <w:r w:rsidR="005E1163">
              <w:rPr>
                <w:noProof/>
                <w:webHidden/>
              </w:rPr>
              <w:tab/>
            </w:r>
            <w:r w:rsidR="005E1163">
              <w:rPr>
                <w:noProof/>
                <w:webHidden/>
              </w:rPr>
              <w:fldChar w:fldCharType="begin"/>
            </w:r>
            <w:r w:rsidR="005E1163">
              <w:rPr>
                <w:noProof/>
                <w:webHidden/>
              </w:rPr>
              <w:instrText xml:space="preserve"> PAGEREF _Toc535575030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21EBE344" w14:textId="085CEE22" w:rsidR="005E1163" w:rsidRDefault="00EA6F83">
          <w:pPr>
            <w:pStyle w:val="TOC1"/>
            <w:tabs>
              <w:tab w:val="left" w:pos="660"/>
              <w:tab w:val="right" w:leader="dot" w:pos="9350"/>
            </w:tabs>
            <w:rPr>
              <w:rFonts w:eastAsiaTheme="minorEastAsia"/>
              <w:b w:val="0"/>
              <w:noProof/>
            </w:rPr>
          </w:pPr>
          <w:hyperlink w:anchor="_Toc535575031" w:history="1">
            <w:r w:rsidR="005E1163" w:rsidRPr="00CC5516">
              <w:rPr>
                <w:rStyle w:val="Hyperlink"/>
                <w:noProof/>
              </w:rPr>
              <w:t>13</w:t>
            </w:r>
            <w:r w:rsidR="005E1163">
              <w:rPr>
                <w:rFonts w:eastAsiaTheme="minorEastAsia"/>
                <w:b w:val="0"/>
                <w:noProof/>
              </w:rPr>
              <w:tab/>
            </w:r>
            <w:r w:rsidR="005E1163" w:rsidRPr="00CC5516">
              <w:rPr>
                <w:rStyle w:val="Hyperlink"/>
                <w:noProof/>
              </w:rPr>
              <w:t>Common Errors/Problems</w:t>
            </w:r>
            <w:r w:rsidR="005E1163">
              <w:rPr>
                <w:noProof/>
                <w:webHidden/>
              </w:rPr>
              <w:tab/>
            </w:r>
            <w:r w:rsidR="005E1163">
              <w:rPr>
                <w:noProof/>
                <w:webHidden/>
              </w:rPr>
              <w:fldChar w:fldCharType="begin"/>
            </w:r>
            <w:r w:rsidR="005E1163">
              <w:rPr>
                <w:noProof/>
                <w:webHidden/>
              </w:rPr>
              <w:instrText xml:space="preserve"> PAGEREF _Toc535575031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717A5FD2" w14:textId="2D0574DB" w:rsidR="005E1163" w:rsidRDefault="00EA6F83">
          <w:pPr>
            <w:pStyle w:val="TOC2"/>
            <w:tabs>
              <w:tab w:val="left" w:pos="880"/>
              <w:tab w:val="right" w:leader="dot" w:pos="9350"/>
            </w:tabs>
            <w:rPr>
              <w:rFonts w:eastAsiaTheme="minorEastAsia"/>
              <w:noProof/>
            </w:rPr>
          </w:pPr>
          <w:hyperlink w:anchor="_Toc535575032" w:history="1">
            <w:r w:rsidR="005E1163" w:rsidRPr="00CC5516">
              <w:rPr>
                <w:rStyle w:val="Hyperlink"/>
                <w:noProof/>
              </w:rPr>
              <w:t>13.1</w:t>
            </w:r>
            <w:r w:rsidR="005E1163">
              <w:rPr>
                <w:rFonts w:eastAsiaTheme="minorEastAsia"/>
                <w:noProof/>
              </w:rPr>
              <w:tab/>
            </w:r>
            <w:r w:rsidR="005E1163" w:rsidRPr="00CC5516">
              <w:rPr>
                <w:rStyle w:val="Hyperlink"/>
                <w:noProof/>
              </w:rPr>
              <w:t>FTP Transfer Fails</w:t>
            </w:r>
            <w:r w:rsidR="005E1163">
              <w:rPr>
                <w:noProof/>
                <w:webHidden/>
              </w:rPr>
              <w:tab/>
            </w:r>
            <w:r w:rsidR="005E1163">
              <w:rPr>
                <w:noProof/>
                <w:webHidden/>
              </w:rPr>
              <w:fldChar w:fldCharType="begin"/>
            </w:r>
            <w:r w:rsidR="005E1163">
              <w:rPr>
                <w:noProof/>
                <w:webHidden/>
              </w:rPr>
              <w:instrText xml:space="preserve"> PAGEREF _Toc535575032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7EBAFD5C" w14:textId="14A32C5A" w:rsidR="005E1163" w:rsidRDefault="00EA6F83">
          <w:pPr>
            <w:pStyle w:val="TOC1"/>
            <w:tabs>
              <w:tab w:val="left" w:pos="660"/>
              <w:tab w:val="right" w:leader="dot" w:pos="9350"/>
            </w:tabs>
            <w:rPr>
              <w:rFonts w:eastAsiaTheme="minorEastAsia"/>
              <w:b w:val="0"/>
              <w:noProof/>
            </w:rPr>
          </w:pPr>
          <w:hyperlink w:anchor="_Toc535575033" w:history="1">
            <w:r w:rsidR="005E1163" w:rsidRPr="00CC5516">
              <w:rPr>
                <w:rStyle w:val="Hyperlink"/>
                <w:noProof/>
              </w:rPr>
              <w:t>14</w:t>
            </w:r>
            <w:r w:rsidR="005E1163">
              <w:rPr>
                <w:rFonts w:eastAsiaTheme="minorEastAsia"/>
                <w:b w:val="0"/>
                <w:noProof/>
              </w:rPr>
              <w:tab/>
            </w:r>
            <w:r w:rsidR="005E1163" w:rsidRPr="00CC5516">
              <w:rPr>
                <w:rStyle w:val="Hyperlink"/>
                <w:noProof/>
              </w:rPr>
              <w:t>Tips for Working on Big Red 2</w:t>
            </w:r>
            <w:r w:rsidR="005E1163">
              <w:rPr>
                <w:noProof/>
                <w:webHidden/>
              </w:rPr>
              <w:tab/>
            </w:r>
            <w:r w:rsidR="005E1163">
              <w:rPr>
                <w:noProof/>
                <w:webHidden/>
              </w:rPr>
              <w:fldChar w:fldCharType="begin"/>
            </w:r>
            <w:r w:rsidR="005E1163">
              <w:rPr>
                <w:noProof/>
                <w:webHidden/>
              </w:rPr>
              <w:instrText xml:space="preserve"> PAGEREF _Toc535575033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6696BF36" w14:textId="5107C616" w:rsidR="005E1163" w:rsidRDefault="00EA6F83">
          <w:pPr>
            <w:pStyle w:val="TOC1"/>
            <w:tabs>
              <w:tab w:val="left" w:pos="660"/>
              <w:tab w:val="right" w:leader="dot" w:pos="9350"/>
            </w:tabs>
            <w:rPr>
              <w:rFonts w:eastAsiaTheme="minorEastAsia"/>
              <w:b w:val="0"/>
              <w:noProof/>
            </w:rPr>
          </w:pPr>
          <w:hyperlink w:anchor="_Toc535575034" w:history="1">
            <w:r w:rsidR="005E1163" w:rsidRPr="00CC5516">
              <w:rPr>
                <w:rStyle w:val="Hyperlink"/>
                <w:noProof/>
              </w:rPr>
              <w:t>15</w:t>
            </w:r>
            <w:r w:rsidR="005E1163">
              <w:rPr>
                <w:rFonts w:eastAsiaTheme="minorEastAsia"/>
                <w:b w:val="0"/>
                <w:noProof/>
              </w:rPr>
              <w:tab/>
            </w:r>
            <w:r w:rsidR="005E1163" w:rsidRPr="00CC5516">
              <w:rPr>
                <w:rStyle w:val="Hyperlink"/>
                <w:noProof/>
              </w:rPr>
              <w:t>Using Phy to Visualize Data</w:t>
            </w:r>
            <w:r w:rsidR="005E1163">
              <w:rPr>
                <w:noProof/>
                <w:webHidden/>
              </w:rPr>
              <w:tab/>
            </w:r>
            <w:r w:rsidR="005E1163">
              <w:rPr>
                <w:noProof/>
                <w:webHidden/>
              </w:rPr>
              <w:fldChar w:fldCharType="begin"/>
            </w:r>
            <w:r w:rsidR="005E1163">
              <w:rPr>
                <w:noProof/>
                <w:webHidden/>
              </w:rPr>
              <w:instrText xml:space="preserve"> PAGEREF _Toc535575034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40326025" w14:textId="06C467EF" w:rsidR="005E1163" w:rsidRDefault="00EA6F83">
          <w:pPr>
            <w:pStyle w:val="TOC2"/>
            <w:tabs>
              <w:tab w:val="left" w:pos="880"/>
              <w:tab w:val="right" w:leader="dot" w:pos="9350"/>
            </w:tabs>
            <w:rPr>
              <w:rFonts w:eastAsiaTheme="minorEastAsia"/>
              <w:noProof/>
            </w:rPr>
          </w:pPr>
          <w:hyperlink w:anchor="_Toc535575035" w:history="1">
            <w:r w:rsidR="005E1163" w:rsidRPr="00CC5516">
              <w:rPr>
                <w:rStyle w:val="Hyperlink"/>
                <w:noProof/>
              </w:rPr>
              <w:t>15.1</w:t>
            </w:r>
            <w:r w:rsidR="005E1163">
              <w:rPr>
                <w:rFonts w:eastAsiaTheme="minorEastAsia"/>
                <w:noProof/>
              </w:rPr>
              <w:tab/>
            </w:r>
            <w:r w:rsidR="005E1163" w:rsidRPr="00CC5516">
              <w:rPr>
                <w:rStyle w:val="Hyperlink"/>
                <w:noProof/>
              </w:rPr>
              <w:t>Installing Miniconda</w:t>
            </w:r>
            <w:r w:rsidR="005E1163">
              <w:rPr>
                <w:noProof/>
                <w:webHidden/>
              </w:rPr>
              <w:tab/>
            </w:r>
            <w:r w:rsidR="005E1163">
              <w:rPr>
                <w:noProof/>
                <w:webHidden/>
              </w:rPr>
              <w:fldChar w:fldCharType="begin"/>
            </w:r>
            <w:r w:rsidR="005E1163">
              <w:rPr>
                <w:noProof/>
                <w:webHidden/>
              </w:rPr>
              <w:instrText xml:space="preserve"> PAGEREF _Toc535575035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3CB3ECE7" w14:textId="77E66F85" w:rsidR="00E951AA" w:rsidRDefault="00FC4A0C" w:rsidP="007A20BA">
          <w:pPr>
            <w:jc w:val="both"/>
          </w:pPr>
          <w:r>
            <w:rPr>
              <w:b/>
            </w:rPr>
            <w:fldChar w:fldCharType="end"/>
          </w:r>
        </w:p>
      </w:sdtContent>
    </w:sdt>
    <w:p w14:paraId="5D942452" w14:textId="77777777" w:rsidR="00E951AA" w:rsidRDefault="00E951AA" w:rsidP="007A20BA">
      <w:pPr>
        <w:spacing w:after="0"/>
        <w:jc w:val="both"/>
      </w:pPr>
    </w:p>
    <w:p w14:paraId="0EB00975" w14:textId="423F9AC1" w:rsidR="005E1163" w:rsidRDefault="005E1163">
      <w:pPr>
        <w:rPr>
          <w:rFonts w:asciiTheme="majorHAnsi" w:eastAsiaTheme="majorEastAsia" w:hAnsiTheme="majorHAnsi" w:cstheme="majorBidi"/>
          <w:b/>
          <w:color w:val="000000" w:themeColor="text1"/>
          <w:sz w:val="28"/>
          <w:szCs w:val="32"/>
          <w:u w:val="single"/>
        </w:rPr>
      </w:pPr>
      <w:r>
        <w:br w:type="page"/>
      </w:r>
    </w:p>
    <w:p w14:paraId="174245CB" w14:textId="50F629D7" w:rsidR="00E951AA" w:rsidRDefault="00E951AA" w:rsidP="007A20BA">
      <w:pPr>
        <w:pStyle w:val="Heading1"/>
        <w:jc w:val="both"/>
      </w:pPr>
      <w:bookmarkStart w:id="0" w:name="_Toc535574995"/>
      <w:r>
        <w:lastRenderedPageBreak/>
        <w:t>Introduction</w:t>
      </w:r>
      <w:bookmarkEnd w:id="0"/>
    </w:p>
    <w:p w14:paraId="647C34B7" w14:textId="77777777" w:rsidR="00C6350E" w:rsidRDefault="00C6350E" w:rsidP="007A20BA">
      <w:pPr>
        <w:spacing w:after="0"/>
        <w:jc w:val="both"/>
      </w:pPr>
    </w:p>
    <w:p w14:paraId="16124985" w14:textId="1113C46E" w:rsidR="00660DD9" w:rsidRDefault="00C6350E" w:rsidP="007A20BA">
      <w:pPr>
        <w:spacing w:after="0"/>
        <w:jc w:val="both"/>
      </w:pPr>
      <w:r>
        <w:t xml:space="preserve">This documentation and the accompanying software carry out spike sorting of open </w:t>
      </w:r>
      <w:proofErr w:type="spellStart"/>
      <w:r>
        <w:t>ephys</w:t>
      </w:r>
      <w:proofErr w:type="spellEnd"/>
      <w:r>
        <w:t xml:space="preserve"> data</w:t>
      </w:r>
      <w:r w:rsidR="00F370C4">
        <w:t xml:space="preserve"> with </w:t>
      </w:r>
      <w:proofErr w:type="spellStart"/>
      <w:r w:rsidR="00F370C4">
        <w:t>kilosort</w:t>
      </w:r>
      <w:proofErr w:type="spellEnd"/>
      <w:r>
        <w:t xml:space="preserve"> using high performance computing clusters at Indiana University. </w:t>
      </w:r>
      <w:r w:rsidR="00660DD9">
        <w:t xml:space="preserve">This manual will walk through the steps of installing the software (Section </w:t>
      </w:r>
      <w:r w:rsidR="00660DD9">
        <w:fldChar w:fldCharType="begin"/>
      </w:r>
      <w:r w:rsidR="00660DD9">
        <w:instrText xml:space="preserve"> REF _Ref535574489 \r \h </w:instrText>
      </w:r>
      <w:r w:rsidR="00660DD9">
        <w:fldChar w:fldCharType="separate"/>
      </w:r>
      <w:r w:rsidR="005E1163">
        <w:t>4</w:t>
      </w:r>
      <w:r w:rsidR="00660DD9">
        <w:fldChar w:fldCharType="end"/>
      </w:r>
      <w:r w:rsidR="00660DD9">
        <w:t xml:space="preserve">), preparing the data for spike sorting (Sections </w:t>
      </w:r>
      <w:r w:rsidR="00660DD9">
        <w:fldChar w:fldCharType="begin"/>
      </w:r>
      <w:r w:rsidR="00660DD9">
        <w:instrText xml:space="preserve"> REF _Ref535574614 \r \h </w:instrText>
      </w:r>
      <w:r w:rsidR="00660DD9">
        <w:fldChar w:fldCharType="separate"/>
      </w:r>
      <w:r w:rsidR="005E1163">
        <w:t>3</w:t>
      </w:r>
      <w:r w:rsidR="00660DD9">
        <w:fldChar w:fldCharType="end"/>
      </w:r>
      <w:r w:rsidR="00660DD9">
        <w:t xml:space="preserve"> and </w:t>
      </w:r>
      <w:r w:rsidR="00660DD9">
        <w:fldChar w:fldCharType="begin"/>
      </w:r>
      <w:r w:rsidR="00660DD9">
        <w:instrText xml:space="preserve"> REF _Ref530573507 \r \h </w:instrText>
      </w:r>
      <w:r w:rsidR="00660DD9">
        <w:fldChar w:fldCharType="separate"/>
      </w:r>
      <w:r w:rsidR="005E1163">
        <w:t>6</w:t>
      </w:r>
      <w:r w:rsidR="00660DD9">
        <w:fldChar w:fldCharType="end"/>
      </w:r>
      <w:r w:rsidR="00660DD9">
        <w:t xml:space="preserve">), and spike sorting the data (Sections </w:t>
      </w:r>
      <w:r w:rsidR="00660DD9">
        <w:fldChar w:fldCharType="begin"/>
      </w:r>
      <w:r w:rsidR="00660DD9">
        <w:instrText xml:space="preserve"> REF _Ref535496109 \r \h </w:instrText>
      </w:r>
      <w:r w:rsidR="00660DD9">
        <w:fldChar w:fldCharType="separate"/>
      </w:r>
      <w:r w:rsidR="005E1163">
        <w:t>7</w:t>
      </w:r>
      <w:r w:rsidR="00660DD9">
        <w:fldChar w:fldCharType="end"/>
      </w:r>
      <w:r w:rsidR="00660DD9">
        <w:t>-</w:t>
      </w:r>
      <w:r w:rsidR="00660DD9">
        <w:fldChar w:fldCharType="begin"/>
      </w:r>
      <w:r w:rsidR="00660DD9">
        <w:instrText xml:space="preserve"> REF _Ref534981256 \r \h </w:instrText>
      </w:r>
      <w:r w:rsidR="00660DD9">
        <w:fldChar w:fldCharType="separate"/>
      </w:r>
      <w:r w:rsidR="005E1163">
        <w:t>11</w:t>
      </w:r>
      <w:r w:rsidR="00660DD9">
        <w:fldChar w:fldCharType="end"/>
      </w:r>
      <w:r w:rsidR="00660DD9">
        <w:t xml:space="preserve">). The process of spike sorting can be carried out on an individual data set in an interactive fashion (Section </w:t>
      </w:r>
      <w:r w:rsidR="00660DD9">
        <w:fldChar w:fldCharType="begin"/>
      </w:r>
      <w:r w:rsidR="00660DD9">
        <w:instrText xml:space="preserve"> REF _Ref535496109 \r \h </w:instrText>
      </w:r>
      <w:r w:rsidR="00660DD9">
        <w:fldChar w:fldCharType="separate"/>
      </w:r>
      <w:r w:rsidR="005E1163">
        <w:t>7</w:t>
      </w:r>
      <w:r w:rsidR="00660DD9">
        <w:fldChar w:fldCharType="end"/>
      </w:r>
      <w:r w:rsidR="00660DD9">
        <w:t xml:space="preserve">) or in parallel on multiple data sets (Section </w:t>
      </w:r>
      <w:r w:rsidR="00660DD9">
        <w:fldChar w:fldCharType="begin"/>
      </w:r>
      <w:r w:rsidR="00660DD9">
        <w:instrText xml:space="preserve"> REF _Ref534793828 \r \h </w:instrText>
      </w:r>
      <w:r w:rsidR="00660DD9">
        <w:fldChar w:fldCharType="separate"/>
      </w:r>
      <w:r w:rsidR="005E1163">
        <w:t>8</w:t>
      </w:r>
      <w:r w:rsidR="00660DD9">
        <w:fldChar w:fldCharType="end"/>
      </w:r>
      <w:r w:rsidR="00660DD9">
        <w:t>).</w:t>
      </w:r>
    </w:p>
    <w:p w14:paraId="22E7FECD" w14:textId="77777777" w:rsidR="00660DD9" w:rsidRDefault="00660DD9" w:rsidP="007A20BA">
      <w:pPr>
        <w:spacing w:after="0"/>
        <w:jc w:val="both"/>
      </w:pPr>
    </w:p>
    <w:p w14:paraId="0BFF449F" w14:textId="5BB3FC6E" w:rsidR="00C6350E" w:rsidRDefault="00C6350E" w:rsidP="007A20BA">
      <w:pPr>
        <w:spacing w:after="0"/>
        <w:jc w:val="both"/>
      </w:pPr>
      <w:r>
        <w:t>The general work flow is shown below:</w:t>
      </w:r>
    </w:p>
    <w:p w14:paraId="5AF85011" w14:textId="77777777" w:rsidR="00C6350E" w:rsidRDefault="00E951AA" w:rsidP="007A20BA">
      <w:pPr>
        <w:pStyle w:val="ListParagraph"/>
        <w:numPr>
          <w:ilvl w:val="0"/>
          <w:numId w:val="2"/>
        </w:numPr>
        <w:spacing w:after="0"/>
        <w:jc w:val="both"/>
      </w:pPr>
      <w:r>
        <w:t>Put electrophysiological data on IU Box.</w:t>
      </w:r>
    </w:p>
    <w:p w14:paraId="032480E2" w14:textId="77777777" w:rsidR="006F736D" w:rsidRDefault="00E951AA" w:rsidP="007A20BA">
      <w:pPr>
        <w:pStyle w:val="ListParagraph"/>
        <w:numPr>
          <w:ilvl w:val="0"/>
          <w:numId w:val="2"/>
        </w:numPr>
        <w:spacing w:after="0"/>
        <w:jc w:val="both"/>
      </w:pPr>
      <w:r>
        <w:t>Stage 1</w:t>
      </w:r>
    </w:p>
    <w:p w14:paraId="2A711660" w14:textId="77777777" w:rsidR="006F736D" w:rsidRDefault="006F736D" w:rsidP="007A20BA">
      <w:pPr>
        <w:pStyle w:val="ListParagraph"/>
        <w:numPr>
          <w:ilvl w:val="1"/>
          <w:numId w:val="2"/>
        </w:numPr>
        <w:spacing w:after="0"/>
        <w:jc w:val="both"/>
      </w:pPr>
      <w:r>
        <w:t xml:space="preserve">Move data </w:t>
      </w:r>
      <w:r w:rsidR="00E951AA">
        <w:t xml:space="preserve">from IU Box </w:t>
      </w:r>
      <w:r>
        <w:t>to the Data Capacitor</w:t>
      </w:r>
    </w:p>
    <w:p w14:paraId="4F74242A" w14:textId="77777777" w:rsidR="006F736D" w:rsidRDefault="006F736D" w:rsidP="007A20BA">
      <w:pPr>
        <w:pStyle w:val="ListParagraph"/>
        <w:numPr>
          <w:ilvl w:val="1"/>
          <w:numId w:val="2"/>
        </w:numPr>
        <w:spacing w:after="0"/>
        <w:jc w:val="both"/>
      </w:pPr>
      <w:r>
        <w:t>Gather basic data information</w:t>
      </w:r>
    </w:p>
    <w:p w14:paraId="359C2E15" w14:textId="77777777" w:rsidR="00E951AA" w:rsidRDefault="00E951AA" w:rsidP="007A20BA">
      <w:pPr>
        <w:pStyle w:val="ListParagraph"/>
        <w:numPr>
          <w:ilvl w:val="1"/>
          <w:numId w:val="2"/>
        </w:numPr>
        <w:spacing w:after="0"/>
        <w:jc w:val="both"/>
      </w:pPr>
      <w:r>
        <w:t>User reviews raw voltage traces to look for noisy channels to reject</w:t>
      </w:r>
    </w:p>
    <w:p w14:paraId="43A0B8C4" w14:textId="77777777" w:rsidR="006F736D" w:rsidRDefault="00E951AA" w:rsidP="007A20BA">
      <w:pPr>
        <w:pStyle w:val="ListParagraph"/>
        <w:numPr>
          <w:ilvl w:val="0"/>
          <w:numId w:val="2"/>
        </w:numPr>
        <w:spacing w:after="0"/>
        <w:jc w:val="both"/>
      </w:pPr>
      <w:r>
        <w:t>Stage 2</w:t>
      </w:r>
    </w:p>
    <w:p w14:paraId="07DD0894" w14:textId="77777777" w:rsidR="006F736D" w:rsidRDefault="00E951AA" w:rsidP="007A20BA">
      <w:pPr>
        <w:pStyle w:val="ListParagraph"/>
        <w:numPr>
          <w:ilvl w:val="1"/>
          <w:numId w:val="2"/>
        </w:numPr>
        <w:spacing w:after="0"/>
        <w:jc w:val="both"/>
      </w:pPr>
      <w:r>
        <w:t>Spike sort the accepted channels</w:t>
      </w:r>
    </w:p>
    <w:p w14:paraId="459ED348" w14:textId="77777777" w:rsidR="00E951AA" w:rsidRDefault="00E951AA" w:rsidP="007A20BA">
      <w:pPr>
        <w:pStyle w:val="ListParagraph"/>
        <w:numPr>
          <w:ilvl w:val="1"/>
          <w:numId w:val="2"/>
        </w:numPr>
        <w:spacing w:after="0"/>
        <w:jc w:val="both"/>
      </w:pPr>
      <w:r>
        <w:t>Calculate statistics from resulting spiking neurons</w:t>
      </w:r>
    </w:p>
    <w:p w14:paraId="791C4FDD" w14:textId="77777777" w:rsidR="00E951AA" w:rsidRDefault="00E951AA" w:rsidP="007A20BA">
      <w:pPr>
        <w:pStyle w:val="ListParagraph"/>
        <w:numPr>
          <w:ilvl w:val="1"/>
          <w:numId w:val="2"/>
        </w:numPr>
        <w:spacing w:after="0"/>
        <w:jc w:val="both"/>
      </w:pPr>
      <w:r>
        <w:t>User reviews neuron spike statistics to look for bad neurons to reject</w:t>
      </w:r>
    </w:p>
    <w:p w14:paraId="4E30C1E7" w14:textId="77777777" w:rsidR="006F736D" w:rsidRDefault="00E951AA" w:rsidP="007A20BA">
      <w:pPr>
        <w:pStyle w:val="ListParagraph"/>
        <w:numPr>
          <w:ilvl w:val="0"/>
          <w:numId w:val="2"/>
        </w:numPr>
        <w:spacing w:after="0"/>
        <w:jc w:val="both"/>
      </w:pPr>
      <w:r>
        <w:t>Stage 3</w:t>
      </w:r>
    </w:p>
    <w:p w14:paraId="3F8B950F" w14:textId="77777777" w:rsidR="006F736D" w:rsidRDefault="00E951AA" w:rsidP="007A20BA">
      <w:pPr>
        <w:pStyle w:val="ListParagraph"/>
        <w:numPr>
          <w:ilvl w:val="1"/>
          <w:numId w:val="2"/>
        </w:numPr>
        <w:spacing w:after="0"/>
        <w:jc w:val="both"/>
      </w:pPr>
      <w:r>
        <w:t>Organize the remaining neuron spike data</w:t>
      </w:r>
    </w:p>
    <w:p w14:paraId="68E227A1" w14:textId="07F00963" w:rsidR="005E7782" w:rsidRDefault="00E951AA" w:rsidP="005E7782">
      <w:pPr>
        <w:pStyle w:val="ListParagraph"/>
        <w:numPr>
          <w:ilvl w:val="1"/>
          <w:numId w:val="2"/>
        </w:numPr>
        <w:spacing w:after="0"/>
        <w:jc w:val="both"/>
      </w:pPr>
      <w:r>
        <w:t>Transfer data from the Data Capacitor to IU Box</w:t>
      </w:r>
    </w:p>
    <w:p w14:paraId="1EA4DA6E" w14:textId="20F37058" w:rsidR="005B712D" w:rsidRDefault="005B712D" w:rsidP="005B712D">
      <w:pPr>
        <w:spacing w:after="0"/>
        <w:jc w:val="both"/>
      </w:pPr>
    </w:p>
    <w:p w14:paraId="47173AC2" w14:textId="649C5A34" w:rsidR="005E7782" w:rsidRDefault="005E7782" w:rsidP="005E7782">
      <w:pPr>
        <w:pStyle w:val="Heading1"/>
      </w:pPr>
      <w:bookmarkStart w:id="1" w:name="_Toc535574996"/>
      <w:r>
        <w:t>Version Management/History</w:t>
      </w:r>
      <w:bookmarkEnd w:id="1"/>
    </w:p>
    <w:p w14:paraId="3248303C" w14:textId="631BB0D9" w:rsidR="00392B2F" w:rsidRDefault="00392B2F" w:rsidP="005E7782">
      <w:pPr>
        <w:spacing w:after="0"/>
        <w:jc w:val="both"/>
      </w:pPr>
    </w:p>
    <w:p w14:paraId="166F2FF6" w14:textId="40724BC9" w:rsidR="00392B2F" w:rsidRDefault="00C27BE6" w:rsidP="00C27BE6">
      <w:pPr>
        <w:spacing w:after="0"/>
        <w:jc w:val="both"/>
      </w:pPr>
      <w:r>
        <w:t xml:space="preserve">Version 1: </w:t>
      </w:r>
      <w:r w:rsidR="00392B2F">
        <w:t xml:space="preserve">The first version of this software package was created throughout </w:t>
      </w:r>
      <w:r w:rsidR="00200FA4">
        <w:t>December</w:t>
      </w:r>
      <w:r w:rsidR="00392B2F">
        <w:t xml:space="preserve"> 2018. </w:t>
      </w:r>
    </w:p>
    <w:p w14:paraId="4DC1DF5F" w14:textId="77777777" w:rsidR="00C27BE6" w:rsidRDefault="00C27BE6" w:rsidP="00C27BE6">
      <w:pPr>
        <w:spacing w:after="0"/>
        <w:jc w:val="both"/>
      </w:pPr>
    </w:p>
    <w:p w14:paraId="428FB2C1" w14:textId="13D9B1FF" w:rsidR="00392B2F" w:rsidRDefault="00C27BE6" w:rsidP="00C27BE6">
      <w:pPr>
        <w:spacing w:after="0"/>
        <w:jc w:val="both"/>
      </w:pPr>
      <w:r>
        <w:t xml:space="preserve">Version 2: </w:t>
      </w:r>
      <w:r w:rsidR="00660DD9">
        <w:t xml:space="preserve">The second version was created in January 2019. Improvements to this version included addressing a bug in transferring files via SFTP between the Data Capacitor and IU Box, implementing a stand-alone interactive spike sorting pipeline, moving the main stage functionality into core functions, improvements to the manual, and posting the software on </w:t>
      </w:r>
      <w:proofErr w:type="spellStart"/>
      <w:r w:rsidR="00660DD9">
        <w:t>github</w:t>
      </w:r>
      <w:proofErr w:type="spellEnd"/>
      <w:r w:rsidR="00660DD9">
        <w:t>.</w:t>
      </w:r>
      <w:r w:rsidR="002F73A3">
        <w:t xml:space="preserve"> Also, the name </w:t>
      </w:r>
      <w:r w:rsidR="00C950A1">
        <w:t xml:space="preserve">was changed to </w:t>
      </w:r>
      <w:proofErr w:type="spellStart"/>
      <w:r w:rsidR="00C950A1">
        <w:t>lapishLabCluster</w:t>
      </w:r>
      <w:proofErr w:type="spellEnd"/>
      <w:r w:rsidR="002F73A3">
        <w:t>.</w:t>
      </w:r>
    </w:p>
    <w:p w14:paraId="74F7465A" w14:textId="44A4E8C3" w:rsidR="00C6350E" w:rsidRPr="00E27EFE" w:rsidRDefault="005E5952" w:rsidP="007A20BA">
      <w:pPr>
        <w:pStyle w:val="Heading1"/>
        <w:jc w:val="both"/>
      </w:pPr>
      <w:bookmarkStart w:id="2" w:name="_Ref535574614"/>
      <w:bookmarkStart w:id="3" w:name="_Toc535574997"/>
      <w:r w:rsidRPr="00E27EFE">
        <w:t>Gathering Electrophysiological Data</w:t>
      </w:r>
      <w:bookmarkEnd w:id="2"/>
      <w:bookmarkEnd w:id="3"/>
    </w:p>
    <w:p w14:paraId="4D52E713" w14:textId="77777777" w:rsidR="00C6350E" w:rsidRDefault="00C6350E" w:rsidP="007A20BA">
      <w:pPr>
        <w:spacing w:after="0"/>
        <w:jc w:val="both"/>
      </w:pPr>
    </w:p>
    <w:p w14:paraId="0077B1D4" w14:textId="072F62C0" w:rsidR="005E5952" w:rsidRDefault="00E951AA" w:rsidP="007A20BA">
      <w:pPr>
        <w:spacing w:after="0"/>
        <w:jc w:val="both"/>
      </w:pPr>
      <w:r>
        <w:t xml:space="preserve">This manual and analysis software assumes the data have been gathered with open </w:t>
      </w:r>
      <w:proofErr w:type="spellStart"/>
      <w:r>
        <w:t>ephys</w:t>
      </w:r>
      <w:proofErr w:type="spellEnd"/>
      <w:r>
        <w:t>, but other formats could work as well with sufficient modification. The data for each individual recording (including all .continuous and supporting files generated by a recording) should be stored in its own directory on IU Box</w:t>
      </w:r>
      <w:r w:rsidR="00442666">
        <w:t xml:space="preserve"> (see Section </w:t>
      </w:r>
      <w:r w:rsidR="00442666">
        <w:fldChar w:fldCharType="begin"/>
      </w:r>
      <w:r w:rsidR="00442666">
        <w:instrText xml:space="preserve"> REF _Ref535311836 \r \h </w:instrText>
      </w:r>
      <w:r w:rsidR="00442666">
        <w:fldChar w:fldCharType="separate"/>
      </w:r>
      <w:r w:rsidR="005E1163">
        <w:t>4.6</w:t>
      </w:r>
      <w:r w:rsidR="00442666">
        <w:fldChar w:fldCharType="end"/>
      </w:r>
      <w:r w:rsidR="00442666">
        <w:t>)</w:t>
      </w:r>
      <w:r>
        <w:t>. No n</w:t>
      </w:r>
      <w:r w:rsidR="00200FA4">
        <w:t xml:space="preserve">aming conventions are necessary other than the standard output file names from open </w:t>
      </w:r>
      <w:proofErr w:type="spellStart"/>
      <w:r w:rsidR="00200FA4">
        <w:t>ephys</w:t>
      </w:r>
      <w:proofErr w:type="spellEnd"/>
      <w:r w:rsidR="00200FA4">
        <w:t>.</w:t>
      </w:r>
    </w:p>
    <w:p w14:paraId="0AEDB10A" w14:textId="23EAC7BB" w:rsidR="005E5952" w:rsidRDefault="00E951AA" w:rsidP="007A20BA">
      <w:pPr>
        <w:pStyle w:val="Heading1"/>
        <w:jc w:val="both"/>
      </w:pPr>
      <w:bookmarkStart w:id="4" w:name="_Ref535574489"/>
      <w:bookmarkStart w:id="5" w:name="_Toc535574998"/>
      <w:r>
        <w:t>Getting S</w:t>
      </w:r>
      <w:r w:rsidR="0087200B">
        <w:t>tarted</w:t>
      </w:r>
      <w:bookmarkEnd w:id="4"/>
      <w:bookmarkEnd w:id="5"/>
    </w:p>
    <w:p w14:paraId="5BAD87C0" w14:textId="77777777" w:rsidR="00E951AA" w:rsidRDefault="00E951AA" w:rsidP="007A20BA">
      <w:pPr>
        <w:spacing w:after="0"/>
        <w:jc w:val="both"/>
      </w:pPr>
    </w:p>
    <w:p w14:paraId="2B3DC228" w14:textId="3D4F5F7D" w:rsidR="00E951AA" w:rsidRPr="00E951AA" w:rsidRDefault="00E951AA" w:rsidP="00EC2B85">
      <w:pPr>
        <w:pStyle w:val="Heading2"/>
      </w:pPr>
      <w:bookmarkStart w:id="6" w:name="_Toc535574999"/>
      <w:r w:rsidRPr="00E951AA">
        <w:lastRenderedPageBreak/>
        <w:t xml:space="preserve">Getting a </w:t>
      </w:r>
      <w:r w:rsidR="00200FA4">
        <w:t>Big Red 2</w:t>
      </w:r>
      <w:r w:rsidRPr="00E951AA">
        <w:t xml:space="preserve"> Account</w:t>
      </w:r>
      <w:bookmarkEnd w:id="6"/>
    </w:p>
    <w:p w14:paraId="7B4E3BD0" w14:textId="77777777" w:rsidR="005E5952" w:rsidRDefault="005E5952" w:rsidP="007A20BA">
      <w:pPr>
        <w:spacing w:after="0"/>
        <w:jc w:val="both"/>
      </w:pPr>
    </w:p>
    <w:p w14:paraId="03599F1D" w14:textId="3142E07E" w:rsidR="003D49C5" w:rsidRDefault="003D49C5" w:rsidP="007A20BA">
      <w:pPr>
        <w:pStyle w:val="ListParagraph"/>
        <w:numPr>
          <w:ilvl w:val="0"/>
          <w:numId w:val="1"/>
        </w:numPr>
        <w:spacing w:after="0"/>
        <w:jc w:val="both"/>
      </w:pPr>
      <w:r>
        <w:t xml:space="preserve">Go to </w:t>
      </w:r>
      <w:hyperlink r:id="rId8" w:history="1">
        <w:r w:rsidRPr="00E51220">
          <w:rPr>
            <w:rStyle w:val="Hyperlink"/>
          </w:rPr>
          <w:t>https://one.iu.edu/task/iu/account-creation?searchTerms=create%20accounts</w:t>
        </w:r>
      </w:hyperlink>
    </w:p>
    <w:p w14:paraId="2039DB74" w14:textId="77777777" w:rsidR="003D49C5" w:rsidRDefault="003D49C5" w:rsidP="007A20BA">
      <w:pPr>
        <w:pStyle w:val="ListParagraph"/>
        <w:numPr>
          <w:ilvl w:val="0"/>
          <w:numId w:val="1"/>
        </w:numPr>
        <w:spacing w:after="0"/>
        <w:jc w:val="both"/>
      </w:pPr>
      <w:r>
        <w:t xml:space="preserve">Click start, then indicate you want a </w:t>
      </w:r>
      <w:r w:rsidR="00200FA4">
        <w:t>Big Red 2</w:t>
      </w:r>
      <w:r w:rsidR="00E951AA">
        <w:t xml:space="preserve"> account</w:t>
      </w:r>
      <w:r w:rsidR="00200FA4">
        <w:t xml:space="preserve"> (as well as Karst and Carbonate accounts if you don’t have them and you’re interested)</w:t>
      </w:r>
      <w:r>
        <w:t>. Fill out the information and tell them you will cite to the</w:t>
      </w:r>
      <w:r w:rsidR="00200FA4">
        <w:t>m and notify them of citations.</w:t>
      </w:r>
    </w:p>
    <w:p w14:paraId="66A4A24B" w14:textId="704E57D4" w:rsidR="003D49C5" w:rsidRDefault="003D49C5" w:rsidP="007A20BA">
      <w:pPr>
        <w:pStyle w:val="ListParagraph"/>
        <w:numPr>
          <w:ilvl w:val="0"/>
          <w:numId w:val="1"/>
        </w:numPr>
        <w:spacing w:after="0"/>
        <w:jc w:val="both"/>
      </w:pPr>
      <w:r>
        <w:t>Wait 0 to 24 hours to get an account</w:t>
      </w:r>
    </w:p>
    <w:p w14:paraId="54F2F714" w14:textId="25CA67FB" w:rsidR="00CD4358" w:rsidRDefault="00CD4358" w:rsidP="007A20BA">
      <w:pPr>
        <w:spacing w:after="0"/>
        <w:jc w:val="both"/>
      </w:pPr>
    </w:p>
    <w:p w14:paraId="07FDA052" w14:textId="0AB7EDEA" w:rsidR="00AF2964" w:rsidRDefault="00AF2964" w:rsidP="00AF2964">
      <w:pPr>
        <w:pStyle w:val="Heading2"/>
      </w:pPr>
      <w:bookmarkStart w:id="7" w:name="_Toc533084664"/>
      <w:bookmarkStart w:id="8" w:name="_Ref534795476"/>
      <w:bookmarkStart w:id="9" w:name="_Ref535310794"/>
      <w:bookmarkStart w:id="10" w:name="_Ref535312270"/>
      <w:bookmarkStart w:id="11" w:name="_Ref535312616"/>
      <w:bookmarkStart w:id="12" w:name="_Ref535313221"/>
      <w:bookmarkStart w:id="13" w:name="_Toc535575000"/>
      <w:r>
        <w:t>Access</w:t>
      </w:r>
      <w:r w:rsidR="0013374F">
        <w:t>ing</w:t>
      </w:r>
      <w:r>
        <w:t xml:space="preserve"> Big Red 2</w:t>
      </w:r>
      <w:bookmarkEnd w:id="7"/>
      <w:bookmarkEnd w:id="8"/>
      <w:bookmarkEnd w:id="9"/>
      <w:bookmarkEnd w:id="10"/>
      <w:bookmarkEnd w:id="11"/>
      <w:bookmarkEnd w:id="12"/>
      <w:bookmarkEnd w:id="13"/>
    </w:p>
    <w:p w14:paraId="27FC2C67" w14:textId="77777777" w:rsidR="00AF2964" w:rsidRPr="00CD4358" w:rsidRDefault="00AF2964" w:rsidP="00AF2964">
      <w:pPr>
        <w:spacing w:after="0"/>
        <w:jc w:val="both"/>
      </w:pPr>
    </w:p>
    <w:p w14:paraId="10403141" w14:textId="31A3E8A4" w:rsidR="00AF2964" w:rsidRDefault="00713FAB" w:rsidP="00AF2964">
      <w:pPr>
        <w:pStyle w:val="ListParagraph"/>
        <w:numPr>
          <w:ilvl w:val="0"/>
          <w:numId w:val="15"/>
        </w:numPr>
        <w:spacing w:after="0"/>
        <w:jc w:val="both"/>
      </w:pPr>
      <w:r>
        <w:t>How you access Big Red 2</w:t>
      </w:r>
      <w:r w:rsidR="00AF2964">
        <w:t xml:space="preserve"> is depe</w:t>
      </w:r>
      <w:r w:rsidR="0013374F">
        <w:t>ndent on the operating system of</w:t>
      </w:r>
      <w:r w:rsidR="00AF2964">
        <w:t xml:space="preserve"> your local machine. </w:t>
      </w:r>
    </w:p>
    <w:p w14:paraId="09AE492F" w14:textId="77777777" w:rsidR="00AF2964" w:rsidRDefault="00AF2964" w:rsidP="00AF2964">
      <w:pPr>
        <w:pStyle w:val="ListParagraph"/>
        <w:numPr>
          <w:ilvl w:val="1"/>
          <w:numId w:val="15"/>
        </w:numPr>
        <w:spacing w:after="0"/>
        <w:jc w:val="both"/>
      </w:pPr>
      <w:r>
        <w:t>Windows</w:t>
      </w:r>
    </w:p>
    <w:p w14:paraId="713A0EF5" w14:textId="1A0C5464" w:rsidR="00442666" w:rsidRDefault="00AF2964" w:rsidP="00AF2964">
      <w:pPr>
        <w:pStyle w:val="ListParagraph"/>
        <w:numPr>
          <w:ilvl w:val="2"/>
          <w:numId w:val="15"/>
        </w:numPr>
        <w:spacing w:after="0"/>
        <w:jc w:val="both"/>
      </w:pPr>
      <w:r>
        <w:t xml:space="preserve">Download Putty to use as an </w:t>
      </w:r>
      <w:proofErr w:type="spellStart"/>
      <w:r>
        <w:t>ssh</w:t>
      </w:r>
      <w:proofErr w:type="spellEnd"/>
      <w:r>
        <w:t xml:space="preserve"> client (</w:t>
      </w:r>
      <w:hyperlink r:id="rId9" w:history="1">
        <w:r w:rsidR="00442666" w:rsidRPr="003627B3">
          <w:rPr>
            <w:rStyle w:val="Hyperlink"/>
          </w:rPr>
          <w:t>https://iuware.iu.edu/Windows/title/781</w:t>
        </w:r>
      </w:hyperlink>
      <w:r>
        <w:t>).</w:t>
      </w:r>
    </w:p>
    <w:p w14:paraId="60AB20A2" w14:textId="6CAEE35B" w:rsidR="00442666" w:rsidRDefault="00442666" w:rsidP="00442666">
      <w:pPr>
        <w:pStyle w:val="ListParagraph"/>
        <w:numPr>
          <w:ilvl w:val="3"/>
          <w:numId w:val="15"/>
        </w:numPr>
        <w:spacing w:after="0"/>
        <w:jc w:val="both"/>
      </w:pPr>
      <w:r>
        <w:t xml:space="preserve">Host Name: </w:t>
      </w:r>
      <w:r w:rsidR="00713FAB">
        <w:t>username@</w:t>
      </w:r>
      <w:r>
        <w:t>bigred2.uits.iu.edu</w:t>
      </w:r>
    </w:p>
    <w:p w14:paraId="3699BE56" w14:textId="77777777" w:rsidR="00442666" w:rsidRDefault="00442666" w:rsidP="00442666">
      <w:pPr>
        <w:pStyle w:val="ListParagraph"/>
        <w:numPr>
          <w:ilvl w:val="3"/>
          <w:numId w:val="15"/>
        </w:numPr>
        <w:spacing w:after="0"/>
        <w:jc w:val="both"/>
      </w:pPr>
      <w:r>
        <w:t>Port: 22</w:t>
      </w:r>
    </w:p>
    <w:p w14:paraId="4AA8E2A6" w14:textId="77777777" w:rsidR="00442666" w:rsidRDefault="00442666" w:rsidP="00442666">
      <w:pPr>
        <w:pStyle w:val="ListParagraph"/>
        <w:numPr>
          <w:ilvl w:val="3"/>
          <w:numId w:val="15"/>
        </w:numPr>
        <w:spacing w:after="0"/>
        <w:jc w:val="both"/>
      </w:pPr>
      <w:r>
        <w:t>Connection type: SSH</w:t>
      </w:r>
    </w:p>
    <w:p w14:paraId="55AD6DC9" w14:textId="77777777" w:rsidR="00442666" w:rsidRDefault="00442666" w:rsidP="00442666">
      <w:pPr>
        <w:pStyle w:val="ListParagraph"/>
        <w:numPr>
          <w:ilvl w:val="3"/>
          <w:numId w:val="15"/>
        </w:numPr>
        <w:spacing w:after="0"/>
        <w:jc w:val="both"/>
      </w:pPr>
      <w:r>
        <w:t>Click Open</w:t>
      </w:r>
    </w:p>
    <w:p w14:paraId="7C5C7B4E" w14:textId="77777777" w:rsidR="00442666" w:rsidRDefault="00442666" w:rsidP="00442666">
      <w:pPr>
        <w:pStyle w:val="ListParagraph"/>
        <w:numPr>
          <w:ilvl w:val="3"/>
          <w:numId w:val="15"/>
        </w:numPr>
        <w:spacing w:after="0"/>
        <w:jc w:val="both"/>
      </w:pPr>
      <w:r>
        <w:t>A terminal will open and request your IU passphrase.</w:t>
      </w:r>
    </w:p>
    <w:p w14:paraId="2998530D" w14:textId="77777777" w:rsidR="00442666" w:rsidRDefault="00442666" w:rsidP="00442666">
      <w:pPr>
        <w:pStyle w:val="ListParagraph"/>
        <w:numPr>
          <w:ilvl w:val="3"/>
          <w:numId w:val="15"/>
        </w:numPr>
        <w:spacing w:after="0"/>
        <w:jc w:val="both"/>
      </w:pPr>
      <w:r>
        <w:t>Duo will request secondary authentication.</w:t>
      </w:r>
    </w:p>
    <w:p w14:paraId="5029C822" w14:textId="77777777" w:rsidR="00AF2964" w:rsidRDefault="00AF2964" w:rsidP="00AF2964">
      <w:pPr>
        <w:pStyle w:val="ListParagraph"/>
        <w:numPr>
          <w:ilvl w:val="1"/>
          <w:numId w:val="15"/>
        </w:numPr>
        <w:spacing w:after="0"/>
        <w:jc w:val="both"/>
      </w:pPr>
      <w:r>
        <w:t>Linux/Mac</w:t>
      </w:r>
    </w:p>
    <w:p w14:paraId="6DEFA2F4" w14:textId="77777777" w:rsidR="00AF2964" w:rsidRDefault="00AF2964" w:rsidP="00AF2964">
      <w:pPr>
        <w:pStyle w:val="ListParagraph"/>
        <w:numPr>
          <w:ilvl w:val="2"/>
          <w:numId w:val="15"/>
        </w:numPr>
        <w:spacing w:after="0"/>
        <w:jc w:val="both"/>
      </w:pPr>
      <w:r>
        <w:t>Open a terminal and enter the following:</w:t>
      </w:r>
    </w:p>
    <w:p w14:paraId="1D4B6C58" w14:textId="3447D872" w:rsidR="00AF2964" w:rsidRPr="006C4702" w:rsidRDefault="00AF2964" w:rsidP="00AF2964">
      <w:pPr>
        <w:pStyle w:val="ListParagraph"/>
        <w:spacing w:after="0"/>
        <w:ind w:left="1800"/>
        <w:jc w:val="both"/>
        <w:rPr>
          <w:b/>
        </w:rPr>
      </w:pPr>
      <w:proofErr w:type="spellStart"/>
      <w:r w:rsidRPr="006C4702">
        <w:rPr>
          <w:b/>
        </w:rPr>
        <w:t>ssh</w:t>
      </w:r>
      <w:proofErr w:type="spellEnd"/>
      <w:r w:rsidRPr="006C4702">
        <w:rPr>
          <w:b/>
        </w:rPr>
        <w:t xml:space="preserve"> -X -L </w:t>
      </w:r>
      <w:proofErr w:type="gramStart"/>
      <w:r w:rsidRPr="006C4702">
        <w:rPr>
          <w:b/>
        </w:rPr>
        <w:t>5</w:t>
      </w:r>
      <w:r w:rsidR="0028203C">
        <w:rPr>
          <w:b/>
        </w:rPr>
        <w:t>900:bigred2.uits.iu.edu</w:t>
      </w:r>
      <w:proofErr w:type="gramEnd"/>
      <w:r w:rsidR="0028203C">
        <w:rPr>
          <w:b/>
        </w:rPr>
        <w:t>:5901 username</w:t>
      </w:r>
      <w:r w:rsidRPr="006C4702">
        <w:rPr>
          <w:b/>
        </w:rPr>
        <w:t>@bigred2.uits.iu.edu</w:t>
      </w:r>
    </w:p>
    <w:p w14:paraId="10980E28" w14:textId="1DD0A40E" w:rsidR="00AF2964" w:rsidRDefault="0028203C" w:rsidP="00495EBB">
      <w:pPr>
        <w:pStyle w:val="ListParagraph"/>
        <w:spacing w:after="0"/>
        <w:ind w:left="1800"/>
        <w:jc w:val="both"/>
      </w:pPr>
      <w:r>
        <w:t>Replace the username</w:t>
      </w:r>
      <w:r w:rsidR="00AF2964">
        <w:t xml:space="preserve"> with your IU user name. You will be prompted for your IU pass</w:t>
      </w:r>
      <w:r w:rsidR="00495EBB">
        <w:t>phrase and a DUO authentication.</w:t>
      </w:r>
    </w:p>
    <w:p w14:paraId="19E5E698" w14:textId="6DB239E7" w:rsidR="008043D3" w:rsidRDefault="008043D3" w:rsidP="008043D3">
      <w:pPr>
        <w:pStyle w:val="ListParagraph"/>
        <w:numPr>
          <w:ilvl w:val="0"/>
          <w:numId w:val="15"/>
        </w:numPr>
        <w:spacing w:after="0"/>
        <w:jc w:val="both"/>
      </w:pPr>
      <w:r>
        <w:t xml:space="preserve">After using either of these </w:t>
      </w:r>
      <w:proofErr w:type="spellStart"/>
      <w:r>
        <w:t>ssh</w:t>
      </w:r>
      <w:proofErr w:type="spellEnd"/>
      <w:r>
        <w:t xml:space="preserve"> methods, the command line on a Big Red 2 login node will appear. From here you can start </w:t>
      </w:r>
      <w:proofErr w:type="spellStart"/>
      <w:r>
        <w:t>Matlab</w:t>
      </w:r>
      <w:proofErr w:type="spellEnd"/>
      <w:r>
        <w:t xml:space="preserve"> (see Section </w:t>
      </w:r>
      <w:r>
        <w:fldChar w:fldCharType="begin"/>
      </w:r>
      <w:r>
        <w:instrText xml:space="preserve"> REF _Ref535312029 \r \h </w:instrText>
      </w:r>
      <w:r>
        <w:fldChar w:fldCharType="separate"/>
      </w:r>
      <w:r w:rsidR="005E1163">
        <w:t>4.3.2</w:t>
      </w:r>
      <w:r>
        <w:fldChar w:fldCharType="end"/>
      </w:r>
      <w:r>
        <w:t xml:space="preserve">), start an interactive job (see Section </w:t>
      </w:r>
      <w:r>
        <w:fldChar w:fldCharType="begin"/>
      </w:r>
      <w:r>
        <w:instrText xml:space="preserve"> REF _Ref534795204 \r \h </w:instrText>
      </w:r>
      <w:r>
        <w:fldChar w:fldCharType="separate"/>
      </w:r>
      <w:r w:rsidR="005E1163">
        <w:t>4.7</w:t>
      </w:r>
      <w:r>
        <w:fldChar w:fldCharType="end"/>
      </w:r>
      <w:r>
        <w:t xml:space="preserve">), or submit and monitor parallel jobs (see Section </w:t>
      </w:r>
      <w:r>
        <w:fldChar w:fldCharType="begin"/>
      </w:r>
      <w:r>
        <w:instrText xml:space="preserve"> REF _Ref534793828 \r \h </w:instrText>
      </w:r>
      <w:r>
        <w:fldChar w:fldCharType="separate"/>
      </w:r>
      <w:r w:rsidR="005E1163">
        <w:t>8</w:t>
      </w:r>
      <w:r>
        <w:fldChar w:fldCharType="end"/>
      </w:r>
      <w:r>
        <w:t xml:space="preserve">). </w:t>
      </w:r>
    </w:p>
    <w:p w14:paraId="3463BFEA" w14:textId="5B97601E" w:rsidR="00AF2964" w:rsidRDefault="00AF2964" w:rsidP="00AF2964">
      <w:pPr>
        <w:pStyle w:val="ListParagraph"/>
        <w:numPr>
          <w:ilvl w:val="0"/>
          <w:numId w:val="15"/>
        </w:numPr>
        <w:spacing w:after="0"/>
        <w:jc w:val="both"/>
      </w:pPr>
      <w:r>
        <w:t xml:space="preserve">See the Big Red 2 website for </w:t>
      </w:r>
      <w:r w:rsidR="0013374F">
        <w:t xml:space="preserve">more </w:t>
      </w:r>
      <w:r>
        <w:t xml:space="preserve">information about using </w:t>
      </w:r>
      <w:proofErr w:type="spellStart"/>
      <w:r>
        <w:t>ssh</w:t>
      </w:r>
      <w:proofErr w:type="spellEnd"/>
      <w:r>
        <w:t xml:space="preserve"> or </w:t>
      </w:r>
      <w:proofErr w:type="spellStart"/>
      <w:r>
        <w:t>sftp</w:t>
      </w:r>
      <w:proofErr w:type="spellEnd"/>
      <w:r>
        <w:t xml:space="preserve"> to access Big Red 2 (</w:t>
      </w:r>
      <w:hyperlink r:id="rId10" w:history="1">
        <w:r w:rsidR="0013374F" w:rsidRPr="003627B3">
          <w:rPr>
            <w:rStyle w:val="Hyperlink"/>
          </w:rPr>
          <w:t>https://kb.iu.edu/d/bcqt</w:t>
        </w:r>
      </w:hyperlink>
      <w:r>
        <w:t>).</w:t>
      </w:r>
    </w:p>
    <w:p w14:paraId="1106CD82" w14:textId="3991EA60" w:rsidR="00713FAB" w:rsidRDefault="00713FAB" w:rsidP="0013374F">
      <w:pPr>
        <w:spacing w:after="0"/>
        <w:jc w:val="both"/>
      </w:pPr>
    </w:p>
    <w:p w14:paraId="6BEECE32" w14:textId="77777777" w:rsidR="0013374F" w:rsidRDefault="0013374F" w:rsidP="0013374F">
      <w:pPr>
        <w:pStyle w:val="Heading2"/>
      </w:pPr>
      <w:bookmarkStart w:id="14" w:name="_Toc535575001"/>
      <w:r>
        <w:t xml:space="preserve">Basic Operations in </w:t>
      </w:r>
      <w:proofErr w:type="spellStart"/>
      <w:r>
        <w:t>Matlab</w:t>
      </w:r>
      <w:proofErr w:type="spellEnd"/>
      <w:r>
        <w:t xml:space="preserve"> and Linux</w:t>
      </w:r>
      <w:bookmarkEnd w:id="14"/>
    </w:p>
    <w:p w14:paraId="3092FB21" w14:textId="167072AA" w:rsidR="0013374F" w:rsidRDefault="0013374F" w:rsidP="0013374F">
      <w:pPr>
        <w:spacing w:after="0"/>
        <w:jc w:val="both"/>
      </w:pPr>
    </w:p>
    <w:p w14:paraId="72EBABD6" w14:textId="258B15D4" w:rsidR="00BF03EE" w:rsidRDefault="00BF03EE" w:rsidP="00BF03EE">
      <w:pPr>
        <w:pStyle w:val="Heading3"/>
      </w:pPr>
      <w:bookmarkStart w:id="15" w:name="_Toc535575002"/>
      <w:r>
        <w:t>Executing a Command</w:t>
      </w:r>
      <w:bookmarkEnd w:id="15"/>
    </w:p>
    <w:p w14:paraId="39718793" w14:textId="00B9DBCC" w:rsidR="00BF03EE" w:rsidRDefault="00BF03EE" w:rsidP="0013374F">
      <w:pPr>
        <w:spacing w:after="0"/>
        <w:jc w:val="both"/>
      </w:pPr>
    </w:p>
    <w:p w14:paraId="7531C36D" w14:textId="4585A416" w:rsidR="00BF03EE" w:rsidRDefault="00BF03EE" w:rsidP="0013374F">
      <w:pPr>
        <w:spacing w:after="0"/>
        <w:jc w:val="both"/>
      </w:pPr>
      <w:r>
        <w:t>The most basic operation in all of is executing a command. This process involves typing something into the command line on the terminal and pressing enter</w:t>
      </w:r>
      <w:r w:rsidR="00713FAB">
        <w:t xml:space="preserve"> (see Section </w:t>
      </w:r>
      <w:r w:rsidR="00713FAB">
        <w:fldChar w:fldCharType="begin"/>
      </w:r>
      <w:r w:rsidR="00713FAB">
        <w:instrText xml:space="preserve"> REF _Ref535312270 \r \h </w:instrText>
      </w:r>
      <w:r w:rsidR="00713FAB">
        <w:fldChar w:fldCharType="separate"/>
      </w:r>
      <w:r w:rsidR="005E1163">
        <w:t>4.2</w:t>
      </w:r>
      <w:r w:rsidR="00713FAB">
        <w:fldChar w:fldCharType="end"/>
      </w:r>
      <w:r w:rsidR="00713FAB">
        <w:t xml:space="preserve"> for information about getting to a command line in a terminal via SSH)</w:t>
      </w:r>
      <w:r>
        <w:t xml:space="preserve">. Throughout this manual, we will note this process by bolding some text. For instance, if you see </w:t>
      </w:r>
      <w:r w:rsidRPr="00BF03EE">
        <w:rPr>
          <w:b/>
        </w:rPr>
        <w:t>example</w:t>
      </w:r>
      <w:r>
        <w:t>, you should type “example” (without quotation marks) into the command line and press enter.</w:t>
      </w:r>
    </w:p>
    <w:p w14:paraId="5DA6E7B0" w14:textId="77777777" w:rsidR="00BF03EE" w:rsidRDefault="00BF03EE" w:rsidP="0013374F">
      <w:pPr>
        <w:spacing w:after="0"/>
        <w:jc w:val="both"/>
      </w:pPr>
    </w:p>
    <w:p w14:paraId="7F626372" w14:textId="48C47094" w:rsidR="0013374F" w:rsidRPr="00EA2328" w:rsidRDefault="00EA2328" w:rsidP="00EA2328">
      <w:pPr>
        <w:pStyle w:val="Heading3"/>
      </w:pPr>
      <w:bookmarkStart w:id="16" w:name="_Ref535312029"/>
      <w:bookmarkStart w:id="17" w:name="_Toc535575003"/>
      <w:r w:rsidRPr="00EA2328">
        <w:t xml:space="preserve">Starting and Exiting </w:t>
      </w:r>
      <w:proofErr w:type="spellStart"/>
      <w:r w:rsidRPr="00EA2328">
        <w:t>Matlab</w:t>
      </w:r>
      <w:bookmarkEnd w:id="16"/>
      <w:bookmarkEnd w:id="17"/>
      <w:proofErr w:type="spellEnd"/>
    </w:p>
    <w:p w14:paraId="5B996E47" w14:textId="1FF1E0EB" w:rsidR="00EA2328" w:rsidRDefault="00EA2328" w:rsidP="0013374F">
      <w:pPr>
        <w:spacing w:after="0"/>
        <w:jc w:val="both"/>
      </w:pPr>
    </w:p>
    <w:p w14:paraId="1D4E5D6E" w14:textId="0C82934F" w:rsidR="00EA2328" w:rsidRDefault="00EA2328" w:rsidP="0013374F">
      <w:pPr>
        <w:spacing w:after="0"/>
        <w:jc w:val="both"/>
      </w:pPr>
      <w:r>
        <w:lastRenderedPageBreak/>
        <w:t xml:space="preserve">After you log in to Big Red 2 (see Section </w:t>
      </w:r>
      <w:r>
        <w:fldChar w:fldCharType="begin"/>
      </w:r>
      <w:r>
        <w:instrText xml:space="preserve"> REF _Ref535310794 \r \h </w:instrText>
      </w:r>
      <w:r>
        <w:fldChar w:fldCharType="separate"/>
      </w:r>
      <w:r w:rsidR="005E1163">
        <w:t>4.2</w:t>
      </w:r>
      <w:r>
        <w:fldChar w:fldCharType="end"/>
      </w:r>
      <w:r>
        <w:t xml:space="preserve">), you will get a command line in a terminal. Regardless of your directory location or if you are in an interactive job (see Section </w:t>
      </w:r>
      <w:r>
        <w:fldChar w:fldCharType="begin"/>
      </w:r>
      <w:r>
        <w:instrText xml:space="preserve"> REF _Ref534795204 \r \h </w:instrText>
      </w:r>
      <w:r>
        <w:fldChar w:fldCharType="separate"/>
      </w:r>
      <w:r w:rsidR="005E1163">
        <w:t>4.7</w:t>
      </w:r>
      <w:r>
        <w:fldChar w:fldCharType="end"/>
      </w:r>
      <w:r>
        <w:t>)</w:t>
      </w:r>
      <w:r w:rsidR="00BF03EE">
        <w:t xml:space="preserve">, you can start </w:t>
      </w:r>
      <w:proofErr w:type="spellStart"/>
      <w:r w:rsidR="00BF03EE">
        <w:t>Matlab</w:t>
      </w:r>
      <w:proofErr w:type="spellEnd"/>
      <w:r w:rsidR="00BF03EE">
        <w:t xml:space="preserve"> by simply executing </w:t>
      </w:r>
      <w:proofErr w:type="spellStart"/>
      <w:r w:rsidR="00BF03EE" w:rsidRPr="00BF03EE">
        <w:rPr>
          <w:b/>
        </w:rPr>
        <w:t>matlab</w:t>
      </w:r>
      <w:proofErr w:type="spellEnd"/>
      <w:r w:rsidR="00BF03EE">
        <w:t>. It may take a few moments to start up.</w:t>
      </w:r>
      <w:r w:rsidR="008043D3">
        <w:t xml:space="preserve"> To exit </w:t>
      </w:r>
      <w:proofErr w:type="spellStart"/>
      <w:r w:rsidR="008043D3">
        <w:t>Matlab</w:t>
      </w:r>
      <w:proofErr w:type="spellEnd"/>
      <w:r w:rsidR="008043D3">
        <w:t xml:space="preserve">, simply execute </w:t>
      </w:r>
      <w:r w:rsidR="008043D3" w:rsidRPr="008043D3">
        <w:rPr>
          <w:b/>
        </w:rPr>
        <w:t>exit</w:t>
      </w:r>
      <w:r w:rsidR="008043D3">
        <w:t xml:space="preserve"> within </w:t>
      </w:r>
      <w:proofErr w:type="spellStart"/>
      <w:r w:rsidR="008043D3">
        <w:t>Matlab</w:t>
      </w:r>
      <w:proofErr w:type="spellEnd"/>
      <w:r w:rsidR="008043D3">
        <w:t>.</w:t>
      </w:r>
    </w:p>
    <w:p w14:paraId="6AFB8B8A" w14:textId="77777777" w:rsidR="00EA2328" w:rsidRDefault="00EA2328" w:rsidP="0013374F">
      <w:pPr>
        <w:spacing w:after="0"/>
        <w:jc w:val="both"/>
      </w:pPr>
    </w:p>
    <w:p w14:paraId="61D1FB80" w14:textId="19AC4303" w:rsidR="00EA2328" w:rsidRDefault="00EA2328" w:rsidP="00EA2328">
      <w:pPr>
        <w:pStyle w:val="Heading3"/>
      </w:pPr>
      <w:bookmarkStart w:id="18" w:name="_Ref535313201"/>
      <w:bookmarkStart w:id="19" w:name="_Ref535313237"/>
      <w:bookmarkStart w:id="20" w:name="_Toc535575004"/>
      <w:r>
        <w:t>Changing Directories</w:t>
      </w:r>
      <w:bookmarkEnd w:id="18"/>
      <w:bookmarkEnd w:id="19"/>
      <w:bookmarkEnd w:id="20"/>
    </w:p>
    <w:p w14:paraId="00938849" w14:textId="574F5645" w:rsidR="00EA2328" w:rsidRDefault="00EA2328" w:rsidP="0013374F">
      <w:pPr>
        <w:spacing w:after="0"/>
        <w:jc w:val="both"/>
      </w:pPr>
    </w:p>
    <w:p w14:paraId="19AD7FEB" w14:textId="5C69C209" w:rsidR="00BF03EE" w:rsidRDefault="00BF03EE" w:rsidP="0013374F">
      <w:pPr>
        <w:spacing w:after="0"/>
        <w:jc w:val="both"/>
      </w:pPr>
      <w:r>
        <w:t>Changing directories on Big Red 2 (</w:t>
      </w:r>
      <w:proofErr w:type="spellStart"/>
      <w:r>
        <w:t>linux</w:t>
      </w:r>
      <w:proofErr w:type="spellEnd"/>
      <w:r>
        <w:t xml:space="preserve">) or in </w:t>
      </w:r>
      <w:proofErr w:type="spellStart"/>
      <w:r>
        <w:t>Matlab</w:t>
      </w:r>
      <w:proofErr w:type="spellEnd"/>
      <w:r>
        <w:t xml:space="preserve"> use the same commands. Here are the relevant commands (shown in bold):</w:t>
      </w:r>
    </w:p>
    <w:p w14:paraId="02C7F6A3" w14:textId="7C1ED8C3" w:rsidR="00BF03EE" w:rsidRDefault="00BF03EE" w:rsidP="00BF03EE">
      <w:pPr>
        <w:pStyle w:val="ListParagraph"/>
        <w:numPr>
          <w:ilvl w:val="0"/>
          <w:numId w:val="6"/>
        </w:numPr>
        <w:spacing w:after="0"/>
        <w:jc w:val="both"/>
      </w:pPr>
      <w:r w:rsidRPr="00BF03EE">
        <w:rPr>
          <w:b/>
        </w:rPr>
        <w:t>ls</w:t>
      </w:r>
      <w:r>
        <w:t>: Displays the files and directories in your current directory.</w:t>
      </w:r>
    </w:p>
    <w:p w14:paraId="03963195" w14:textId="60F1D394" w:rsidR="00BF03EE" w:rsidRDefault="00BF03EE" w:rsidP="00BF03EE">
      <w:pPr>
        <w:pStyle w:val="ListParagraph"/>
        <w:numPr>
          <w:ilvl w:val="0"/>
          <w:numId w:val="6"/>
        </w:numPr>
        <w:spacing w:after="0"/>
        <w:jc w:val="both"/>
      </w:pPr>
      <w:proofErr w:type="spellStart"/>
      <w:r w:rsidRPr="00BF03EE">
        <w:rPr>
          <w:b/>
        </w:rPr>
        <w:t>pwd</w:t>
      </w:r>
      <w:proofErr w:type="spellEnd"/>
      <w:r>
        <w:t>: Displays the full path name of your current directory.</w:t>
      </w:r>
    </w:p>
    <w:p w14:paraId="59D4873C" w14:textId="32964FFC" w:rsidR="00BF03EE" w:rsidRDefault="00BF03EE" w:rsidP="00BF03EE">
      <w:pPr>
        <w:pStyle w:val="ListParagraph"/>
        <w:numPr>
          <w:ilvl w:val="0"/>
          <w:numId w:val="6"/>
        </w:numPr>
        <w:spacing w:after="0"/>
        <w:jc w:val="both"/>
      </w:pPr>
      <w:r w:rsidRPr="00BF03EE">
        <w:rPr>
          <w:b/>
        </w:rPr>
        <w:t xml:space="preserve">cd </w:t>
      </w:r>
      <w:proofErr w:type="spellStart"/>
      <w:r w:rsidRPr="00BF03EE">
        <w:rPr>
          <w:b/>
        </w:rPr>
        <w:t>directoryName</w:t>
      </w:r>
      <w:proofErr w:type="spellEnd"/>
      <w:r>
        <w:t xml:space="preserve">: Changes the directory to </w:t>
      </w:r>
      <w:proofErr w:type="spellStart"/>
      <w:r>
        <w:t>directoryName</w:t>
      </w:r>
      <w:proofErr w:type="spellEnd"/>
      <w:r>
        <w:t xml:space="preserve">, which must be a subdirectory of your current directory. </w:t>
      </w:r>
    </w:p>
    <w:p w14:paraId="25B065A6" w14:textId="150055ED" w:rsidR="00BF03EE" w:rsidRDefault="00BF03EE" w:rsidP="00BF03EE">
      <w:pPr>
        <w:pStyle w:val="ListParagraph"/>
        <w:numPr>
          <w:ilvl w:val="0"/>
          <w:numId w:val="6"/>
        </w:numPr>
        <w:spacing w:after="0"/>
        <w:jc w:val="both"/>
      </w:pPr>
      <w:r w:rsidRPr="00BF03EE">
        <w:rPr>
          <w:b/>
        </w:rPr>
        <w:t xml:space="preserve">cd </w:t>
      </w:r>
      <w:proofErr w:type="spellStart"/>
      <w:r w:rsidRPr="00BF03EE">
        <w:rPr>
          <w:b/>
        </w:rPr>
        <w:t>fullDirectoryPathName</w:t>
      </w:r>
      <w:proofErr w:type="spellEnd"/>
      <w:r>
        <w:t xml:space="preserve">: Changes the directory to </w:t>
      </w:r>
      <w:proofErr w:type="spellStart"/>
      <w:r>
        <w:t>fullDirectoryPathName</w:t>
      </w:r>
      <w:proofErr w:type="spellEnd"/>
      <w:r>
        <w:t xml:space="preserve">, which can be any directory (where </w:t>
      </w:r>
      <w:proofErr w:type="spellStart"/>
      <w:r>
        <w:t>fullDirectoryPathName</w:t>
      </w:r>
      <w:proofErr w:type="spellEnd"/>
      <w:r>
        <w:t xml:space="preserve"> is the full path name of the destination directory).</w:t>
      </w:r>
    </w:p>
    <w:p w14:paraId="3DEDA0AC" w14:textId="2737EDC9" w:rsidR="00BF03EE" w:rsidRDefault="00BF03EE" w:rsidP="00BF03EE">
      <w:pPr>
        <w:pStyle w:val="ListParagraph"/>
        <w:numPr>
          <w:ilvl w:val="0"/>
          <w:numId w:val="6"/>
        </w:numPr>
        <w:spacing w:after="0"/>
        <w:jc w:val="both"/>
      </w:pPr>
      <w:r w:rsidRPr="00BF03EE">
        <w:rPr>
          <w:b/>
        </w:rPr>
        <w:t>cd</w:t>
      </w:r>
      <w:proofErr w:type="gramStart"/>
      <w:r w:rsidR="00924CCE">
        <w:rPr>
          <w:b/>
        </w:rPr>
        <w:t xml:space="preserve"> </w:t>
      </w:r>
      <w:r w:rsidRPr="00BF03EE">
        <w:rPr>
          <w:b/>
        </w:rPr>
        <w:t>..</w:t>
      </w:r>
      <w:proofErr w:type="gramEnd"/>
      <w:r>
        <w:t>: Changes the directory to the parent directory that holds your current directory.</w:t>
      </w:r>
    </w:p>
    <w:p w14:paraId="31E167EF" w14:textId="191B2BE7" w:rsidR="00BF03EE" w:rsidRDefault="00BF03EE" w:rsidP="00BF03EE">
      <w:pPr>
        <w:pStyle w:val="ListParagraph"/>
        <w:numPr>
          <w:ilvl w:val="0"/>
          <w:numId w:val="6"/>
        </w:numPr>
        <w:spacing w:after="0"/>
        <w:jc w:val="both"/>
      </w:pPr>
      <w:r>
        <w:rPr>
          <w:b/>
        </w:rPr>
        <w:t>cd~</w:t>
      </w:r>
      <w:r>
        <w:t>: Changes the directory to your main directory (</w:t>
      </w:r>
      <w:r w:rsidRPr="00BF03EE">
        <w:t>/</w:t>
      </w:r>
      <w:proofErr w:type="spellStart"/>
      <w:r w:rsidRPr="00BF03EE">
        <w:t>gpfs</w:t>
      </w:r>
      <w:proofErr w:type="spellEnd"/>
      <w:r w:rsidRPr="00BF03EE">
        <w:t>/home/n/m/</w:t>
      </w:r>
      <w:r>
        <w:t>username</w:t>
      </w:r>
      <w:r w:rsidRPr="00BF03EE">
        <w:t>/BigRed2</w:t>
      </w:r>
      <w:r>
        <w:t>).</w:t>
      </w:r>
    </w:p>
    <w:p w14:paraId="2AB90870" w14:textId="4FDF4116" w:rsidR="00BF03EE" w:rsidRDefault="00BF03EE" w:rsidP="0013374F">
      <w:pPr>
        <w:spacing w:after="0"/>
        <w:jc w:val="both"/>
      </w:pPr>
    </w:p>
    <w:p w14:paraId="10777F6D" w14:textId="042B5059" w:rsidR="00EA2328" w:rsidRDefault="00EA2328" w:rsidP="00EA2328">
      <w:pPr>
        <w:pStyle w:val="Heading3"/>
      </w:pPr>
      <w:bookmarkStart w:id="21" w:name="_Ref535498048"/>
      <w:bookmarkStart w:id="22" w:name="_Ref535506789"/>
      <w:bookmarkStart w:id="23" w:name="_Toc535575005"/>
      <w:r>
        <w:t>Editing Files</w:t>
      </w:r>
      <w:bookmarkEnd w:id="21"/>
      <w:bookmarkEnd w:id="22"/>
      <w:bookmarkEnd w:id="23"/>
    </w:p>
    <w:p w14:paraId="5432D8DE" w14:textId="3F22C611" w:rsidR="0013374F" w:rsidRDefault="0013374F" w:rsidP="0013374F">
      <w:pPr>
        <w:spacing w:after="0"/>
        <w:jc w:val="both"/>
      </w:pPr>
    </w:p>
    <w:p w14:paraId="341562A0" w14:textId="4E96F45F" w:rsidR="00BF03EE" w:rsidRDefault="00077FC4" w:rsidP="0013374F">
      <w:pPr>
        <w:spacing w:after="0"/>
        <w:jc w:val="both"/>
      </w:pPr>
      <w:r>
        <w:t xml:space="preserve">The process of editing files will depend on the operating system of the machine your local machine. </w:t>
      </w:r>
    </w:p>
    <w:p w14:paraId="1516BA58" w14:textId="06CC1BF6" w:rsidR="00077FC4" w:rsidRDefault="00077FC4" w:rsidP="00077FC4">
      <w:pPr>
        <w:pStyle w:val="ListParagraph"/>
        <w:numPr>
          <w:ilvl w:val="0"/>
          <w:numId w:val="36"/>
        </w:numPr>
        <w:spacing w:after="0"/>
        <w:jc w:val="both"/>
      </w:pPr>
      <w:r w:rsidRPr="00077FC4">
        <w:t>Windows</w:t>
      </w:r>
    </w:p>
    <w:p w14:paraId="5F595307" w14:textId="41A76557" w:rsidR="00077FC4" w:rsidRDefault="00077FC4" w:rsidP="00077FC4">
      <w:pPr>
        <w:pStyle w:val="ListParagraph"/>
        <w:numPr>
          <w:ilvl w:val="1"/>
          <w:numId w:val="36"/>
        </w:numPr>
        <w:spacing w:after="0"/>
        <w:jc w:val="both"/>
      </w:pPr>
      <w:r>
        <w:t xml:space="preserve">Text files can be easily edits within the </w:t>
      </w:r>
      <w:proofErr w:type="spellStart"/>
      <w:r>
        <w:t>winscp</w:t>
      </w:r>
      <w:proofErr w:type="spellEnd"/>
      <w:r>
        <w:t xml:space="preserve"> program. Simply locate the file you wish to edit and double click on it to bring up a text editor. Make sure to save the file when you are finished. </w:t>
      </w:r>
    </w:p>
    <w:p w14:paraId="2FA1C8F4" w14:textId="620E9861" w:rsidR="00077FC4" w:rsidRDefault="00077FC4" w:rsidP="00077FC4">
      <w:pPr>
        <w:pStyle w:val="ListParagraph"/>
        <w:numPr>
          <w:ilvl w:val="0"/>
          <w:numId w:val="36"/>
        </w:numPr>
        <w:spacing w:after="0"/>
        <w:jc w:val="both"/>
      </w:pPr>
      <w:r>
        <w:t>Linux</w:t>
      </w:r>
    </w:p>
    <w:p w14:paraId="64F8A39E" w14:textId="5444FE34" w:rsidR="00077FC4" w:rsidRDefault="00077FC4" w:rsidP="00077FC4">
      <w:pPr>
        <w:pStyle w:val="ListParagraph"/>
        <w:numPr>
          <w:ilvl w:val="1"/>
          <w:numId w:val="36"/>
        </w:numPr>
        <w:spacing w:after="0"/>
        <w:jc w:val="both"/>
      </w:pPr>
      <w:commentRangeStart w:id="24"/>
      <w:r>
        <w:t>Under construction…</w:t>
      </w:r>
      <w:commentRangeEnd w:id="24"/>
      <w:r>
        <w:rPr>
          <w:rStyle w:val="CommentReference"/>
        </w:rPr>
        <w:commentReference w:id="24"/>
      </w:r>
    </w:p>
    <w:p w14:paraId="653AF294" w14:textId="7992A7F7" w:rsidR="00077FC4" w:rsidRDefault="00077FC4" w:rsidP="0013374F">
      <w:pPr>
        <w:pStyle w:val="ListParagraph"/>
        <w:numPr>
          <w:ilvl w:val="0"/>
          <w:numId w:val="36"/>
        </w:numPr>
        <w:spacing w:after="0"/>
        <w:jc w:val="both"/>
      </w:pPr>
      <w:r>
        <w:t>In general, files can be edited on your local machine using the method of your choice and then transferred to Big Red 2 or the Data Capacitor.</w:t>
      </w:r>
    </w:p>
    <w:p w14:paraId="0A42A053" w14:textId="77777777" w:rsidR="0028203C" w:rsidRDefault="0028203C" w:rsidP="0028203C">
      <w:pPr>
        <w:spacing w:after="0"/>
        <w:jc w:val="both"/>
      </w:pPr>
    </w:p>
    <w:p w14:paraId="1C25982E" w14:textId="3F40910C" w:rsidR="0028203C" w:rsidRDefault="0028203C" w:rsidP="0028203C">
      <w:pPr>
        <w:pStyle w:val="Heading2"/>
      </w:pPr>
      <w:bookmarkStart w:id="25" w:name="_Ref535313781"/>
      <w:bookmarkStart w:id="26" w:name="_Toc535575006"/>
      <w:r>
        <w:t>Transferring</w:t>
      </w:r>
      <w:r w:rsidR="00E32CC5">
        <w:t xml:space="preserve"> and Copying</w:t>
      </w:r>
      <w:r>
        <w:t xml:space="preserve"> Files</w:t>
      </w:r>
      <w:bookmarkEnd w:id="25"/>
      <w:bookmarkEnd w:id="26"/>
    </w:p>
    <w:p w14:paraId="694BD2E2" w14:textId="77777777" w:rsidR="0028203C" w:rsidRDefault="0028203C" w:rsidP="0028203C">
      <w:pPr>
        <w:spacing w:after="0"/>
        <w:jc w:val="both"/>
      </w:pPr>
    </w:p>
    <w:p w14:paraId="1CE60E75" w14:textId="77777777" w:rsidR="0028203C" w:rsidRDefault="0028203C" w:rsidP="0028203C">
      <w:pPr>
        <w:pStyle w:val="ListParagraph"/>
        <w:numPr>
          <w:ilvl w:val="0"/>
          <w:numId w:val="37"/>
        </w:numPr>
        <w:spacing w:after="0"/>
        <w:jc w:val="both"/>
      </w:pPr>
      <w:r>
        <w:t xml:space="preserve">How you transfer files between your local machine and Big Red 2 is dependent on the operating system of your local machine. </w:t>
      </w:r>
    </w:p>
    <w:p w14:paraId="40C556A0" w14:textId="77777777" w:rsidR="0028203C" w:rsidRDefault="0028203C" w:rsidP="0028203C">
      <w:pPr>
        <w:pStyle w:val="ListParagraph"/>
        <w:numPr>
          <w:ilvl w:val="1"/>
          <w:numId w:val="37"/>
        </w:numPr>
        <w:spacing w:after="0"/>
        <w:jc w:val="both"/>
      </w:pPr>
      <w:r>
        <w:t>Windows</w:t>
      </w:r>
    </w:p>
    <w:p w14:paraId="6D9913D6" w14:textId="77777777" w:rsidR="0028203C" w:rsidRDefault="0028203C" w:rsidP="0028203C">
      <w:pPr>
        <w:pStyle w:val="ListParagraph"/>
        <w:numPr>
          <w:ilvl w:val="2"/>
          <w:numId w:val="37"/>
        </w:numPr>
        <w:spacing w:after="0"/>
        <w:jc w:val="both"/>
      </w:pPr>
      <w:r>
        <w:t xml:space="preserve">Download </w:t>
      </w:r>
      <w:proofErr w:type="spellStart"/>
      <w:r>
        <w:t>Winscp</w:t>
      </w:r>
      <w:proofErr w:type="spellEnd"/>
      <w:r>
        <w:t xml:space="preserve"> as an </w:t>
      </w:r>
      <w:proofErr w:type="spellStart"/>
      <w:r>
        <w:t>sftp</w:t>
      </w:r>
      <w:proofErr w:type="spellEnd"/>
      <w:r>
        <w:t xml:space="preserve"> client to transfer data back and forth (</w:t>
      </w:r>
      <w:hyperlink r:id="rId13" w:history="1">
        <w:r w:rsidRPr="003627B3">
          <w:rPr>
            <w:rStyle w:val="Hyperlink"/>
          </w:rPr>
          <w:t>https://iuware.iu.edu/Windows/title/785</w:t>
        </w:r>
      </w:hyperlink>
      <w:r>
        <w:t>).</w:t>
      </w:r>
    </w:p>
    <w:p w14:paraId="249ADF2C" w14:textId="77777777" w:rsidR="0028203C" w:rsidRDefault="0028203C" w:rsidP="0028203C">
      <w:pPr>
        <w:pStyle w:val="ListParagraph"/>
        <w:numPr>
          <w:ilvl w:val="3"/>
          <w:numId w:val="37"/>
        </w:numPr>
        <w:spacing w:after="0"/>
        <w:jc w:val="both"/>
      </w:pPr>
      <w:r>
        <w:t>Host name: bigred2.uits.iu.edu</w:t>
      </w:r>
    </w:p>
    <w:p w14:paraId="64705A26" w14:textId="77777777" w:rsidR="0028203C" w:rsidRDefault="0028203C" w:rsidP="0028203C">
      <w:pPr>
        <w:pStyle w:val="ListParagraph"/>
        <w:numPr>
          <w:ilvl w:val="3"/>
          <w:numId w:val="37"/>
        </w:numPr>
        <w:spacing w:after="0"/>
        <w:jc w:val="both"/>
      </w:pPr>
      <w:r>
        <w:t>User name: username</w:t>
      </w:r>
    </w:p>
    <w:p w14:paraId="453F425D" w14:textId="77777777" w:rsidR="0028203C" w:rsidRDefault="0028203C" w:rsidP="0028203C">
      <w:pPr>
        <w:pStyle w:val="ListParagraph"/>
        <w:numPr>
          <w:ilvl w:val="3"/>
          <w:numId w:val="37"/>
        </w:numPr>
        <w:spacing w:after="0"/>
        <w:jc w:val="both"/>
      </w:pPr>
      <w:r>
        <w:t>Password: Your IU Passphrase</w:t>
      </w:r>
    </w:p>
    <w:p w14:paraId="26E1CC78" w14:textId="77777777" w:rsidR="0028203C" w:rsidRDefault="0028203C" w:rsidP="0028203C">
      <w:pPr>
        <w:pStyle w:val="ListParagraph"/>
        <w:numPr>
          <w:ilvl w:val="3"/>
          <w:numId w:val="37"/>
        </w:numPr>
        <w:spacing w:after="0"/>
        <w:jc w:val="both"/>
      </w:pPr>
      <w:r>
        <w:t>Port number: 22</w:t>
      </w:r>
    </w:p>
    <w:p w14:paraId="3F6DD389" w14:textId="77777777" w:rsidR="0028203C" w:rsidRDefault="0028203C" w:rsidP="0028203C">
      <w:pPr>
        <w:pStyle w:val="ListParagraph"/>
        <w:numPr>
          <w:ilvl w:val="3"/>
          <w:numId w:val="37"/>
        </w:numPr>
        <w:spacing w:after="0"/>
        <w:jc w:val="both"/>
      </w:pPr>
      <w:r>
        <w:t>Click Login</w:t>
      </w:r>
    </w:p>
    <w:p w14:paraId="73591498" w14:textId="77777777" w:rsidR="0028203C" w:rsidRDefault="0028203C" w:rsidP="0028203C">
      <w:pPr>
        <w:pStyle w:val="ListParagraph"/>
        <w:numPr>
          <w:ilvl w:val="3"/>
          <w:numId w:val="37"/>
        </w:numPr>
        <w:spacing w:after="0"/>
        <w:jc w:val="both"/>
      </w:pPr>
      <w:r>
        <w:t>Duo will request secondary authentication.</w:t>
      </w:r>
    </w:p>
    <w:p w14:paraId="3B7805A7" w14:textId="77777777" w:rsidR="0028203C" w:rsidRDefault="0028203C" w:rsidP="0028203C">
      <w:pPr>
        <w:pStyle w:val="ListParagraph"/>
        <w:numPr>
          <w:ilvl w:val="3"/>
          <w:numId w:val="37"/>
        </w:numPr>
        <w:spacing w:after="0"/>
        <w:jc w:val="both"/>
      </w:pPr>
      <w:r>
        <w:lastRenderedPageBreak/>
        <w:t>A two panel window will appear that will allow you to move files between your local machine (left panel) and Big Red 2 (right panel) by simply selecting files and dragging them across.</w:t>
      </w:r>
    </w:p>
    <w:p w14:paraId="067DAA05" w14:textId="77777777" w:rsidR="0028203C" w:rsidRDefault="0028203C" w:rsidP="0028203C">
      <w:pPr>
        <w:pStyle w:val="ListParagraph"/>
        <w:numPr>
          <w:ilvl w:val="3"/>
          <w:numId w:val="37"/>
        </w:numPr>
        <w:spacing w:after="0"/>
        <w:jc w:val="both"/>
      </w:pPr>
      <w:r>
        <w:t xml:space="preserve">Coping files can be accomplished by right clicking on a file and selecting duplicate. Alternatively, you can use the </w:t>
      </w:r>
      <w:proofErr w:type="spellStart"/>
      <w:r>
        <w:t>cp</w:t>
      </w:r>
      <w:proofErr w:type="spellEnd"/>
      <w:r>
        <w:t xml:space="preserve"> command from the command line (see Linux/Mac section below).</w:t>
      </w:r>
    </w:p>
    <w:p w14:paraId="1DF026D5" w14:textId="77777777" w:rsidR="0028203C" w:rsidRDefault="0028203C" w:rsidP="0028203C">
      <w:pPr>
        <w:pStyle w:val="ListParagraph"/>
        <w:numPr>
          <w:ilvl w:val="1"/>
          <w:numId w:val="37"/>
        </w:numPr>
        <w:spacing w:after="0"/>
        <w:jc w:val="both"/>
      </w:pPr>
      <w:r>
        <w:t>Linux/Mac</w:t>
      </w:r>
    </w:p>
    <w:p w14:paraId="210E88E1" w14:textId="77777777" w:rsidR="0028203C" w:rsidRDefault="0028203C" w:rsidP="0028203C">
      <w:pPr>
        <w:pStyle w:val="ListParagraph"/>
        <w:numPr>
          <w:ilvl w:val="2"/>
          <w:numId w:val="37"/>
        </w:numPr>
        <w:spacing w:after="0"/>
        <w:jc w:val="both"/>
      </w:pPr>
      <w:r>
        <w:t>For all the Linux/Mac commands, note these values:</w:t>
      </w:r>
    </w:p>
    <w:p w14:paraId="45A5EEDD" w14:textId="77777777" w:rsidR="0028203C" w:rsidRDefault="0028203C" w:rsidP="0028203C">
      <w:pPr>
        <w:pStyle w:val="ListParagraph"/>
        <w:numPr>
          <w:ilvl w:val="3"/>
          <w:numId w:val="37"/>
        </w:numPr>
        <w:spacing w:after="0"/>
        <w:jc w:val="both"/>
      </w:pPr>
      <w:proofErr w:type="spellStart"/>
      <w:r>
        <w:t>localPath</w:t>
      </w:r>
      <w:proofErr w:type="spellEnd"/>
      <w:r>
        <w:t>: The full path name for the local directory or file you wish to transfer to Big Red 2.</w:t>
      </w:r>
    </w:p>
    <w:p w14:paraId="09C966EF" w14:textId="77777777" w:rsidR="0028203C" w:rsidRDefault="0028203C" w:rsidP="0028203C">
      <w:pPr>
        <w:pStyle w:val="ListParagraph"/>
        <w:numPr>
          <w:ilvl w:val="3"/>
          <w:numId w:val="37"/>
        </w:numPr>
        <w:spacing w:after="0"/>
        <w:jc w:val="both"/>
      </w:pPr>
      <w:r>
        <w:t>Bigred2Path: The full path name of the destination directory on Big Red 2.</w:t>
      </w:r>
    </w:p>
    <w:p w14:paraId="0E7E9FB7" w14:textId="77777777" w:rsidR="0028203C" w:rsidRDefault="0028203C" w:rsidP="0028203C">
      <w:pPr>
        <w:pStyle w:val="ListParagraph"/>
        <w:numPr>
          <w:ilvl w:val="3"/>
          <w:numId w:val="37"/>
        </w:numPr>
        <w:spacing w:after="0"/>
        <w:jc w:val="both"/>
      </w:pPr>
      <w:r>
        <w:t>username: Your IU username.</w:t>
      </w:r>
    </w:p>
    <w:p w14:paraId="2AC1EE7F" w14:textId="7C414BA1" w:rsidR="0028203C" w:rsidRDefault="0028203C" w:rsidP="0028203C">
      <w:pPr>
        <w:pStyle w:val="ListParagraph"/>
        <w:numPr>
          <w:ilvl w:val="2"/>
          <w:numId w:val="37"/>
        </w:numPr>
        <w:spacing w:after="0"/>
        <w:jc w:val="both"/>
      </w:pPr>
      <w:r>
        <w:t xml:space="preserve">Use the commands below to transfer files and directories between your local machine and Big Red 2 from the command line in a terminal when logged into Big Red 2 (see Section </w:t>
      </w:r>
      <w:r>
        <w:fldChar w:fldCharType="begin"/>
      </w:r>
      <w:r>
        <w:instrText xml:space="preserve"> REF _Ref535312616 \r \h </w:instrText>
      </w:r>
      <w:r>
        <w:fldChar w:fldCharType="separate"/>
      </w:r>
      <w:r w:rsidR="005E1163">
        <w:t>4.2</w:t>
      </w:r>
      <w:r>
        <w:fldChar w:fldCharType="end"/>
      </w:r>
      <w:r>
        <w:t>).</w:t>
      </w:r>
    </w:p>
    <w:p w14:paraId="6CE74EC2" w14:textId="77777777" w:rsidR="0028203C" w:rsidRDefault="0028203C" w:rsidP="0028203C">
      <w:pPr>
        <w:pStyle w:val="ListParagraph"/>
        <w:numPr>
          <w:ilvl w:val="3"/>
          <w:numId w:val="37"/>
        </w:numPr>
        <w:spacing w:after="0"/>
        <w:jc w:val="both"/>
      </w:pPr>
      <w:r>
        <w:t>For these commands below, note these values:</w:t>
      </w:r>
    </w:p>
    <w:p w14:paraId="00C55367" w14:textId="77777777" w:rsidR="0028203C" w:rsidRDefault="0028203C" w:rsidP="0028203C">
      <w:pPr>
        <w:pStyle w:val="ListParagraph"/>
        <w:numPr>
          <w:ilvl w:val="4"/>
          <w:numId w:val="37"/>
        </w:numPr>
        <w:spacing w:after="0"/>
        <w:jc w:val="both"/>
      </w:pPr>
      <w:proofErr w:type="spellStart"/>
      <w:r>
        <w:t>localPath</w:t>
      </w:r>
      <w:proofErr w:type="spellEnd"/>
      <w:r>
        <w:t>: The full path name for the local directory or file you wish to transfer to Big Red 2.</w:t>
      </w:r>
    </w:p>
    <w:p w14:paraId="2D1D51B0" w14:textId="77777777" w:rsidR="0028203C" w:rsidRDefault="0028203C" w:rsidP="0028203C">
      <w:pPr>
        <w:pStyle w:val="ListParagraph"/>
        <w:numPr>
          <w:ilvl w:val="4"/>
          <w:numId w:val="37"/>
        </w:numPr>
        <w:spacing w:after="0"/>
        <w:jc w:val="both"/>
      </w:pPr>
      <w:r>
        <w:t>Bigred2Path: The full path name of the destination directory on Big Red 2.</w:t>
      </w:r>
    </w:p>
    <w:p w14:paraId="58D39A6A" w14:textId="77777777" w:rsidR="0028203C" w:rsidRDefault="0028203C" w:rsidP="0028203C">
      <w:pPr>
        <w:pStyle w:val="ListParagraph"/>
        <w:numPr>
          <w:ilvl w:val="4"/>
          <w:numId w:val="37"/>
        </w:numPr>
        <w:spacing w:after="0"/>
        <w:jc w:val="both"/>
      </w:pPr>
      <w:r>
        <w:t>username: Your IU username.</w:t>
      </w:r>
    </w:p>
    <w:p w14:paraId="48D7B2CE"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-r </w:t>
      </w:r>
      <w:proofErr w:type="spellStart"/>
      <w:r w:rsidRPr="00A763F0">
        <w:rPr>
          <w:b/>
        </w:rPr>
        <w:t>localPath</w:t>
      </w:r>
      <w:proofErr w:type="spellEnd"/>
      <w:r w:rsidRPr="00A763F0">
        <w:rPr>
          <w:b/>
        </w:rPr>
        <w:t xml:space="preserve"> </w:t>
      </w:r>
      <w:proofErr w:type="gramStart"/>
      <w:r w:rsidRPr="00A763F0">
        <w:rPr>
          <w:b/>
        </w:rPr>
        <w:t>username@bigred2.uits.iu.edu:bigred</w:t>
      </w:r>
      <w:proofErr w:type="gramEnd"/>
      <w:r w:rsidRPr="00A763F0">
        <w:rPr>
          <w:b/>
        </w:rPr>
        <w:t>2Path</w:t>
      </w:r>
    </w:p>
    <w:p w14:paraId="15F36659" w14:textId="77777777" w:rsidR="0028203C" w:rsidRDefault="0028203C" w:rsidP="0028203C">
      <w:pPr>
        <w:pStyle w:val="ListParagraph"/>
        <w:numPr>
          <w:ilvl w:val="4"/>
          <w:numId w:val="37"/>
        </w:numPr>
        <w:spacing w:after="0"/>
        <w:jc w:val="both"/>
      </w:pPr>
      <w:r>
        <w:t xml:space="preserve">Transfers the local </w:t>
      </w:r>
      <w:r w:rsidRPr="003341DA">
        <w:rPr>
          <w:u w:val="single"/>
        </w:rPr>
        <w:t>directory</w:t>
      </w:r>
      <w:r>
        <w:t xml:space="preserve"> </w:t>
      </w:r>
      <w:proofErr w:type="spellStart"/>
      <w:r>
        <w:t>localPath</w:t>
      </w:r>
      <w:proofErr w:type="spellEnd"/>
      <w:r>
        <w:t xml:space="preserve"> to the directory bigred2Path on Big Red 2.</w:t>
      </w:r>
    </w:p>
    <w:p w14:paraId="35AA322F"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w:t>
      </w:r>
      <w:proofErr w:type="spellStart"/>
      <w:r w:rsidRPr="00A763F0">
        <w:rPr>
          <w:b/>
        </w:rPr>
        <w:t>localPath</w:t>
      </w:r>
      <w:proofErr w:type="spellEnd"/>
      <w:r w:rsidRPr="00A763F0">
        <w:rPr>
          <w:b/>
        </w:rPr>
        <w:t xml:space="preserve"> </w:t>
      </w:r>
      <w:proofErr w:type="gramStart"/>
      <w:r w:rsidRPr="00A763F0">
        <w:rPr>
          <w:b/>
        </w:rPr>
        <w:t>username@bigred2.uits.iu.edu:bigred</w:t>
      </w:r>
      <w:proofErr w:type="gramEnd"/>
      <w:r w:rsidRPr="00A763F0">
        <w:rPr>
          <w:b/>
        </w:rPr>
        <w:t>2Path</w:t>
      </w:r>
    </w:p>
    <w:p w14:paraId="5D540459" w14:textId="77777777" w:rsidR="0028203C" w:rsidRDefault="0028203C" w:rsidP="0028203C">
      <w:pPr>
        <w:pStyle w:val="ListParagraph"/>
        <w:numPr>
          <w:ilvl w:val="4"/>
          <w:numId w:val="37"/>
        </w:numPr>
        <w:spacing w:after="0"/>
        <w:jc w:val="both"/>
      </w:pPr>
      <w:r>
        <w:t xml:space="preserve">Transfers the local </w:t>
      </w:r>
      <w:r w:rsidRPr="003341DA">
        <w:rPr>
          <w:u w:val="single"/>
        </w:rPr>
        <w:t>file</w:t>
      </w:r>
      <w:r>
        <w:t xml:space="preserve"> </w:t>
      </w:r>
      <w:proofErr w:type="spellStart"/>
      <w:r>
        <w:t>localPath</w:t>
      </w:r>
      <w:proofErr w:type="spellEnd"/>
      <w:r>
        <w:t xml:space="preserve"> to the directory bigred2Path on Big Red 2.</w:t>
      </w:r>
    </w:p>
    <w:p w14:paraId="7B37AAE9"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-r </w:t>
      </w:r>
      <w:proofErr w:type="gramStart"/>
      <w:r w:rsidRPr="00A763F0">
        <w:rPr>
          <w:b/>
        </w:rPr>
        <w:t>username@bigred2.uits.iu.edu:bigred</w:t>
      </w:r>
      <w:proofErr w:type="gramEnd"/>
      <w:r w:rsidRPr="00A763F0">
        <w:rPr>
          <w:b/>
        </w:rPr>
        <w:t xml:space="preserve">2Path </w:t>
      </w:r>
      <w:proofErr w:type="spellStart"/>
      <w:r w:rsidRPr="00A763F0">
        <w:rPr>
          <w:b/>
        </w:rPr>
        <w:t>localPath</w:t>
      </w:r>
      <w:proofErr w:type="spellEnd"/>
      <w:r w:rsidRPr="00A763F0">
        <w:rPr>
          <w:b/>
        </w:rPr>
        <w:t xml:space="preserve"> </w:t>
      </w:r>
    </w:p>
    <w:p w14:paraId="21A4B205" w14:textId="77777777" w:rsidR="0028203C" w:rsidRDefault="0028203C" w:rsidP="0028203C">
      <w:pPr>
        <w:pStyle w:val="ListParagraph"/>
        <w:numPr>
          <w:ilvl w:val="4"/>
          <w:numId w:val="37"/>
        </w:numPr>
        <w:spacing w:after="0"/>
        <w:jc w:val="both"/>
      </w:pPr>
      <w:r>
        <w:t xml:space="preserve">Transfers the Big Red 2 </w:t>
      </w:r>
      <w:r w:rsidRPr="003341DA">
        <w:rPr>
          <w:u w:val="single"/>
        </w:rPr>
        <w:t>directory</w:t>
      </w:r>
      <w:r>
        <w:t xml:space="preserve"> bigred2Path to the directory </w:t>
      </w:r>
      <w:proofErr w:type="spellStart"/>
      <w:r>
        <w:t>localPath</w:t>
      </w:r>
      <w:proofErr w:type="spellEnd"/>
      <w:r>
        <w:t xml:space="preserve"> on your local machine.</w:t>
      </w:r>
    </w:p>
    <w:p w14:paraId="464E2995"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w:t>
      </w:r>
      <w:proofErr w:type="gramStart"/>
      <w:r w:rsidRPr="00A763F0">
        <w:rPr>
          <w:b/>
        </w:rPr>
        <w:t>username@bigred2.uits.iu.edu:bigred</w:t>
      </w:r>
      <w:proofErr w:type="gramEnd"/>
      <w:r w:rsidRPr="00A763F0">
        <w:rPr>
          <w:b/>
        </w:rPr>
        <w:t xml:space="preserve">2Path </w:t>
      </w:r>
      <w:proofErr w:type="spellStart"/>
      <w:r w:rsidRPr="00A763F0">
        <w:rPr>
          <w:b/>
        </w:rPr>
        <w:t>localPath</w:t>
      </w:r>
      <w:proofErr w:type="spellEnd"/>
      <w:r w:rsidRPr="00A763F0">
        <w:rPr>
          <w:b/>
        </w:rPr>
        <w:t xml:space="preserve"> </w:t>
      </w:r>
    </w:p>
    <w:p w14:paraId="3F9E02B5" w14:textId="77777777" w:rsidR="0028203C" w:rsidRDefault="0028203C" w:rsidP="0028203C">
      <w:pPr>
        <w:pStyle w:val="ListParagraph"/>
        <w:numPr>
          <w:ilvl w:val="4"/>
          <w:numId w:val="37"/>
        </w:numPr>
        <w:spacing w:after="0"/>
        <w:jc w:val="both"/>
      </w:pPr>
      <w:r>
        <w:t xml:space="preserve">Transfers the Big Red 2 </w:t>
      </w:r>
      <w:r>
        <w:rPr>
          <w:u w:val="single"/>
        </w:rPr>
        <w:t>file</w:t>
      </w:r>
      <w:r>
        <w:t xml:space="preserve"> bigred2Path to the directory </w:t>
      </w:r>
      <w:proofErr w:type="spellStart"/>
      <w:r>
        <w:t>localPath</w:t>
      </w:r>
      <w:proofErr w:type="spellEnd"/>
      <w:r>
        <w:t xml:space="preserve"> on your local machine.</w:t>
      </w:r>
    </w:p>
    <w:p w14:paraId="2BDAC1D5" w14:textId="33C1B291" w:rsidR="0028203C" w:rsidRDefault="0028203C" w:rsidP="0028203C">
      <w:pPr>
        <w:pStyle w:val="ListParagraph"/>
        <w:numPr>
          <w:ilvl w:val="2"/>
          <w:numId w:val="37"/>
        </w:numPr>
        <w:spacing w:after="0"/>
        <w:jc w:val="both"/>
      </w:pPr>
      <w:r>
        <w:t xml:space="preserve">Use the following commands to copy files and directories between directories on Big Red 2 from the command line in a terminal when logged into Big Red 2 (see Section </w:t>
      </w:r>
      <w:r>
        <w:fldChar w:fldCharType="begin"/>
      </w:r>
      <w:r>
        <w:instrText xml:space="preserve"> REF _Ref535312616 \r \h </w:instrText>
      </w:r>
      <w:r>
        <w:fldChar w:fldCharType="separate"/>
      </w:r>
      <w:r w:rsidR="005E1163">
        <w:t>4.2</w:t>
      </w:r>
      <w:r>
        <w:fldChar w:fldCharType="end"/>
      </w:r>
      <w:r>
        <w:t>):</w:t>
      </w:r>
    </w:p>
    <w:p w14:paraId="024AC753" w14:textId="77777777" w:rsidR="0028203C" w:rsidRPr="00A763F0" w:rsidRDefault="0028203C" w:rsidP="0028203C">
      <w:pPr>
        <w:pStyle w:val="ListParagraph"/>
        <w:numPr>
          <w:ilvl w:val="3"/>
          <w:numId w:val="37"/>
        </w:numPr>
        <w:spacing w:after="0"/>
        <w:jc w:val="both"/>
        <w:rPr>
          <w:b/>
        </w:rPr>
      </w:pPr>
      <w:proofErr w:type="spellStart"/>
      <w:r>
        <w:rPr>
          <w:b/>
        </w:rPr>
        <w:t>cp</w:t>
      </w:r>
      <w:proofErr w:type="spellEnd"/>
      <w:r>
        <w:rPr>
          <w:b/>
        </w:rPr>
        <w:t xml:space="preserve"> </w:t>
      </w:r>
      <w:proofErr w:type="spellStart"/>
      <w:r>
        <w:rPr>
          <w:b/>
        </w:rPr>
        <w:t>source</w:t>
      </w:r>
      <w:r w:rsidRPr="00A763F0">
        <w:rPr>
          <w:b/>
        </w:rPr>
        <w:t>Path</w:t>
      </w:r>
      <w:proofErr w:type="spellEnd"/>
      <w:r>
        <w:rPr>
          <w:b/>
        </w:rPr>
        <w:t xml:space="preserve"> </w:t>
      </w:r>
      <w:proofErr w:type="spellStart"/>
      <w:r>
        <w:rPr>
          <w:b/>
        </w:rPr>
        <w:t>destination</w:t>
      </w:r>
      <w:r w:rsidRPr="00A763F0">
        <w:rPr>
          <w:b/>
        </w:rPr>
        <w:t>Path</w:t>
      </w:r>
      <w:proofErr w:type="spellEnd"/>
    </w:p>
    <w:p w14:paraId="09CD5E72" w14:textId="77777777" w:rsidR="0028203C" w:rsidRDefault="0028203C" w:rsidP="0028203C">
      <w:pPr>
        <w:pStyle w:val="ListParagraph"/>
        <w:numPr>
          <w:ilvl w:val="4"/>
          <w:numId w:val="37"/>
        </w:numPr>
        <w:spacing w:after="0"/>
        <w:jc w:val="both"/>
      </w:pPr>
      <w:r>
        <w:t xml:space="preserve">Copies the </w:t>
      </w:r>
      <w:r w:rsidRPr="00A763F0">
        <w:rPr>
          <w:u w:val="single"/>
        </w:rPr>
        <w:t>file</w:t>
      </w:r>
      <w:r>
        <w:t xml:space="preserve"> </w:t>
      </w:r>
      <w:proofErr w:type="spellStart"/>
      <w:r>
        <w:t>sourcePath</w:t>
      </w:r>
      <w:proofErr w:type="spellEnd"/>
      <w:r>
        <w:t xml:space="preserve"> to the directory </w:t>
      </w:r>
      <w:proofErr w:type="spellStart"/>
      <w:r>
        <w:t>destinationPath</w:t>
      </w:r>
      <w:proofErr w:type="spellEnd"/>
      <w:r>
        <w:t xml:space="preserve"> on Big Red 2.</w:t>
      </w:r>
    </w:p>
    <w:p w14:paraId="26AD0419" w14:textId="77777777" w:rsidR="0028203C" w:rsidRPr="00A763F0" w:rsidRDefault="0028203C" w:rsidP="0028203C">
      <w:pPr>
        <w:pStyle w:val="ListParagraph"/>
        <w:numPr>
          <w:ilvl w:val="3"/>
          <w:numId w:val="37"/>
        </w:numPr>
        <w:spacing w:after="0"/>
        <w:jc w:val="both"/>
        <w:rPr>
          <w:b/>
        </w:rPr>
      </w:pPr>
      <w:proofErr w:type="spellStart"/>
      <w:r>
        <w:rPr>
          <w:b/>
        </w:rPr>
        <w:t>cp</w:t>
      </w:r>
      <w:proofErr w:type="spellEnd"/>
      <w:r>
        <w:rPr>
          <w:b/>
        </w:rPr>
        <w:t xml:space="preserve"> –R </w:t>
      </w:r>
      <w:proofErr w:type="spellStart"/>
      <w:r>
        <w:rPr>
          <w:b/>
        </w:rPr>
        <w:t>source</w:t>
      </w:r>
      <w:r w:rsidRPr="00A763F0">
        <w:rPr>
          <w:b/>
        </w:rPr>
        <w:t>Path</w:t>
      </w:r>
      <w:proofErr w:type="spellEnd"/>
      <w:r>
        <w:rPr>
          <w:b/>
        </w:rPr>
        <w:t xml:space="preserve"> </w:t>
      </w:r>
      <w:proofErr w:type="spellStart"/>
      <w:r>
        <w:rPr>
          <w:b/>
        </w:rPr>
        <w:t>destination</w:t>
      </w:r>
      <w:r w:rsidRPr="00A763F0">
        <w:rPr>
          <w:b/>
        </w:rPr>
        <w:t>Path</w:t>
      </w:r>
      <w:proofErr w:type="spellEnd"/>
    </w:p>
    <w:p w14:paraId="568304E5" w14:textId="77777777" w:rsidR="0028203C" w:rsidRDefault="0028203C" w:rsidP="0028203C">
      <w:pPr>
        <w:pStyle w:val="ListParagraph"/>
        <w:numPr>
          <w:ilvl w:val="4"/>
          <w:numId w:val="37"/>
        </w:numPr>
        <w:spacing w:after="0"/>
        <w:jc w:val="both"/>
      </w:pPr>
      <w:r>
        <w:t xml:space="preserve">Copies the </w:t>
      </w:r>
      <w:r w:rsidRPr="00A763F0">
        <w:rPr>
          <w:u w:val="single"/>
        </w:rPr>
        <w:t>directory</w:t>
      </w:r>
      <w:r>
        <w:t xml:space="preserve"> </w:t>
      </w:r>
      <w:proofErr w:type="spellStart"/>
      <w:r>
        <w:t>sourcePath</w:t>
      </w:r>
      <w:proofErr w:type="spellEnd"/>
      <w:r>
        <w:t xml:space="preserve"> to the directory </w:t>
      </w:r>
      <w:proofErr w:type="spellStart"/>
      <w:r>
        <w:t>destinationPath</w:t>
      </w:r>
      <w:proofErr w:type="spellEnd"/>
      <w:r>
        <w:t xml:space="preserve"> on Big Red 2.</w:t>
      </w:r>
    </w:p>
    <w:p w14:paraId="298F8EEB" w14:textId="77777777" w:rsidR="00BF03EE" w:rsidRDefault="00BF03EE" w:rsidP="0013374F">
      <w:pPr>
        <w:spacing w:after="0"/>
        <w:jc w:val="both"/>
      </w:pPr>
    </w:p>
    <w:p w14:paraId="707BA351" w14:textId="4B454C92" w:rsidR="0013374F" w:rsidRDefault="0013374F" w:rsidP="0013374F">
      <w:pPr>
        <w:pStyle w:val="Heading2"/>
      </w:pPr>
      <w:bookmarkStart w:id="27" w:name="_Toc535575007"/>
      <w:r>
        <w:lastRenderedPageBreak/>
        <w:t>Accessing the Data Capacitor</w:t>
      </w:r>
      <w:bookmarkEnd w:id="27"/>
    </w:p>
    <w:p w14:paraId="250CF55A" w14:textId="4BE60FCE" w:rsidR="0013374F" w:rsidRDefault="0013374F" w:rsidP="0013374F">
      <w:pPr>
        <w:spacing w:after="0"/>
        <w:jc w:val="both"/>
      </w:pPr>
    </w:p>
    <w:p w14:paraId="71C6545D" w14:textId="779ED4FC" w:rsidR="00AF2964" w:rsidRDefault="00AF2964" w:rsidP="0013374F">
      <w:pPr>
        <w:spacing w:after="0"/>
        <w:jc w:val="both"/>
      </w:pPr>
      <w:r>
        <w:t xml:space="preserve">You can access the data capacitor from Big Red 2 by simply changing directories to your </w:t>
      </w:r>
      <w:r w:rsidR="0068535D">
        <w:t xml:space="preserve">Data Capacitor </w:t>
      </w:r>
      <w:r>
        <w:t xml:space="preserve">scratch directory </w:t>
      </w:r>
      <w:r w:rsidRPr="00CD4358">
        <w:t>(</w:t>
      </w:r>
      <w:r>
        <w:t>/N/dc2/scratch/username)</w:t>
      </w:r>
      <w:r w:rsidR="0068535D">
        <w:t xml:space="preserve"> (see Sections </w:t>
      </w:r>
      <w:r w:rsidR="0068535D">
        <w:fldChar w:fldCharType="begin"/>
      </w:r>
      <w:r w:rsidR="0068535D">
        <w:instrText xml:space="preserve"> REF _Ref535313221 \r \h </w:instrText>
      </w:r>
      <w:r w:rsidR="0068535D">
        <w:fldChar w:fldCharType="separate"/>
      </w:r>
      <w:r w:rsidR="005E1163">
        <w:t>4.2</w:t>
      </w:r>
      <w:r w:rsidR="0068535D">
        <w:fldChar w:fldCharType="end"/>
      </w:r>
      <w:r w:rsidR="0068535D">
        <w:t xml:space="preserve"> and </w:t>
      </w:r>
      <w:r w:rsidR="0068535D">
        <w:fldChar w:fldCharType="begin"/>
      </w:r>
      <w:r w:rsidR="0068535D">
        <w:instrText xml:space="preserve"> REF _Ref535313237 \r \h </w:instrText>
      </w:r>
      <w:r w:rsidR="0068535D">
        <w:fldChar w:fldCharType="separate"/>
      </w:r>
      <w:r w:rsidR="005E1163">
        <w:t>4.3.3</w:t>
      </w:r>
      <w:r w:rsidR="0068535D">
        <w:fldChar w:fldCharType="end"/>
      </w:r>
      <w:r w:rsidR="0068535D">
        <w:t>)</w:t>
      </w:r>
      <w:r>
        <w:t>.</w:t>
      </w:r>
      <w:r w:rsidR="00EA2328">
        <w:t xml:space="preserve"> </w:t>
      </w:r>
    </w:p>
    <w:p w14:paraId="7366B1B9" w14:textId="4D19CD4B" w:rsidR="0013374F" w:rsidRDefault="0013374F" w:rsidP="0013374F">
      <w:pPr>
        <w:spacing w:after="0"/>
        <w:jc w:val="both"/>
      </w:pPr>
    </w:p>
    <w:p w14:paraId="17E247B8" w14:textId="7CD779D4" w:rsidR="0013374F" w:rsidRDefault="0013374F" w:rsidP="0013374F">
      <w:pPr>
        <w:pStyle w:val="Heading2"/>
      </w:pPr>
      <w:bookmarkStart w:id="28" w:name="_Ref535311836"/>
      <w:bookmarkStart w:id="29" w:name="_Toc535575008"/>
      <w:r>
        <w:t>Accessing IU Box</w:t>
      </w:r>
      <w:bookmarkEnd w:id="28"/>
      <w:bookmarkEnd w:id="29"/>
    </w:p>
    <w:p w14:paraId="71E5830B" w14:textId="673B6CAA" w:rsidR="0013374F" w:rsidRDefault="0013374F" w:rsidP="0013374F">
      <w:pPr>
        <w:spacing w:after="0"/>
        <w:jc w:val="both"/>
      </w:pPr>
    </w:p>
    <w:p w14:paraId="6DC4A0D4" w14:textId="5A2C2C14" w:rsidR="0013374F" w:rsidRDefault="00EA2328" w:rsidP="0013374F">
      <w:pPr>
        <w:spacing w:after="0"/>
        <w:jc w:val="both"/>
      </w:pPr>
      <w:r>
        <w:t>When using the spike sorting</w:t>
      </w:r>
      <w:r w:rsidR="0068535D">
        <w:t xml:space="preserve"> software</w:t>
      </w:r>
      <w:r>
        <w:t>, you will not need to directly access IU Box yourself. All interactions with IU Box are handled automatically in the code. However, it is necessary to place your raw data on IU Box and you must create a</w:t>
      </w:r>
      <w:r w:rsidR="0068535D">
        <w:t xml:space="preserve"> special </w:t>
      </w:r>
      <w:proofErr w:type="spellStart"/>
      <w:r w:rsidR="0068535D">
        <w:t>sftp</w:t>
      </w:r>
      <w:proofErr w:type="spellEnd"/>
      <w:r w:rsidR="0068535D">
        <w:t xml:space="preserve"> password for IU Box that you will be required to enter into the spike sorting code</w:t>
      </w:r>
      <w:r>
        <w:t xml:space="preserve">. </w:t>
      </w:r>
    </w:p>
    <w:p w14:paraId="1B23EB6F" w14:textId="78A78516" w:rsidR="00EA2328" w:rsidRDefault="00EA2328" w:rsidP="0013374F">
      <w:pPr>
        <w:spacing w:after="0"/>
        <w:jc w:val="both"/>
      </w:pPr>
    </w:p>
    <w:p w14:paraId="4DA9A7D5" w14:textId="4A6B098E" w:rsidR="004244CD" w:rsidRDefault="004244CD" w:rsidP="004244CD">
      <w:pPr>
        <w:pStyle w:val="Heading3"/>
      </w:pPr>
      <w:bookmarkStart w:id="30" w:name="_Toc535575009"/>
      <w:r>
        <w:t>Creating Your IU Box SFTP Password</w:t>
      </w:r>
      <w:bookmarkEnd w:id="30"/>
    </w:p>
    <w:p w14:paraId="68B45B47" w14:textId="2158FF0E" w:rsidR="004244CD" w:rsidRDefault="004244CD" w:rsidP="0013374F">
      <w:pPr>
        <w:spacing w:after="0"/>
        <w:jc w:val="both"/>
      </w:pPr>
    </w:p>
    <w:p w14:paraId="6E3D842A" w14:textId="62783D28" w:rsidR="004244CD" w:rsidRDefault="004244CD" w:rsidP="004244CD">
      <w:pPr>
        <w:spacing w:after="0"/>
        <w:jc w:val="both"/>
      </w:pPr>
      <w:r>
        <w:t xml:space="preserve">You need to setup a special password in IU Box that is unique to just that account. This password will be stored unencrypted in </w:t>
      </w:r>
      <w:proofErr w:type="spellStart"/>
      <w:r>
        <w:t>Matlab</w:t>
      </w:r>
      <w:proofErr w:type="spellEnd"/>
      <w:r>
        <w:t xml:space="preserve"> variables throughout the analysis process, so make sure the password is unique to just IU Box. In other words, don’t use your regular email password or your bank password here.</w:t>
      </w:r>
    </w:p>
    <w:p w14:paraId="39CF24D0" w14:textId="2ADC8205" w:rsidR="004244CD" w:rsidRDefault="004244CD" w:rsidP="004244CD">
      <w:pPr>
        <w:spacing w:after="0"/>
        <w:jc w:val="both"/>
      </w:pPr>
    </w:p>
    <w:p w14:paraId="6874D5E7" w14:textId="75D99683" w:rsidR="004244CD" w:rsidRDefault="004244CD" w:rsidP="004244CD">
      <w:pPr>
        <w:spacing w:after="0"/>
        <w:jc w:val="both"/>
      </w:pPr>
      <w:r>
        <w:t xml:space="preserve">Start by going to </w:t>
      </w:r>
      <w:hyperlink r:id="rId14" w:history="1">
        <w:r w:rsidRPr="003627B3">
          <w:rPr>
            <w:rStyle w:val="Hyperlink"/>
          </w:rPr>
          <w:t>https://uits.iu.edu/box</w:t>
        </w:r>
      </w:hyperlink>
      <w:r>
        <w:t xml:space="preserve"> </w:t>
      </w:r>
      <w:r w:rsidR="00B75950">
        <w:t xml:space="preserve">in a web browser </w:t>
      </w:r>
      <w:r>
        <w:t>and logging in with your standard IU username and passphrase.</w:t>
      </w:r>
      <w:r w:rsidR="00B75950">
        <w:t xml:space="preserve"> In the upper right hand corner, click on your initials, then down to Account Settings. Scroll down to Authentication and setup a new password to use just for SFTP with IU Box.</w:t>
      </w:r>
    </w:p>
    <w:p w14:paraId="78BF088A" w14:textId="27AE8C3B" w:rsidR="004244CD" w:rsidRDefault="004244CD" w:rsidP="0013374F">
      <w:pPr>
        <w:spacing w:after="0"/>
        <w:jc w:val="both"/>
      </w:pPr>
    </w:p>
    <w:p w14:paraId="6E467A2A" w14:textId="0C449EDB" w:rsidR="004244CD" w:rsidRDefault="004244CD" w:rsidP="004244CD">
      <w:pPr>
        <w:pStyle w:val="Heading3"/>
      </w:pPr>
      <w:bookmarkStart w:id="31" w:name="_Toc535575010"/>
      <w:r>
        <w:t>Accessing IU Box with SFTP or Web Browser</w:t>
      </w:r>
      <w:bookmarkEnd w:id="31"/>
    </w:p>
    <w:p w14:paraId="5013B1BC" w14:textId="77777777" w:rsidR="004244CD" w:rsidRPr="00CD4358" w:rsidRDefault="004244CD" w:rsidP="0013374F">
      <w:pPr>
        <w:spacing w:after="0"/>
        <w:jc w:val="both"/>
      </w:pPr>
    </w:p>
    <w:p w14:paraId="609F6440" w14:textId="614BD0E8" w:rsidR="00AF2964" w:rsidRDefault="00EA2328" w:rsidP="0013374F">
      <w:pPr>
        <w:spacing w:after="0"/>
        <w:jc w:val="both"/>
      </w:pPr>
      <w:r>
        <w:t>In general, y</w:t>
      </w:r>
      <w:r w:rsidR="00AF2964">
        <w:t xml:space="preserve">ou can access IU Box using </w:t>
      </w:r>
      <w:proofErr w:type="spellStart"/>
      <w:r w:rsidR="00AF2964">
        <w:t>sftp</w:t>
      </w:r>
      <w:proofErr w:type="spellEnd"/>
      <w:r w:rsidR="00B75950">
        <w:t xml:space="preserve"> (see Section </w:t>
      </w:r>
      <w:r w:rsidR="00B75950">
        <w:fldChar w:fldCharType="begin"/>
      </w:r>
      <w:r w:rsidR="00B75950">
        <w:instrText xml:space="preserve"> REF _Ref535313781 \r \h </w:instrText>
      </w:r>
      <w:r w:rsidR="00B75950">
        <w:fldChar w:fldCharType="separate"/>
      </w:r>
      <w:r w:rsidR="005E1163">
        <w:t>4.4</w:t>
      </w:r>
      <w:r w:rsidR="00B75950">
        <w:fldChar w:fldCharType="end"/>
      </w:r>
      <w:r w:rsidR="00B75950">
        <w:t>)</w:t>
      </w:r>
      <w:r w:rsidR="00AF2964">
        <w:t>. See (</w:t>
      </w:r>
      <w:r w:rsidR="00AF2964" w:rsidRPr="004244CD">
        <w:t>https://community.box.com/t5/Upload-and-Download-Files-and/Using-Box-with-FTP-or-FTPS/ta-p/26050</w:t>
      </w:r>
      <w:r w:rsidR="00AF2964">
        <w:t xml:space="preserve">) for </w:t>
      </w:r>
      <w:r w:rsidR="00B75950">
        <w:t>additional</w:t>
      </w:r>
      <w:r w:rsidR="00AF2964">
        <w:t xml:space="preserve"> support. </w:t>
      </w:r>
      <w:r w:rsidR="004244CD">
        <w:t>If you do need to access IU Box directly, t</w:t>
      </w:r>
      <w:r w:rsidR="00AF2964">
        <w:t xml:space="preserve">he username for </w:t>
      </w:r>
      <w:proofErr w:type="spellStart"/>
      <w:r w:rsidR="00AF2964">
        <w:t>sftp</w:t>
      </w:r>
      <w:proofErr w:type="spellEnd"/>
      <w:r w:rsidR="00AF2964">
        <w:t xml:space="preserve"> is </w:t>
      </w:r>
      <w:r w:rsidR="00AF2964" w:rsidRPr="004244CD">
        <w:t>username@indiana.edu</w:t>
      </w:r>
      <w:r w:rsidR="004244CD">
        <w:t>, s</w:t>
      </w:r>
      <w:r w:rsidR="00AF2964">
        <w:t>erver</w:t>
      </w:r>
      <w:r w:rsidR="004244CD">
        <w:t xml:space="preserve"> (host name)</w:t>
      </w:r>
      <w:r w:rsidR="00AF2964">
        <w:t xml:space="preserve"> is </w:t>
      </w:r>
      <w:r w:rsidR="00B75950">
        <w:t>ftp.box.com,</w:t>
      </w:r>
      <w:r w:rsidR="004244CD">
        <w:t xml:space="preserve"> and p</w:t>
      </w:r>
      <w:r w:rsidR="00AF2964">
        <w:t>ort is 990.</w:t>
      </w:r>
      <w:r w:rsidR="004244CD">
        <w:t xml:space="preserve"> Additionally, IU Box can be accessed via a web browser by simply going to </w:t>
      </w:r>
      <w:r w:rsidR="004244CD" w:rsidRPr="004244CD">
        <w:t>https://uits.iu.edu/box</w:t>
      </w:r>
      <w:r w:rsidR="004244CD">
        <w:t xml:space="preserve"> and logging in with your standard IU username and passphrase (not the special password created for </w:t>
      </w:r>
      <w:proofErr w:type="spellStart"/>
      <w:r w:rsidR="004244CD">
        <w:t>sftp</w:t>
      </w:r>
      <w:proofErr w:type="spellEnd"/>
      <w:r w:rsidR="004244CD">
        <w:t xml:space="preserve"> in IU Box).</w:t>
      </w:r>
    </w:p>
    <w:p w14:paraId="7299E8D3" w14:textId="77777777" w:rsidR="005B712D" w:rsidRDefault="005B712D" w:rsidP="0013374F">
      <w:pPr>
        <w:spacing w:after="0"/>
        <w:jc w:val="both"/>
      </w:pPr>
    </w:p>
    <w:p w14:paraId="424FA27C" w14:textId="77777777" w:rsidR="005B712D" w:rsidRDefault="005B712D" w:rsidP="005B712D">
      <w:pPr>
        <w:pStyle w:val="Heading2"/>
      </w:pPr>
      <w:bookmarkStart w:id="32" w:name="_Ref534795204"/>
      <w:bookmarkStart w:id="33" w:name="_Toc535575011"/>
      <w:r>
        <w:t>Running an Interactive Job on Big Red 2</w:t>
      </w:r>
      <w:bookmarkEnd w:id="32"/>
      <w:bookmarkEnd w:id="33"/>
    </w:p>
    <w:p w14:paraId="04194AB0" w14:textId="77777777" w:rsidR="005B712D" w:rsidRDefault="005B712D" w:rsidP="005B712D">
      <w:pPr>
        <w:spacing w:after="0"/>
        <w:jc w:val="both"/>
      </w:pPr>
    </w:p>
    <w:p w14:paraId="5952FB08" w14:textId="77777777" w:rsidR="005B712D" w:rsidRPr="00F83FE8" w:rsidRDefault="005B712D" w:rsidP="005B712D">
      <w:pPr>
        <w:spacing w:after="0"/>
        <w:jc w:val="both"/>
        <w:rPr>
          <w:b/>
        </w:rPr>
      </w:pPr>
      <w:r>
        <w:t xml:space="preserve">To do anything more than basic operations on Big Red 2 (e.g., anything beyond starting and monitoring jobs on the normal queue), you’ll need to start what’s called an “interactive job”. Typically, when you run a job on Big Red2 (BR2) you’d submit it, log out, and then wait to be notified when it is completed. However, interactive jobs allow you to run (and debug!) software in real time while logged into BR2. Importantly, use the </w:t>
      </w:r>
      <w:proofErr w:type="spellStart"/>
      <w:r>
        <w:t>qsub</w:t>
      </w:r>
      <w:proofErr w:type="spellEnd"/>
      <w:r>
        <w:t xml:space="preserve"> command below to initiate an interactive session ensures you get on a node with a GPU, which is a requirement of how we’ve configured </w:t>
      </w:r>
      <w:commentRangeStart w:id="34"/>
      <w:proofErr w:type="spellStart"/>
      <w:r>
        <w:t>kilosort</w:t>
      </w:r>
      <w:commentRangeEnd w:id="34"/>
      <w:proofErr w:type="spellEnd"/>
      <w:r>
        <w:rPr>
          <w:rStyle w:val="CommentReference"/>
        </w:rPr>
        <w:commentReference w:id="34"/>
      </w:r>
      <w:r>
        <w:t xml:space="preserve">. </w:t>
      </w:r>
    </w:p>
    <w:p w14:paraId="5F754B7B" w14:textId="77777777" w:rsidR="005B712D" w:rsidRDefault="005B712D" w:rsidP="005B712D">
      <w:pPr>
        <w:spacing w:after="0"/>
        <w:jc w:val="both"/>
      </w:pPr>
    </w:p>
    <w:p w14:paraId="31DD84E7" w14:textId="77777777" w:rsidR="005B712D" w:rsidRDefault="005B712D" w:rsidP="005B712D">
      <w:pPr>
        <w:spacing w:after="0"/>
        <w:jc w:val="both"/>
      </w:pPr>
      <w:r>
        <w:t xml:space="preserve">To start an interactive session run the following code when logged in to Big Red 2: </w:t>
      </w:r>
    </w:p>
    <w:p w14:paraId="1A4055E1" w14:textId="77777777" w:rsidR="005B712D" w:rsidRDefault="005B712D" w:rsidP="005B712D">
      <w:pPr>
        <w:spacing w:after="0"/>
        <w:jc w:val="both"/>
      </w:pPr>
    </w:p>
    <w:p w14:paraId="312B68EA" w14:textId="77777777" w:rsidR="005B712D" w:rsidRDefault="005B712D" w:rsidP="005B712D">
      <w:pPr>
        <w:spacing w:after="0"/>
        <w:jc w:val="both"/>
      </w:pPr>
      <w:proofErr w:type="spellStart"/>
      <w:r w:rsidRPr="00E41C56">
        <w:t>qsub</w:t>
      </w:r>
      <w:proofErr w:type="spellEnd"/>
      <w:r w:rsidRPr="00E41C56">
        <w:t xml:space="preserve"> -I -l </w:t>
      </w:r>
      <w:proofErr w:type="spellStart"/>
      <w:r w:rsidRPr="00E41C56">
        <w:t>walltime</w:t>
      </w:r>
      <w:proofErr w:type="spellEnd"/>
      <w:r w:rsidRPr="00E41C56">
        <w:t>=02:00:00 -l nodes=</w:t>
      </w:r>
      <w:proofErr w:type="gramStart"/>
      <w:r w:rsidRPr="00E41C56">
        <w:t>1:ppn</w:t>
      </w:r>
      <w:proofErr w:type="gramEnd"/>
      <w:r w:rsidRPr="00E41C56">
        <w:t xml:space="preserve">=4 -l </w:t>
      </w:r>
      <w:proofErr w:type="spellStart"/>
      <w:r w:rsidRPr="00E41C56">
        <w:t>gres</w:t>
      </w:r>
      <w:proofErr w:type="spellEnd"/>
      <w:r w:rsidRPr="00E41C56">
        <w:t>=</w:t>
      </w:r>
      <w:proofErr w:type="spellStart"/>
      <w:r w:rsidRPr="00E41C56">
        <w:t>ccm</w:t>
      </w:r>
      <w:proofErr w:type="spellEnd"/>
      <w:r w:rsidRPr="00E41C56">
        <w:t xml:space="preserve"> -q </w:t>
      </w:r>
      <w:proofErr w:type="spellStart"/>
      <w:r w:rsidRPr="00E41C56">
        <w:t>gpu</w:t>
      </w:r>
      <w:proofErr w:type="spellEnd"/>
    </w:p>
    <w:p w14:paraId="69649A1E" w14:textId="77777777" w:rsidR="005B712D" w:rsidRDefault="005B712D" w:rsidP="005B712D">
      <w:pPr>
        <w:spacing w:after="0"/>
        <w:jc w:val="both"/>
      </w:pPr>
    </w:p>
    <w:p w14:paraId="53796B2E" w14:textId="77777777" w:rsidR="005B712D" w:rsidRPr="00E41C56" w:rsidRDefault="005B712D" w:rsidP="005B712D">
      <w:pPr>
        <w:spacing w:after="0"/>
        <w:jc w:val="both"/>
      </w:pPr>
      <w:r>
        <w:t>What does this command mean?</w:t>
      </w:r>
    </w:p>
    <w:p w14:paraId="7411AE55" w14:textId="77777777" w:rsidR="005B712D" w:rsidRDefault="005B712D" w:rsidP="005B712D">
      <w:pPr>
        <w:pStyle w:val="ListParagraph"/>
        <w:numPr>
          <w:ilvl w:val="0"/>
          <w:numId w:val="24"/>
        </w:numPr>
        <w:spacing w:after="0"/>
        <w:jc w:val="both"/>
      </w:pPr>
      <w:r>
        <w:t xml:space="preserve">nodes=1 means you’re requesting 1 node or core. </w:t>
      </w:r>
    </w:p>
    <w:p w14:paraId="6559DEEC" w14:textId="77777777" w:rsidR="005B712D" w:rsidRDefault="005B712D" w:rsidP="005B712D">
      <w:pPr>
        <w:pStyle w:val="ListParagraph"/>
        <w:numPr>
          <w:ilvl w:val="0"/>
          <w:numId w:val="24"/>
        </w:numPr>
        <w:spacing w:after="0"/>
        <w:jc w:val="both"/>
      </w:pPr>
      <w:proofErr w:type="spellStart"/>
      <w:r w:rsidRPr="00324026">
        <w:t>ppn</w:t>
      </w:r>
      <w:proofErr w:type="spellEnd"/>
      <w:r w:rsidRPr="00324026">
        <w:t>=4 means you are requesting 4</w:t>
      </w:r>
      <w:r w:rsidRPr="006C4702">
        <w:t xml:space="preserve"> processor</w:t>
      </w:r>
      <w:r>
        <w:t>s per node</w:t>
      </w:r>
      <w:r w:rsidRPr="006C4702">
        <w:t xml:space="preserve">. Increase this if you would like (up to the maximum of 16). </w:t>
      </w:r>
      <w:r>
        <w:t>Note that requesting more processors will make it take longer for the job to start.</w:t>
      </w:r>
    </w:p>
    <w:p w14:paraId="43CA013D" w14:textId="77777777" w:rsidR="005B712D" w:rsidRDefault="005B712D" w:rsidP="005B712D">
      <w:pPr>
        <w:pStyle w:val="ListParagraph"/>
        <w:numPr>
          <w:ilvl w:val="0"/>
          <w:numId w:val="24"/>
        </w:numPr>
        <w:spacing w:after="0"/>
        <w:jc w:val="both"/>
      </w:pPr>
      <w:proofErr w:type="spellStart"/>
      <w:r w:rsidRPr="006C4702">
        <w:t>walltime</w:t>
      </w:r>
      <w:proofErr w:type="spellEnd"/>
      <w:r w:rsidRPr="006C4702">
        <w:t xml:space="preserve">=2:00:00 means you are requesting 2 hours. Increase this if you would like (up to the limit of 12 hours, I think). </w:t>
      </w:r>
      <w:r w:rsidRPr="00324026">
        <w:t>Note that requesting more time will make it take longer to get a node.</w:t>
      </w:r>
      <w:r>
        <w:t xml:space="preserve"> </w:t>
      </w:r>
    </w:p>
    <w:p w14:paraId="379E6484" w14:textId="77777777" w:rsidR="005B712D" w:rsidRDefault="005B712D" w:rsidP="005B712D">
      <w:pPr>
        <w:pStyle w:val="ListParagraph"/>
        <w:numPr>
          <w:ilvl w:val="0"/>
          <w:numId w:val="24"/>
        </w:numPr>
        <w:spacing w:after="0"/>
        <w:jc w:val="both"/>
      </w:pPr>
      <w:r>
        <w:t xml:space="preserve">–q </w:t>
      </w:r>
      <w:proofErr w:type="spellStart"/>
      <w:r>
        <w:t>gpu</w:t>
      </w:r>
      <w:proofErr w:type="spellEnd"/>
      <w:r>
        <w:t xml:space="preserve"> means you want a node with a GPU. If you don’t want or need a </w:t>
      </w:r>
      <w:proofErr w:type="spellStart"/>
      <w:r>
        <w:t>gpu</w:t>
      </w:r>
      <w:proofErr w:type="spellEnd"/>
      <w:r>
        <w:t>, this can be removed.</w:t>
      </w:r>
    </w:p>
    <w:p w14:paraId="5282F03F" w14:textId="77777777" w:rsidR="005B712D" w:rsidRPr="00324026" w:rsidRDefault="005B712D" w:rsidP="005B712D">
      <w:pPr>
        <w:pStyle w:val="ListParagraph"/>
        <w:numPr>
          <w:ilvl w:val="0"/>
          <w:numId w:val="24"/>
        </w:numPr>
        <w:spacing w:after="0"/>
        <w:jc w:val="both"/>
      </w:pPr>
      <w:proofErr w:type="spellStart"/>
      <w:r>
        <w:t>gres</w:t>
      </w:r>
      <w:proofErr w:type="spellEnd"/>
      <w:r>
        <w:t>=</w:t>
      </w:r>
      <w:proofErr w:type="spellStart"/>
      <w:r>
        <w:t>ccm</w:t>
      </w:r>
      <w:proofErr w:type="spellEnd"/>
      <w:r>
        <w:t xml:space="preserve"> means you want the </w:t>
      </w:r>
      <w:proofErr w:type="spellStart"/>
      <w:r>
        <w:t>ccm</w:t>
      </w:r>
      <w:proofErr w:type="spellEnd"/>
      <w:r>
        <w:t xml:space="preserve"> environment (which you do)</w:t>
      </w:r>
    </w:p>
    <w:p w14:paraId="044787FE" w14:textId="77777777" w:rsidR="005B712D" w:rsidRDefault="005B712D" w:rsidP="005B712D">
      <w:pPr>
        <w:spacing w:after="0"/>
        <w:jc w:val="both"/>
      </w:pPr>
    </w:p>
    <w:p w14:paraId="4738CC5A" w14:textId="77777777" w:rsidR="005B712D" w:rsidRDefault="005B712D" w:rsidP="005B712D">
      <w:pPr>
        <w:spacing w:after="0"/>
        <w:jc w:val="both"/>
      </w:pPr>
      <w:r>
        <w:t xml:space="preserve">After waiting a while (just a few seconds to a few hours depending on how busy Big Red 2 is and the resources you requested), you should be told that the job has started and you’ll get a prompt. Execute </w:t>
      </w:r>
      <w:proofErr w:type="spellStart"/>
      <w:r w:rsidRPr="008240F6">
        <w:rPr>
          <w:b/>
        </w:rPr>
        <w:t>ccmlogin</w:t>
      </w:r>
      <w:proofErr w:type="spellEnd"/>
      <w:r>
        <w:t xml:space="preserve"> (to tell the system you want a computation node) and then execute </w:t>
      </w:r>
      <w:proofErr w:type="spellStart"/>
      <w:r w:rsidRPr="008240F6">
        <w:rPr>
          <w:b/>
        </w:rPr>
        <w:t>matlab</w:t>
      </w:r>
      <w:proofErr w:type="spellEnd"/>
      <w:r>
        <w:t xml:space="preserve"> (to start up MATLAB).</w:t>
      </w:r>
    </w:p>
    <w:p w14:paraId="6904718F" w14:textId="77777777" w:rsidR="005B712D" w:rsidRDefault="005B712D" w:rsidP="005B712D">
      <w:pPr>
        <w:spacing w:after="0"/>
        <w:jc w:val="both"/>
      </w:pPr>
    </w:p>
    <w:p w14:paraId="6A85651F" w14:textId="1D2127D2" w:rsidR="005B712D" w:rsidRDefault="005B712D" w:rsidP="005B712D">
      <w:pPr>
        <w:spacing w:after="0"/>
        <w:jc w:val="both"/>
      </w:pPr>
      <w:r>
        <w:t xml:space="preserve">You are now running </w:t>
      </w:r>
      <w:proofErr w:type="spellStart"/>
      <w:r>
        <w:t>matlab</w:t>
      </w:r>
      <w:proofErr w:type="spellEnd"/>
      <w:r>
        <w:t xml:space="preserve"> on the interactive job and you can run the spike sorting software (see Section </w:t>
      </w:r>
      <w:r>
        <w:fldChar w:fldCharType="begin"/>
      </w:r>
      <w:r>
        <w:instrText xml:space="preserve"> REF _Ref535496109 \r \h </w:instrText>
      </w:r>
      <w:r>
        <w:fldChar w:fldCharType="separate"/>
      </w:r>
      <w:r w:rsidR="005E1163">
        <w:t>7</w:t>
      </w:r>
      <w:r>
        <w:fldChar w:fldCharType="end"/>
      </w:r>
      <w:r>
        <w:t xml:space="preserve">). If you don’t need to run </w:t>
      </w:r>
      <w:proofErr w:type="spellStart"/>
      <w:r>
        <w:t>matlab</w:t>
      </w:r>
      <w:proofErr w:type="spellEnd"/>
      <w:r>
        <w:t xml:space="preserve"> for whatever you’re doing, you can skip starting up </w:t>
      </w:r>
      <w:proofErr w:type="spellStart"/>
      <w:r>
        <w:t>matlab</w:t>
      </w:r>
      <w:proofErr w:type="spellEnd"/>
      <w:r>
        <w:t>.</w:t>
      </w:r>
    </w:p>
    <w:p w14:paraId="0A76CE8F" w14:textId="60E7300C" w:rsidR="00884CB8" w:rsidRDefault="00884CB8" w:rsidP="00AD6105">
      <w:pPr>
        <w:spacing w:after="0"/>
        <w:jc w:val="both"/>
      </w:pPr>
    </w:p>
    <w:p w14:paraId="0ADEFF72" w14:textId="5B59631E" w:rsidR="00AF2964" w:rsidRDefault="005B712D" w:rsidP="00AF2964">
      <w:pPr>
        <w:pStyle w:val="Heading2"/>
      </w:pPr>
      <w:bookmarkStart w:id="35" w:name="_Toc535575012"/>
      <w:r>
        <w:t>Getting the Spike Sorting Software</w:t>
      </w:r>
      <w:bookmarkEnd w:id="35"/>
    </w:p>
    <w:p w14:paraId="27FA746F" w14:textId="77777777" w:rsidR="00AF2964" w:rsidRPr="005F7036" w:rsidRDefault="00AF2964" w:rsidP="00AF2964">
      <w:pPr>
        <w:spacing w:after="0"/>
        <w:jc w:val="both"/>
      </w:pPr>
    </w:p>
    <w:p w14:paraId="42374FBC" w14:textId="0DD309CD" w:rsidR="0028203C" w:rsidRDefault="0028203C" w:rsidP="00C950A1">
      <w:pPr>
        <w:pStyle w:val="ListParagraph"/>
        <w:numPr>
          <w:ilvl w:val="0"/>
          <w:numId w:val="35"/>
        </w:numPr>
        <w:spacing w:after="0"/>
        <w:jc w:val="both"/>
      </w:pPr>
      <w:r>
        <w:t xml:space="preserve">If you haven’t done so already, download the </w:t>
      </w:r>
      <w:proofErr w:type="spellStart"/>
      <w:r>
        <w:t>lapishLabCluster</w:t>
      </w:r>
      <w:proofErr w:type="spellEnd"/>
      <w:r>
        <w:t xml:space="preserve"> directory to your local machine from </w:t>
      </w:r>
      <w:proofErr w:type="spellStart"/>
      <w:r>
        <w:t>github</w:t>
      </w:r>
      <w:proofErr w:type="spellEnd"/>
      <w:r>
        <w:t xml:space="preserve"> (</w:t>
      </w:r>
      <w:r w:rsidR="00C950A1" w:rsidRPr="00C950A1">
        <w:t>https://gith</w:t>
      </w:r>
      <w:r w:rsidR="00EA6F83">
        <w:t>ub.com/nmtimme/lapishLabCluster</w:t>
      </w:r>
      <w:r>
        <w:t>). Where you locate it on your machine is up to you, but we would recommend somewhere logical (e.g., with the rest of your code</w:t>
      </w:r>
      <w:r w:rsidR="00FD4212">
        <w:t xml:space="preserve">, </w:t>
      </w:r>
      <w:r w:rsidR="00537656">
        <w:t>in a code related folder in your box sync folder, etc.).</w:t>
      </w:r>
    </w:p>
    <w:p w14:paraId="3850EAFE" w14:textId="072E5CA3" w:rsidR="0028203C" w:rsidRPr="00C950A1" w:rsidRDefault="00C950A1" w:rsidP="00C950A1">
      <w:pPr>
        <w:pStyle w:val="ListParagraph"/>
        <w:numPr>
          <w:ilvl w:val="1"/>
          <w:numId w:val="35"/>
        </w:numPr>
        <w:spacing w:after="0"/>
        <w:jc w:val="both"/>
      </w:pPr>
      <w:r>
        <w:t xml:space="preserve">The directory can be downloaded using a web browser by going to </w:t>
      </w:r>
      <w:r w:rsidRPr="00C950A1">
        <w:t>https://gith</w:t>
      </w:r>
      <w:r w:rsidR="00EA6F83">
        <w:t>ub.com/nmtimme/lapishLabCluster</w:t>
      </w:r>
      <w:r>
        <w:t xml:space="preserve"> and clicking “clone or download” on the right side.</w:t>
      </w:r>
    </w:p>
    <w:p w14:paraId="7982DF6B" w14:textId="19AC727F" w:rsidR="0028203C" w:rsidRPr="00EA6F83" w:rsidRDefault="00EA6F83" w:rsidP="0028203C">
      <w:pPr>
        <w:pStyle w:val="ListParagraph"/>
        <w:numPr>
          <w:ilvl w:val="1"/>
          <w:numId w:val="35"/>
        </w:numPr>
        <w:spacing w:after="0"/>
        <w:jc w:val="both"/>
      </w:pPr>
      <w:r w:rsidRPr="00EA6F83">
        <w:t xml:space="preserve">In </w:t>
      </w:r>
      <w:r>
        <w:t xml:space="preserve">Linux, the repository can be copied to your local machine from the command line. Go to the directory where you would like the software to be place and execute </w:t>
      </w:r>
      <w:proofErr w:type="spellStart"/>
      <w:r w:rsidRPr="00EA6F83">
        <w:rPr>
          <w:b/>
        </w:rPr>
        <w:t>git</w:t>
      </w:r>
      <w:proofErr w:type="spellEnd"/>
      <w:r w:rsidRPr="00EA6F83">
        <w:rPr>
          <w:b/>
        </w:rPr>
        <w:t xml:space="preserve"> clone https://github.com/nmtimme/lapishLabCluster</w:t>
      </w:r>
      <w:r w:rsidRPr="00EA6F83">
        <w:t>.</w:t>
      </w:r>
    </w:p>
    <w:p w14:paraId="09F80F5E" w14:textId="7B534465" w:rsidR="0028203C" w:rsidRDefault="00537656" w:rsidP="00BF03EE">
      <w:pPr>
        <w:pStyle w:val="ListParagraph"/>
        <w:numPr>
          <w:ilvl w:val="0"/>
          <w:numId w:val="35"/>
        </w:numPr>
        <w:spacing w:after="0"/>
        <w:jc w:val="both"/>
      </w:pPr>
      <w:r>
        <w:t xml:space="preserve">Copy the </w:t>
      </w:r>
      <w:proofErr w:type="spellStart"/>
      <w:r>
        <w:t>lapishLabCluster</w:t>
      </w:r>
      <w:proofErr w:type="spellEnd"/>
      <w:r>
        <w:t xml:space="preserve"> directory</w:t>
      </w:r>
      <w:r w:rsidR="0070303F">
        <w:t xml:space="preserve"> from your local machine</w:t>
      </w:r>
      <w:r>
        <w:t xml:space="preserve"> into your main Big Red 2 directory</w:t>
      </w:r>
      <w:r w:rsidR="0070303F">
        <w:t xml:space="preserve"> (see Section </w:t>
      </w:r>
      <w:r w:rsidR="0070303F">
        <w:fldChar w:fldCharType="begin"/>
      </w:r>
      <w:r w:rsidR="0070303F">
        <w:instrText xml:space="preserve"> REF _Ref535313781 \r \h </w:instrText>
      </w:r>
      <w:r w:rsidR="0070303F">
        <w:fldChar w:fldCharType="separate"/>
      </w:r>
      <w:r w:rsidR="005E1163">
        <w:t>4.4</w:t>
      </w:r>
      <w:r w:rsidR="0070303F">
        <w:fldChar w:fldCharType="end"/>
      </w:r>
      <w:r w:rsidR="0070303F">
        <w:t>)</w:t>
      </w:r>
      <w:r>
        <w:t>.</w:t>
      </w:r>
    </w:p>
    <w:p w14:paraId="7EA23056" w14:textId="27CAD31F" w:rsidR="0070303F" w:rsidRPr="00EA317A" w:rsidRDefault="0070303F" w:rsidP="0070303F">
      <w:pPr>
        <w:pStyle w:val="ListParagraph"/>
        <w:numPr>
          <w:ilvl w:val="1"/>
          <w:numId w:val="35"/>
        </w:numPr>
        <w:spacing w:after="0"/>
        <w:jc w:val="both"/>
      </w:pPr>
      <w:r w:rsidRPr="00EA317A">
        <w:t xml:space="preserve">Alternative: </w:t>
      </w:r>
      <w:r w:rsidR="00EA317A">
        <w:t xml:space="preserve">Log in to Big Red 2 and go to your main directory. Then, execute </w:t>
      </w:r>
      <w:proofErr w:type="spellStart"/>
      <w:r w:rsidR="00EA317A" w:rsidRPr="00EA6F83">
        <w:rPr>
          <w:b/>
        </w:rPr>
        <w:t>git</w:t>
      </w:r>
      <w:proofErr w:type="spellEnd"/>
      <w:r w:rsidR="00EA317A" w:rsidRPr="00EA6F83">
        <w:rPr>
          <w:b/>
        </w:rPr>
        <w:t xml:space="preserve"> clone https://github.com/nmtimme/lapishLabCluster</w:t>
      </w:r>
      <w:r w:rsidR="00EA317A" w:rsidRPr="00EA6F83">
        <w:t>.</w:t>
      </w:r>
    </w:p>
    <w:p w14:paraId="738DD33C" w14:textId="2CAE6E01" w:rsidR="00537656" w:rsidRDefault="00537656" w:rsidP="00537656">
      <w:pPr>
        <w:pStyle w:val="ListParagraph"/>
        <w:numPr>
          <w:ilvl w:val="0"/>
          <w:numId w:val="35"/>
        </w:numPr>
        <w:spacing w:after="0"/>
        <w:jc w:val="both"/>
      </w:pPr>
      <w:r>
        <w:t xml:space="preserve">Copy the parallel job scripts </w:t>
      </w:r>
      <w:r w:rsidR="0070303F">
        <w:t xml:space="preserve">(spikeSortStageXJobVer1.txt, where X is the stage number (1, 2, or 3)) from the </w:t>
      </w:r>
      <w:proofErr w:type="spellStart"/>
      <w:r w:rsidR="0070303F">
        <w:t>parallelJobs</w:t>
      </w:r>
      <w:proofErr w:type="spellEnd"/>
      <w:r w:rsidR="0070303F">
        <w:t xml:space="preserve"> directory </w:t>
      </w:r>
      <w:r>
        <w:t xml:space="preserve">into your main Big Red 2 directory </w:t>
      </w:r>
      <w:r w:rsidR="0070303F">
        <w:t>(see Sect</w:t>
      </w:r>
      <w:bookmarkStart w:id="36" w:name="_GoBack"/>
      <w:bookmarkEnd w:id="36"/>
      <w:r w:rsidR="0070303F">
        <w:t xml:space="preserve">ion </w:t>
      </w:r>
      <w:r w:rsidR="0070303F">
        <w:fldChar w:fldCharType="begin"/>
      </w:r>
      <w:r w:rsidR="0070303F">
        <w:instrText xml:space="preserve"> REF _Ref535313781 \r \h </w:instrText>
      </w:r>
      <w:r w:rsidR="0070303F">
        <w:fldChar w:fldCharType="separate"/>
      </w:r>
      <w:r w:rsidR="005E1163">
        <w:t>4.4</w:t>
      </w:r>
      <w:r w:rsidR="0070303F">
        <w:fldChar w:fldCharType="end"/>
      </w:r>
      <w:r w:rsidR="0070303F">
        <w:t>).</w:t>
      </w:r>
    </w:p>
    <w:p w14:paraId="6C41D0FE" w14:textId="487137A9" w:rsidR="00537656" w:rsidRDefault="00E32CC5" w:rsidP="00E32CC5">
      <w:pPr>
        <w:pStyle w:val="ListParagraph"/>
        <w:numPr>
          <w:ilvl w:val="0"/>
          <w:numId w:val="35"/>
        </w:numPr>
        <w:spacing w:after="0"/>
        <w:jc w:val="both"/>
      </w:pPr>
      <w:r>
        <w:t>Ed</w:t>
      </w:r>
      <w:r w:rsidR="0070303F">
        <w:t xml:space="preserve">it the parallel job scripts (spikeSortStageXJobVer1.txt, where X is the stage number (1, 2, or 3)) in your main Big Red 2 directory to replace “username” on the third line with your IU username (see Section </w:t>
      </w:r>
      <w:r w:rsidR="0070303F">
        <w:fldChar w:fldCharType="begin"/>
      </w:r>
      <w:r w:rsidR="0070303F">
        <w:instrText xml:space="preserve"> REF _Ref535498048 \r \h </w:instrText>
      </w:r>
      <w:r w:rsidR="0070303F">
        <w:fldChar w:fldCharType="separate"/>
      </w:r>
      <w:r w:rsidR="005E1163">
        <w:t>4.3.4</w:t>
      </w:r>
      <w:r w:rsidR="0070303F">
        <w:fldChar w:fldCharType="end"/>
      </w:r>
      <w:r w:rsidR="0070303F">
        <w:t>).</w:t>
      </w:r>
    </w:p>
    <w:p w14:paraId="657DA043" w14:textId="77777777" w:rsidR="0070303F" w:rsidRDefault="0070303F" w:rsidP="0070303F">
      <w:pPr>
        <w:spacing w:after="0"/>
        <w:jc w:val="both"/>
      </w:pPr>
    </w:p>
    <w:p w14:paraId="196E0938" w14:textId="44CB69F3" w:rsidR="00AF2964" w:rsidRPr="00EC2B85" w:rsidRDefault="005B712D" w:rsidP="00AF2964">
      <w:pPr>
        <w:pStyle w:val="Heading2"/>
      </w:pPr>
      <w:bookmarkStart w:id="37" w:name="_Toc535575013"/>
      <w:r>
        <w:t>Loading the Necessary Modules on Big Red 2</w:t>
      </w:r>
      <w:bookmarkEnd w:id="37"/>
    </w:p>
    <w:p w14:paraId="2D64661D" w14:textId="77777777" w:rsidR="00AF2964" w:rsidRPr="00212A86" w:rsidRDefault="00AF2964" w:rsidP="00AF2964">
      <w:pPr>
        <w:spacing w:after="0"/>
        <w:jc w:val="both"/>
        <w:rPr>
          <w:rFonts w:cstheme="minorHAnsi"/>
        </w:rPr>
      </w:pPr>
    </w:p>
    <w:p w14:paraId="7FAE25EC" w14:textId="230A2CFF" w:rsidR="00AF2964" w:rsidRPr="00E2457C" w:rsidRDefault="00AF2964" w:rsidP="00E2457C">
      <w:pPr>
        <w:spacing w:after="0"/>
        <w:jc w:val="both"/>
        <w:rPr>
          <w:rFonts w:cstheme="minorHAnsi"/>
        </w:rPr>
      </w:pPr>
      <w:r w:rsidRPr="00E2457C">
        <w:rPr>
          <w:rFonts w:cstheme="minorHAnsi"/>
        </w:rPr>
        <w:lastRenderedPageBreak/>
        <w:t>In your main Big Red 2 directories (/</w:t>
      </w:r>
      <w:proofErr w:type="spellStart"/>
      <w:r w:rsidRPr="00E2457C">
        <w:rPr>
          <w:rFonts w:cstheme="minorHAnsi"/>
        </w:rPr>
        <w:t>gpfs</w:t>
      </w:r>
      <w:proofErr w:type="spellEnd"/>
      <w:r w:rsidRPr="00E2457C">
        <w:rPr>
          <w:rFonts w:cstheme="minorHAnsi"/>
        </w:rPr>
        <w:t>/home/n/m/</w:t>
      </w:r>
      <w:r w:rsidR="00E2457C">
        <w:rPr>
          <w:rFonts w:cstheme="minorHAnsi"/>
        </w:rPr>
        <w:t>username</w:t>
      </w:r>
      <w:r w:rsidRPr="00E2457C">
        <w:rPr>
          <w:rFonts w:cstheme="minorHAnsi"/>
        </w:rPr>
        <w:t>/</w:t>
      </w:r>
      <w:r w:rsidR="00E2457C">
        <w:rPr>
          <w:rFonts w:cstheme="minorHAnsi"/>
        </w:rPr>
        <w:t>BigRed2</w:t>
      </w:r>
      <w:r w:rsidRPr="00E2457C">
        <w:rPr>
          <w:rFonts w:cstheme="minorHAnsi"/>
        </w:rPr>
        <w:t xml:space="preserve">), </w:t>
      </w:r>
      <w:r w:rsidR="00E2457C">
        <w:rPr>
          <w:rFonts w:cstheme="minorHAnsi"/>
        </w:rPr>
        <w:t>edit</w:t>
      </w:r>
      <w:r w:rsidRPr="00E2457C">
        <w:rPr>
          <w:rFonts w:cstheme="minorHAnsi"/>
        </w:rPr>
        <w:t xml:space="preserve"> the hidden </w:t>
      </w:r>
      <w:r w:rsidR="00E2457C">
        <w:rPr>
          <w:rFonts w:cstheme="minorHAnsi"/>
        </w:rPr>
        <w:t xml:space="preserve">text file </w:t>
      </w:r>
      <w:r w:rsidRPr="00E2457C">
        <w:rPr>
          <w:rFonts w:cstheme="minorHAnsi"/>
        </w:rPr>
        <w:t>.modules</w:t>
      </w:r>
      <w:r w:rsidR="00E2457C">
        <w:rPr>
          <w:rFonts w:cstheme="minorHAnsi"/>
        </w:rPr>
        <w:t xml:space="preserve"> and add the following lines to the end of the file (see Section </w:t>
      </w:r>
      <w:r w:rsidR="00E2457C">
        <w:rPr>
          <w:rFonts w:cstheme="minorHAnsi"/>
        </w:rPr>
        <w:fldChar w:fldCharType="begin"/>
      </w:r>
      <w:r w:rsidR="00E2457C">
        <w:rPr>
          <w:rFonts w:cstheme="minorHAnsi"/>
        </w:rPr>
        <w:instrText xml:space="preserve"> REF _Ref535506789 \r \h </w:instrText>
      </w:r>
      <w:r w:rsidR="00E2457C">
        <w:rPr>
          <w:rFonts w:cstheme="minorHAnsi"/>
        </w:rPr>
      </w:r>
      <w:r w:rsidR="00E2457C">
        <w:rPr>
          <w:rFonts w:cstheme="minorHAnsi"/>
        </w:rPr>
        <w:fldChar w:fldCharType="separate"/>
      </w:r>
      <w:r w:rsidR="005E1163">
        <w:rPr>
          <w:rFonts w:cstheme="minorHAnsi"/>
        </w:rPr>
        <w:t>4.3.4</w:t>
      </w:r>
      <w:r w:rsidR="00E2457C">
        <w:rPr>
          <w:rFonts w:cstheme="minorHAnsi"/>
        </w:rPr>
        <w:fldChar w:fldCharType="end"/>
      </w:r>
      <w:r w:rsidR="00E2457C">
        <w:rPr>
          <w:rFonts w:cstheme="minorHAnsi"/>
        </w:rPr>
        <w:t xml:space="preserve"> for information about editing files, see </w:t>
      </w:r>
      <w:hyperlink r:id="rId15" w:history="1">
        <w:r w:rsidR="00E2457C" w:rsidRPr="003627B3">
          <w:rPr>
            <w:rStyle w:val="Hyperlink"/>
            <w:rFonts w:cstheme="minorHAnsi"/>
          </w:rPr>
          <w:t>https://kb.iu.edu/d/bcwy</w:t>
        </w:r>
      </w:hyperlink>
      <w:r w:rsidR="00E2457C">
        <w:rPr>
          <w:rFonts w:cstheme="minorHAnsi"/>
        </w:rPr>
        <w:t xml:space="preserve"> for more information about modules):</w:t>
      </w:r>
      <w:r w:rsidRPr="00E2457C">
        <w:rPr>
          <w:rFonts w:cstheme="minorHAnsi"/>
        </w:rPr>
        <w:t xml:space="preserve"> </w:t>
      </w:r>
    </w:p>
    <w:p w14:paraId="3683711B" w14:textId="77777777" w:rsidR="00E2457C" w:rsidRDefault="00E2457C" w:rsidP="00E2457C">
      <w:pPr>
        <w:spacing w:after="0"/>
        <w:jc w:val="both"/>
      </w:pPr>
    </w:p>
    <w:p w14:paraId="56F1C233" w14:textId="54AE1C60" w:rsidR="00AF2964" w:rsidRPr="00E2457C" w:rsidRDefault="00AF2964" w:rsidP="00E2457C">
      <w:pPr>
        <w:spacing w:after="0"/>
        <w:jc w:val="both"/>
        <w:rPr>
          <w:rFonts w:cstheme="minorHAnsi"/>
        </w:rPr>
      </w:pPr>
      <w:r w:rsidRPr="00B935CC">
        <w:t xml:space="preserve">module load </w:t>
      </w:r>
      <w:proofErr w:type="spellStart"/>
      <w:r w:rsidRPr="00B935CC">
        <w:t>matlab</w:t>
      </w:r>
      <w:proofErr w:type="spellEnd"/>
      <w:r w:rsidRPr="00B935CC">
        <w:t>/2016</w:t>
      </w:r>
      <w:r>
        <w:t>a</w:t>
      </w:r>
    </w:p>
    <w:p w14:paraId="13B3F4EC" w14:textId="77777777" w:rsidR="00AF2964" w:rsidRPr="00E2457C" w:rsidRDefault="00AF2964" w:rsidP="00E2457C">
      <w:pPr>
        <w:spacing w:after="0"/>
        <w:jc w:val="both"/>
        <w:rPr>
          <w:rFonts w:cstheme="minorHAnsi"/>
        </w:rPr>
      </w:pPr>
      <w:r w:rsidRPr="00B935CC">
        <w:t xml:space="preserve">module load </w:t>
      </w:r>
      <w:proofErr w:type="spellStart"/>
      <w:r w:rsidRPr="00B935CC">
        <w:t>git</w:t>
      </w:r>
      <w:proofErr w:type="spellEnd"/>
    </w:p>
    <w:p w14:paraId="79C7C5C4" w14:textId="77777777" w:rsidR="00AF2964" w:rsidRPr="00E2457C" w:rsidRDefault="00AF2964" w:rsidP="00E2457C">
      <w:pPr>
        <w:spacing w:after="0"/>
        <w:jc w:val="both"/>
        <w:rPr>
          <w:rFonts w:cstheme="minorHAnsi"/>
        </w:rPr>
      </w:pPr>
      <w:r w:rsidRPr="00B935CC">
        <w:t xml:space="preserve">module load </w:t>
      </w:r>
      <w:proofErr w:type="spellStart"/>
      <w:r w:rsidRPr="00B935CC">
        <w:t>cudatoolkit</w:t>
      </w:r>
      <w:proofErr w:type="spellEnd"/>
      <w:r w:rsidRPr="00B935CC">
        <w:t>/7.5.18-1.0502.10743.2.1</w:t>
      </w:r>
    </w:p>
    <w:p w14:paraId="7FFAEDB4" w14:textId="77777777" w:rsidR="00AF2964" w:rsidRPr="00E2457C" w:rsidRDefault="00AF2964" w:rsidP="00E2457C">
      <w:pPr>
        <w:spacing w:after="0"/>
        <w:jc w:val="both"/>
        <w:rPr>
          <w:rFonts w:cstheme="minorHAnsi"/>
        </w:rPr>
      </w:pPr>
      <w:r w:rsidRPr="00B935CC">
        <w:t xml:space="preserve">module load </w:t>
      </w:r>
      <w:proofErr w:type="spellStart"/>
      <w:r w:rsidRPr="00B935CC">
        <w:t>ccm</w:t>
      </w:r>
      <w:proofErr w:type="spellEnd"/>
    </w:p>
    <w:p w14:paraId="587E1C2F" w14:textId="65CAF187" w:rsidR="00AF2964" w:rsidRDefault="00AF2964" w:rsidP="00E2457C">
      <w:pPr>
        <w:spacing w:after="0"/>
        <w:jc w:val="both"/>
      </w:pPr>
      <w:r w:rsidRPr="00B935CC">
        <w:t xml:space="preserve">module load </w:t>
      </w:r>
      <w:proofErr w:type="spellStart"/>
      <w:r w:rsidRPr="00B935CC">
        <w:t>lftp</w:t>
      </w:r>
      <w:proofErr w:type="spellEnd"/>
    </w:p>
    <w:p w14:paraId="35A0B2E4" w14:textId="600B40A0" w:rsidR="00E2457C" w:rsidRDefault="00E2457C" w:rsidP="00E2457C">
      <w:pPr>
        <w:spacing w:after="0"/>
        <w:jc w:val="both"/>
      </w:pPr>
    </w:p>
    <w:p w14:paraId="4B7A63F7" w14:textId="2340CD55" w:rsidR="00AF2964" w:rsidRPr="00E2457C" w:rsidRDefault="00E2457C" w:rsidP="00AF2964">
      <w:pPr>
        <w:spacing w:after="0"/>
        <w:jc w:val="both"/>
        <w:rPr>
          <w:rFonts w:cstheme="minorHAnsi"/>
        </w:rPr>
      </w:pPr>
      <w:r>
        <w:t xml:space="preserve">Note, if you’ve used Big Red 2 previously, you may have added the line “module load </w:t>
      </w:r>
      <w:proofErr w:type="spellStart"/>
      <w:r>
        <w:t>matlab</w:t>
      </w:r>
      <w:proofErr w:type="spellEnd"/>
      <w:r>
        <w:t xml:space="preserve">” to </w:t>
      </w:r>
      <w:proofErr w:type="gramStart"/>
      <w:r>
        <w:t>your .modules</w:t>
      </w:r>
      <w:proofErr w:type="gramEnd"/>
      <w:r>
        <w:t xml:space="preserve"> file instead of “module load </w:t>
      </w:r>
      <w:proofErr w:type="spellStart"/>
      <w:r>
        <w:t>matlab</w:t>
      </w:r>
      <w:proofErr w:type="spellEnd"/>
      <w:r>
        <w:t>/2016a”. Usually, “</w:t>
      </w:r>
      <w:proofErr w:type="spellStart"/>
      <w:r>
        <w:t>matlab</w:t>
      </w:r>
      <w:proofErr w:type="spellEnd"/>
      <w:r>
        <w:t>” is preferable to “</w:t>
      </w:r>
      <w:proofErr w:type="spellStart"/>
      <w:r>
        <w:t>matlab</w:t>
      </w:r>
      <w:proofErr w:type="spellEnd"/>
      <w:r>
        <w:t xml:space="preserve">/2016a” because the first selection will always load the most recent version of MATLAB. However, the </w:t>
      </w:r>
      <w:proofErr w:type="spellStart"/>
      <w:r>
        <w:t>kilosort</w:t>
      </w:r>
      <w:proofErr w:type="spellEnd"/>
      <w:r>
        <w:t xml:space="preserve"> software requires MATLAB 2016a, so using “module load </w:t>
      </w:r>
      <w:proofErr w:type="spellStart"/>
      <w:r>
        <w:t>matlab</w:t>
      </w:r>
      <w:proofErr w:type="spellEnd"/>
      <w:r>
        <w:t xml:space="preserve">/2016a” is required for this spike sorting software. You can comment out “module load </w:t>
      </w:r>
      <w:proofErr w:type="spellStart"/>
      <w:r>
        <w:t>matlab</w:t>
      </w:r>
      <w:proofErr w:type="spellEnd"/>
      <w:r>
        <w:t>”, as shown in the example below, rather than replace it to maintain a record of what you’re doing.</w:t>
      </w:r>
    </w:p>
    <w:p w14:paraId="3159EAE6" w14:textId="77777777" w:rsidR="00AF2964" w:rsidRDefault="00AF2964" w:rsidP="00AF2964">
      <w:pPr>
        <w:spacing w:after="0"/>
        <w:jc w:val="both"/>
        <w:rPr>
          <w:rFonts w:cstheme="minorHAnsi"/>
          <w:b/>
        </w:rPr>
      </w:pPr>
    </w:p>
    <w:p w14:paraId="6195502C" w14:textId="77777777" w:rsidR="00AF2964" w:rsidRDefault="00AF2964" w:rsidP="00AF2964">
      <w:pPr>
        <w:spacing w:after="0"/>
        <w:jc w:val="both"/>
        <w:rPr>
          <w:rFonts w:cstheme="minorHAnsi"/>
          <w:b/>
        </w:rPr>
      </w:pPr>
      <w:r w:rsidRPr="00152013">
        <w:rPr>
          <w:rFonts w:cstheme="minorHAnsi"/>
          <w:b/>
          <w:noProof/>
        </w:rPr>
        <w:drawing>
          <wp:inline distT="0" distB="0" distL="0" distR="0" wp14:anchorId="2AFD75BF" wp14:editId="589AE52B">
            <wp:extent cx="4623435" cy="1778244"/>
            <wp:effectExtent l="0" t="0" r="0" b="0"/>
            <wp:docPr id="2" name="Picture 2" descr="../Screen%20Shot%202018-12-21%20at%2010.4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21%20at%2010.43.5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935" cy="1783821"/>
                    </a:xfrm>
                    <a:prstGeom prst="rect">
                      <a:avLst/>
                    </a:prstGeom>
                    <a:noFill/>
                    <a:ln>
                      <a:noFill/>
                    </a:ln>
                  </pic:spPr>
                </pic:pic>
              </a:graphicData>
            </a:graphic>
          </wp:inline>
        </w:drawing>
      </w:r>
    </w:p>
    <w:p w14:paraId="51AC4BDA" w14:textId="3751757B" w:rsidR="00AF2964" w:rsidRDefault="00AF2964" w:rsidP="00AF2964">
      <w:pPr>
        <w:spacing w:after="0"/>
        <w:jc w:val="both"/>
        <w:rPr>
          <w:rFonts w:cstheme="minorHAnsi"/>
          <w:b/>
        </w:rPr>
      </w:pPr>
    </w:p>
    <w:p w14:paraId="59E6DA49" w14:textId="2E20F224" w:rsidR="00AF2964" w:rsidRPr="00EC2B85" w:rsidRDefault="005B712D" w:rsidP="00AF2964">
      <w:pPr>
        <w:pStyle w:val="Heading2"/>
      </w:pPr>
      <w:bookmarkStart w:id="38" w:name="_Toc535575014"/>
      <w:r>
        <w:t xml:space="preserve">Installing </w:t>
      </w:r>
      <w:proofErr w:type="spellStart"/>
      <w:r>
        <w:t>Kilosort</w:t>
      </w:r>
      <w:bookmarkEnd w:id="38"/>
      <w:proofErr w:type="spellEnd"/>
    </w:p>
    <w:p w14:paraId="08511889" w14:textId="77777777" w:rsidR="00AF2964" w:rsidRPr="006C4702" w:rsidRDefault="00AF2964" w:rsidP="00AF2964">
      <w:pPr>
        <w:spacing w:after="0"/>
        <w:jc w:val="both"/>
        <w:rPr>
          <w:rFonts w:cstheme="minorHAnsi"/>
          <w:b/>
        </w:rPr>
      </w:pPr>
    </w:p>
    <w:p w14:paraId="2A26F678" w14:textId="3C4A7092" w:rsidR="00AF2964" w:rsidRDefault="00AF2964" w:rsidP="008718AF">
      <w:pPr>
        <w:spacing w:after="0"/>
        <w:jc w:val="both"/>
      </w:pPr>
      <w:r w:rsidRPr="008718AF">
        <w:rPr>
          <w:rFonts w:cstheme="minorHAnsi"/>
        </w:rPr>
        <w:t xml:space="preserve">Log into Big Red 2, start </w:t>
      </w:r>
      <w:proofErr w:type="spellStart"/>
      <w:r w:rsidRPr="008718AF">
        <w:rPr>
          <w:rFonts w:cstheme="minorHAnsi"/>
        </w:rPr>
        <w:t>matlab</w:t>
      </w:r>
      <w:proofErr w:type="spellEnd"/>
      <w:r w:rsidRPr="008718AF">
        <w:rPr>
          <w:rFonts w:cstheme="minorHAnsi"/>
        </w:rPr>
        <w:t xml:space="preserve"> by entering “</w:t>
      </w:r>
      <w:proofErr w:type="spellStart"/>
      <w:r w:rsidRPr="008718AF">
        <w:rPr>
          <w:rFonts w:cstheme="minorHAnsi"/>
        </w:rPr>
        <w:t>matlab</w:t>
      </w:r>
      <w:proofErr w:type="spellEnd"/>
      <w:r w:rsidRPr="008718AF">
        <w:rPr>
          <w:rFonts w:cstheme="minorHAnsi"/>
        </w:rPr>
        <w:t>” (without quotation marks) on the command line</w:t>
      </w:r>
      <w:r>
        <w:t xml:space="preserve">. Ensure that </w:t>
      </w:r>
      <w:proofErr w:type="spellStart"/>
      <w:r>
        <w:t>Matlab</w:t>
      </w:r>
      <w:proofErr w:type="spellEnd"/>
      <w:r>
        <w:t xml:space="preserve"> 2016 is being used – it should say this in a header when opening </w:t>
      </w:r>
      <w:proofErr w:type="spellStart"/>
      <w:r>
        <w:t>Matlab</w:t>
      </w:r>
      <w:proofErr w:type="spellEnd"/>
      <w:r w:rsidR="008240F6">
        <w:t xml:space="preserve"> (see Section </w:t>
      </w:r>
      <w:r w:rsidR="008240F6">
        <w:fldChar w:fldCharType="begin"/>
      </w:r>
      <w:r w:rsidR="008240F6">
        <w:instrText xml:space="preserve"> REF _Ref535507188 \r \h </w:instrText>
      </w:r>
      <w:r w:rsidR="008240F6">
        <w:fldChar w:fldCharType="separate"/>
      </w:r>
      <w:r w:rsidR="005E1163">
        <w:rPr>
          <w:b/>
          <w:bCs/>
        </w:rPr>
        <w:t>Error! Reference source not found.</w:t>
      </w:r>
      <w:r w:rsidR="008240F6">
        <w:fldChar w:fldCharType="end"/>
      </w:r>
      <w:r w:rsidR="008240F6">
        <w:t>)</w:t>
      </w:r>
      <w:r>
        <w:t>. Or you</w:t>
      </w:r>
      <w:r w:rsidR="008240F6">
        <w:t xml:space="preserve"> can double check with the </w:t>
      </w:r>
      <w:proofErr w:type="spellStart"/>
      <w:r w:rsidR="008240F6" w:rsidRPr="008240F6">
        <w:rPr>
          <w:b/>
        </w:rPr>
        <w:t>ver</w:t>
      </w:r>
      <w:proofErr w:type="spellEnd"/>
      <w:r w:rsidR="008240F6">
        <w:t xml:space="preserve"> command in </w:t>
      </w:r>
      <w:proofErr w:type="spellStart"/>
      <w:r w:rsidR="008240F6">
        <w:t>Matlab</w:t>
      </w:r>
      <w:proofErr w:type="spellEnd"/>
      <w:r>
        <w:t xml:space="preserve">.  </w:t>
      </w:r>
    </w:p>
    <w:p w14:paraId="3E385229" w14:textId="77777777" w:rsidR="008718AF" w:rsidRDefault="008718AF" w:rsidP="008718AF">
      <w:pPr>
        <w:spacing w:after="0"/>
        <w:jc w:val="both"/>
      </w:pPr>
    </w:p>
    <w:p w14:paraId="33CA2400" w14:textId="7A4D829D" w:rsidR="00AF2964" w:rsidRDefault="00AF2964" w:rsidP="008718AF">
      <w:pPr>
        <w:spacing w:after="0"/>
        <w:jc w:val="both"/>
      </w:pPr>
      <w:r>
        <w:t xml:space="preserve">Go to the CUDA directory in the </w:t>
      </w:r>
      <w:proofErr w:type="spellStart"/>
      <w:r>
        <w:t>kilosort</w:t>
      </w:r>
      <w:proofErr w:type="spellEnd"/>
      <w:r>
        <w:t xml:space="preserve"> directory </w:t>
      </w:r>
      <w:r w:rsidR="008718AF">
        <w:t>(/</w:t>
      </w:r>
      <w:proofErr w:type="spellStart"/>
      <w:r w:rsidR="008718AF">
        <w:t>gpfs</w:t>
      </w:r>
      <w:proofErr w:type="spellEnd"/>
      <w:r w:rsidR="008718AF">
        <w:t>/home/n/m/username</w:t>
      </w:r>
      <w:r w:rsidR="008718AF" w:rsidRPr="008718AF">
        <w:t>/BigRed2/</w:t>
      </w:r>
      <w:proofErr w:type="spellStart"/>
      <w:r w:rsidR="008718AF" w:rsidRPr="008718AF">
        <w:t>lapishLabCluster</w:t>
      </w:r>
      <w:proofErr w:type="spellEnd"/>
      <w:r w:rsidR="008718AF" w:rsidRPr="008718AF">
        <w:t>/</w:t>
      </w:r>
      <w:proofErr w:type="spellStart"/>
      <w:r w:rsidR="008718AF" w:rsidRPr="008718AF">
        <w:t>kilosort</w:t>
      </w:r>
      <w:proofErr w:type="spellEnd"/>
      <w:r w:rsidR="008718AF" w:rsidRPr="008718AF">
        <w:t>/CUDA</w:t>
      </w:r>
      <w:r>
        <w:t>)</w:t>
      </w:r>
      <w:r w:rsidR="008240F6">
        <w:t xml:space="preserve"> (see Section </w:t>
      </w:r>
      <w:r w:rsidR="008240F6">
        <w:fldChar w:fldCharType="begin"/>
      </w:r>
      <w:r w:rsidR="008240F6">
        <w:instrText xml:space="preserve"> REF _Ref535313201 \r \h </w:instrText>
      </w:r>
      <w:r w:rsidR="008240F6">
        <w:fldChar w:fldCharType="separate"/>
      </w:r>
      <w:r w:rsidR="005E1163">
        <w:t>4.3.3</w:t>
      </w:r>
      <w:r w:rsidR="008240F6">
        <w:fldChar w:fldCharType="end"/>
      </w:r>
      <w:r w:rsidR="008240F6">
        <w:t>)</w:t>
      </w:r>
      <w:r>
        <w:t xml:space="preserve">. </w:t>
      </w:r>
    </w:p>
    <w:p w14:paraId="002EF23E" w14:textId="77777777" w:rsidR="008718AF" w:rsidRDefault="008718AF" w:rsidP="008718AF">
      <w:pPr>
        <w:spacing w:after="0"/>
        <w:jc w:val="both"/>
      </w:pPr>
    </w:p>
    <w:p w14:paraId="2FB193C7" w14:textId="1FB24244" w:rsidR="00E41C56" w:rsidRDefault="008240F6" w:rsidP="008718AF">
      <w:pPr>
        <w:spacing w:after="0"/>
        <w:jc w:val="both"/>
      </w:pPr>
      <w:r>
        <w:t xml:space="preserve">Then, execute </w:t>
      </w:r>
      <w:proofErr w:type="spellStart"/>
      <w:r w:rsidRPr="008240F6">
        <w:rPr>
          <w:b/>
        </w:rPr>
        <w:t>mexGPUall</w:t>
      </w:r>
      <w:proofErr w:type="spellEnd"/>
      <w:r w:rsidR="00AF2964">
        <w:t>. You should get a bunch of warnings plus “MEX completed successfully” at the very end.</w:t>
      </w:r>
    </w:p>
    <w:p w14:paraId="08EFD14B" w14:textId="1B295756" w:rsidR="00E41C56" w:rsidRDefault="00E41C56" w:rsidP="00E41C56">
      <w:pPr>
        <w:spacing w:after="0"/>
        <w:jc w:val="both"/>
      </w:pPr>
    </w:p>
    <w:p w14:paraId="7B814B6A" w14:textId="0F6CF943" w:rsidR="00E41C56" w:rsidRDefault="00B326C3" w:rsidP="00B326C3">
      <w:pPr>
        <w:pStyle w:val="Heading2"/>
      </w:pPr>
      <w:bookmarkStart w:id="39" w:name="_Toc535575015"/>
      <w:r>
        <w:t xml:space="preserve">Testing </w:t>
      </w:r>
      <w:proofErr w:type="spellStart"/>
      <w:r>
        <w:t>Kilosort</w:t>
      </w:r>
      <w:bookmarkEnd w:id="39"/>
      <w:proofErr w:type="spellEnd"/>
    </w:p>
    <w:p w14:paraId="6444B00F" w14:textId="77777777" w:rsidR="00B326C3" w:rsidRDefault="00B326C3" w:rsidP="00E41C56">
      <w:pPr>
        <w:spacing w:after="0"/>
        <w:jc w:val="both"/>
      </w:pPr>
    </w:p>
    <w:p w14:paraId="42636B13" w14:textId="13F585DF" w:rsidR="00AF2964" w:rsidRDefault="00AF2964" w:rsidP="00F34D66">
      <w:pPr>
        <w:spacing w:after="0"/>
        <w:jc w:val="both"/>
      </w:pPr>
      <w:r>
        <w:t xml:space="preserve">Now we are ready test the </w:t>
      </w:r>
      <w:proofErr w:type="spellStart"/>
      <w:r>
        <w:t>kilosort</w:t>
      </w:r>
      <w:proofErr w:type="spellEnd"/>
      <w:r>
        <w:t xml:space="preserve"> install.</w:t>
      </w:r>
      <w:r w:rsidR="008240F6">
        <w:t xml:space="preserve"> </w:t>
      </w:r>
      <w:r>
        <w:t>We’ll do this</w:t>
      </w:r>
      <w:r w:rsidR="008240F6">
        <w:t xml:space="preserve"> by using the “</w:t>
      </w:r>
      <w:proofErr w:type="spellStart"/>
      <w:r w:rsidR="008240F6">
        <w:t>eMouse</w:t>
      </w:r>
      <w:proofErr w:type="spellEnd"/>
      <w:r w:rsidR="008240F6">
        <w:t xml:space="preserve">” data the </w:t>
      </w:r>
      <w:proofErr w:type="spellStart"/>
      <w:r w:rsidR="008240F6">
        <w:t>kilosort</w:t>
      </w:r>
      <w:proofErr w:type="spellEnd"/>
      <w:r w:rsidR="008240F6">
        <w:t xml:space="preserve"> developers</w:t>
      </w:r>
      <w:r>
        <w:t xml:space="preserve"> provide. See the </w:t>
      </w:r>
      <w:proofErr w:type="spellStart"/>
      <w:r>
        <w:t>kilosort</w:t>
      </w:r>
      <w:proofErr w:type="spellEnd"/>
      <w:r>
        <w:t xml:space="preserve"> docs for more info on the </w:t>
      </w:r>
      <w:proofErr w:type="spellStart"/>
      <w:r>
        <w:t>eMouse</w:t>
      </w:r>
      <w:proofErr w:type="spellEnd"/>
      <w:r>
        <w:t xml:space="preserve"> data.</w:t>
      </w:r>
    </w:p>
    <w:p w14:paraId="39F9D8B9" w14:textId="6DD019B5" w:rsidR="00F34D66" w:rsidRDefault="00F34D66" w:rsidP="00F34D66">
      <w:pPr>
        <w:spacing w:after="0"/>
        <w:jc w:val="both"/>
      </w:pPr>
    </w:p>
    <w:p w14:paraId="63772AC4" w14:textId="1F6867DC" w:rsidR="00F34D66" w:rsidRDefault="00F34D66" w:rsidP="00F34D66">
      <w:pPr>
        <w:spacing w:after="0"/>
        <w:jc w:val="both"/>
      </w:pPr>
      <w:r>
        <w:t xml:space="preserve">First, start an interactive job (at least 8 processors and at least 6 hours of </w:t>
      </w:r>
      <w:proofErr w:type="spellStart"/>
      <w:r>
        <w:t>walltime</w:t>
      </w:r>
      <w:proofErr w:type="spellEnd"/>
      <w:r>
        <w:t xml:space="preserve">, </w:t>
      </w:r>
      <w:proofErr w:type="spellStart"/>
      <w:r>
        <w:t>gpu</w:t>
      </w:r>
      <w:proofErr w:type="spellEnd"/>
      <w:r>
        <w:t xml:space="preserve"> required) and then </w:t>
      </w:r>
      <w:proofErr w:type="spellStart"/>
      <w:r>
        <w:t>matlab</w:t>
      </w:r>
      <w:proofErr w:type="spellEnd"/>
      <w:r>
        <w:t xml:space="preserve">. Next, go to the </w:t>
      </w:r>
      <w:proofErr w:type="spellStart"/>
      <w:r>
        <w:t>eMouse</w:t>
      </w:r>
      <w:proofErr w:type="spellEnd"/>
      <w:r>
        <w:t xml:space="preserve"> directory (</w:t>
      </w:r>
      <w:r w:rsidRPr="00F34D66">
        <w:t>/gpfs/home/n/m/</w:t>
      </w:r>
      <w:r>
        <w:t>username</w:t>
      </w:r>
      <w:r w:rsidRPr="00F34D66">
        <w:t>/BigRed2/lapishLabCluster/kilosort/eMouse</w:t>
      </w:r>
      <w:r>
        <w:t xml:space="preserve">) (see Section </w:t>
      </w:r>
      <w:r>
        <w:fldChar w:fldCharType="begin"/>
      </w:r>
      <w:r>
        <w:instrText xml:space="preserve"> REF _Ref535313201 \r \h </w:instrText>
      </w:r>
      <w:r>
        <w:fldChar w:fldCharType="separate"/>
      </w:r>
      <w:r w:rsidR="005E1163">
        <w:t>4.3.3</w:t>
      </w:r>
      <w:r>
        <w:fldChar w:fldCharType="end"/>
      </w:r>
      <w:r>
        <w:t xml:space="preserve">). Then, execute </w:t>
      </w:r>
      <w:proofErr w:type="spellStart"/>
      <w:r w:rsidRPr="00F34D66">
        <w:rPr>
          <w:b/>
        </w:rPr>
        <w:t>master_eMouse</w:t>
      </w:r>
      <w:proofErr w:type="spellEnd"/>
      <w:r>
        <w:t xml:space="preserve">. The test should run without error and produce some statistics about the test spike sort. Exploring this test can help you understand how </w:t>
      </w:r>
      <w:proofErr w:type="spellStart"/>
      <w:r>
        <w:t>kilosort</w:t>
      </w:r>
      <w:proofErr w:type="spellEnd"/>
      <w:r>
        <w:t xml:space="preserve"> works.</w:t>
      </w:r>
    </w:p>
    <w:p w14:paraId="58C8DD85" w14:textId="77777777" w:rsidR="00F34D66" w:rsidRDefault="00F34D66" w:rsidP="00F34D66">
      <w:pPr>
        <w:spacing w:after="0"/>
        <w:jc w:val="both"/>
      </w:pPr>
    </w:p>
    <w:p w14:paraId="22F874AD" w14:textId="77777777" w:rsidR="00F34D66" w:rsidRDefault="00F34D66" w:rsidP="00F34D66">
      <w:pPr>
        <w:spacing w:after="0"/>
        <w:jc w:val="both"/>
      </w:pPr>
      <w:r>
        <w:t xml:space="preserve">About this test, the </w:t>
      </w:r>
      <w:proofErr w:type="spellStart"/>
      <w:r>
        <w:t>kilosort</w:t>
      </w:r>
      <w:proofErr w:type="spellEnd"/>
      <w:r>
        <w:t xml:space="preserve"> </w:t>
      </w:r>
      <w:proofErr w:type="spellStart"/>
      <w:r>
        <w:t>github</w:t>
      </w:r>
      <w:proofErr w:type="spellEnd"/>
      <w:r>
        <w:t xml:space="preserve"> site says:</w:t>
      </w:r>
    </w:p>
    <w:p w14:paraId="27784561" w14:textId="1B12A806" w:rsidR="00200FA4" w:rsidRDefault="00F34D66" w:rsidP="0077042E">
      <w:pPr>
        <w:spacing w:after="0"/>
        <w:jc w:val="both"/>
      </w:pPr>
      <w:r>
        <w:t xml:space="preserve">“You can verify that the code has been installed correctly by running </w:t>
      </w:r>
      <w:proofErr w:type="spellStart"/>
      <w:r>
        <w:t>master_eMouse</w:t>
      </w:r>
      <w:proofErr w:type="spellEnd"/>
      <w:r>
        <w:t xml:space="preserve"> inside the </w:t>
      </w:r>
      <w:proofErr w:type="spellStart"/>
      <w:r>
        <w:t>eMouse</w:t>
      </w:r>
      <w:proofErr w:type="spellEnd"/>
      <w:r>
        <w:t xml:space="preserve"> folder. See first readme_eMouse.txt. You can also use these scripts to understand how to pass the right settings into </w:t>
      </w:r>
      <w:proofErr w:type="spellStart"/>
      <w:r>
        <w:t>Kilosort</w:t>
      </w:r>
      <w:proofErr w:type="spellEnd"/>
      <w:r>
        <w:t xml:space="preserve"> (will depend on your probe, channel map configuration </w:t>
      </w:r>
      <w:proofErr w:type="spellStart"/>
      <w:r>
        <w:t>etc</w:t>
      </w:r>
      <w:proofErr w:type="spellEnd"/>
      <w:r>
        <w:t xml:space="preserve">), and what you should be seeing in </w:t>
      </w:r>
      <w:proofErr w:type="spellStart"/>
      <w:r>
        <w:t>Phy</w:t>
      </w:r>
      <w:proofErr w:type="spellEnd"/>
      <w:r>
        <w:t xml:space="preserve"> during manual cleanup of </w:t>
      </w:r>
      <w:proofErr w:type="spellStart"/>
      <w:r>
        <w:t>Kilosort</w:t>
      </w:r>
      <w:proofErr w:type="spellEnd"/>
      <w:r>
        <w:t xml:space="preserve"> results. There are many parameters of the simulation which you can tweak to make it harder or easier, and perhaps more similar to your own data.”</w:t>
      </w:r>
    </w:p>
    <w:p w14:paraId="3726BF01" w14:textId="1D3EB05B" w:rsidR="00321912" w:rsidRDefault="00321912" w:rsidP="00321912">
      <w:pPr>
        <w:pStyle w:val="Heading1"/>
      </w:pPr>
      <w:bookmarkStart w:id="40" w:name="_Toc535575016"/>
      <w:r>
        <w:t>Directory Organization</w:t>
      </w:r>
      <w:bookmarkEnd w:id="40"/>
    </w:p>
    <w:p w14:paraId="0C2760E9" w14:textId="6B54BF10" w:rsidR="00321912" w:rsidRDefault="00321912" w:rsidP="00321912">
      <w:pPr>
        <w:spacing w:after="0"/>
      </w:pPr>
    </w:p>
    <w:p w14:paraId="2D32B1CA" w14:textId="443834A6" w:rsidR="009725AD" w:rsidRDefault="009725AD" w:rsidP="009725AD">
      <w:pPr>
        <w:pStyle w:val="Heading2"/>
      </w:pPr>
      <w:bookmarkStart w:id="41" w:name="_Toc535575017"/>
      <w:r>
        <w:t>Data Capacitor</w:t>
      </w:r>
      <w:bookmarkEnd w:id="41"/>
    </w:p>
    <w:p w14:paraId="0DEB971A" w14:textId="769FD3AE" w:rsidR="002E6EAA" w:rsidRDefault="002E6EAA" w:rsidP="00321912">
      <w:pPr>
        <w:spacing w:after="0"/>
      </w:pPr>
      <w:r>
        <w:t xml:space="preserve">The spike sorting software will create a specific directory structure in your Data Capacitor directory. </w:t>
      </w:r>
      <w:r w:rsidR="001F2A22">
        <w:t>A typical complete spike sorting analysis might produce a directory and file stru</w:t>
      </w:r>
      <w:r>
        <w:t>cture like the one shown below</w:t>
      </w:r>
      <w:r w:rsidR="009725AD">
        <w:t>.</w:t>
      </w:r>
      <w:r w:rsidR="008718AF">
        <w:t xml:space="preserve"> (Directories end with / and indents in the list below indicate nested directories. In other words, spikeSortTest1/ is a directory within /N/dc2/scratch/username/.) </w:t>
      </w:r>
      <w:r>
        <w:t>The user does not create these directories, but it is important to understand where your data is being stored.</w:t>
      </w:r>
    </w:p>
    <w:p w14:paraId="14FFD3EF" w14:textId="77777777" w:rsidR="002E6EAA" w:rsidRDefault="002E6EAA" w:rsidP="00321912">
      <w:pPr>
        <w:spacing w:after="0"/>
      </w:pPr>
    </w:p>
    <w:p w14:paraId="51BE1017" w14:textId="7B71FBE4" w:rsidR="001F2A22" w:rsidRDefault="001F2A22" w:rsidP="001F2A22">
      <w:pPr>
        <w:pStyle w:val="ListParagraph"/>
        <w:numPr>
          <w:ilvl w:val="0"/>
          <w:numId w:val="21"/>
        </w:numPr>
        <w:spacing w:after="0"/>
      </w:pPr>
      <w:r w:rsidRPr="008C5374">
        <w:rPr>
          <w:b/>
        </w:rPr>
        <w:t>/N/dc2/scratch/username/</w:t>
      </w:r>
      <w:r>
        <w:t xml:space="preserve">          &lt;- This is your scratch directory on the Data C</w:t>
      </w:r>
      <w:r w:rsidR="00343618">
        <w:t xml:space="preserve">apacitor (username is </w:t>
      </w:r>
      <w:r>
        <w:t>your username).</w:t>
      </w:r>
      <w:r w:rsidR="00343618">
        <w:t xml:space="preserve"> It is created by UITS when you request a Big Red 2 account.</w:t>
      </w:r>
    </w:p>
    <w:p w14:paraId="6B02D496" w14:textId="73F1CCBC" w:rsidR="001F2A22" w:rsidRDefault="001F2A22" w:rsidP="001F2A22">
      <w:pPr>
        <w:pStyle w:val="ListParagraph"/>
        <w:numPr>
          <w:ilvl w:val="1"/>
          <w:numId w:val="21"/>
        </w:numPr>
        <w:spacing w:after="0"/>
      </w:pPr>
      <w:r w:rsidRPr="008C5374">
        <w:rPr>
          <w:b/>
        </w:rPr>
        <w:t>spikeSortTest1/</w:t>
      </w:r>
      <w:r>
        <w:t xml:space="preserve">          &lt;- This is the main spike sorting directory for this analysis. It is set via the </w:t>
      </w:r>
      <w:proofErr w:type="spellStart"/>
      <w:r>
        <w:t>mainDC</w:t>
      </w:r>
      <w:proofErr w:type="spellEnd"/>
      <w:r>
        <w:t xml:space="preserve"> variable in the code. </w:t>
      </w:r>
      <w:r w:rsidR="009725AD">
        <w:t xml:space="preserve">It can (and should) be set by the user. </w:t>
      </w:r>
      <w:r>
        <w:t>Stage</w:t>
      </w:r>
      <w:r w:rsidR="008C5374">
        <w:t xml:space="preserve"> </w:t>
      </w:r>
      <w:r>
        <w:t>1 scripts will error if this directory already exists to prevent accidentally overwriting data.</w:t>
      </w:r>
    </w:p>
    <w:p w14:paraId="1A8D721D" w14:textId="572F6EE5" w:rsidR="001F2A22" w:rsidRDefault="001F2A22" w:rsidP="001F2A22">
      <w:pPr>
        <w:pStyle w:val="ListParagraph"/>
        <w:numPr>
          <w:ilvl w:val="2"/>
          <w:numId w:val="21"/>
        </w:numPr>
        <w:spacing w:after="0"/>
      </w:pPr>
      <w:r w:rsidRPr="008C5374">
        <w:rPr>
          <w:b/>
        </w:rPr>
        <w:t>dataSet1/</w:t>
      </w:r>
      <w:r>
        <w:t xml:space="preserve">          &lt;- This is the </w:t>
      </w:r>
      <w:r w:rsidR="008C5374">
        <w:t xml:space="preserve">unique name given to the first data set. It is set using </w:t>
      </w:r>
      <w:proofErr w:type="spellStart"/>
      <w:r w:rsidR="008C5374">
        <w:t>dataSetIDs</w:t>
      </w:r>
      <w:proofErr w:type="spellEnd"/>
      <w:r w:rsidR="008C5374">
        <w:t xml:space="preserve"> in stage 1 scripts. If you are running an interactive job, there will only be only one data set.</w:t>
      </w:r>
      <w:r w:rsidR="009725AD">
        <w:t xml:space="preserve"> We recommend using names closely related to the data set, such as recording dates, animal numbers, and so forth.</w:t>
      </w:r>
      <w:r w:rsidR="002E6EAA">
        <w:t xml:space="preserve"> This directory will store the raw data transferred from IU Box, as well as all the files created throughout the spike sorting process for this data set. The contents of this directory will be copied back to IU Box to preserve all information about the spike sorting.</w:t>
      </w:r>
    </w:p>
    <w:p w14:paraId="154F8A65" w14:textId="291696DA" w:rsidR="001F2A22" w:rsidRDefault="001F2A22" w:rsidP="001F2A22">
      <w:pPr>
        <w:pStyle w:val="ListParagraph"/>
        <w:numPr>
          <w:ilvl w:val="2"/>
          <w:numId w:val="21"/>
        </w:numPr>
        <w:spacing w:after="0"/>
      </w:pPr>
      <w:r w:rsidRPr="008C5374">
        <w:rPr>
          <w:b/>
        </w:rPr>
        <w:t>dataSet2/</w:t>
      </w:r>
      <w:r w:rsidR="008C5374">
        <w:t xml:space="preserve">          &lt;- This is another data set.</w:t>
      </w:r>
    </w:p>
    <w:p w14:paraId="269E97B4" w14:textId="16F1ADD4" w:rsidR="001F2A22" w:rsidRDefault="001F2A22" w:rsidP="001F2A22">
      <w:pPr>
        <w:pStyle w:val="ListParagraph"/>
        <w:numPr>
          <w:ilvl w:val="2"/>
          <w:numId w:val="21"/>
        </w:numPr>
        <w:spacing w:after="0"/>
      </w:pPr>
      <w:r w:rsidRPr="008C5374">
        <w:rPr>
          <w:b/>
        </w:rPr>
        <w:t>dataSet3/</w:t>
      </w:r>
      <w:r w:rsidR="008C5374">
        <w:t xml:space="preserve">          &lt;- This is another data set. Additional data sets can be added in stage1JobsToDo for parallel processing of multiple data sets.</w:t>
      </w:r>
    </w:p>
    <w:p w14:paraId="6F4E0971" w14:textId="3B9C53A9" w:rsidR="001F2A22" w:rsidRDefault="001F2A22" w:rsidP="001F2A22">
      <w:pPr>
        <w:pStyle w:val="ListParagraph"/>
        <w:numPr>
          <w:ilvl w:val="2"/>
          <w:numId w:val="21"/>
        </w:numPr>
        <w:spacing w:after="0"/>
      </w:pPr>
      <w:r w:rsidRPr="009725AD">
        <w:rPr>
          <w:b/>
        </w:rPr>
        <w:t>Stage1ResultsPreReview/</w:t>
      </w:r>
      <w:r w:rsidR="008C5374">
        <w:t xml:space="preserve">          &lt;- This is where reports from stage 1 that require user review</w:t>
      </w:r>
      <w:r w:rsidR="009725AD">
        <w:t xml:space="preserve"> on your local machine</w:t>
      </w:r>
      <w:r w:rsidR="008C5374">
        <w:t xml:space="preserve"> will be located.</w:t>
      </w:r>
    </w:p>
    <w:p w14:paraId="0FE37BC7" w14:textId="035DC993" w:rsidR="001F2A22" w:rsidRDefault="001F2A22" w:rsidP="001F2A22">
      <w:pPr>
        <w:pStyle w:val="ListParagraph"/>
        <w:numPr>
          <w:ilvl w:val="2"/>
          <w:numId w:val="21"/>
        </w:numPr>
        <w:spacing w:after="0"/>
      </w:pPr>
      <w:r w:rsidRPr="009725AD">
        <w:rPr>
          <w:b/>
        </w:rPr>
        <w:t>Stage1ResultsPostReview/</w:t>
      </w:r>
      <w:r w:rsidR="008C5374">
        <w:t xml:space="preserve">          &lt;- This is where reports from stage 1 that </w:t>
      </w:r>
      <w:r w:rsidR="009725AD">
        <w:t>have been reviewed by the user on your local machine should be placed.</w:t>
      </w:r>
    </w:p>
    <w:p w14:paraId="487B3407" w14:textId="71B13E27" w:rsidR="001F2A22" w:rsidRDefault="001F2A22" w:rsidP="001F2A22">
      <w:pPr>
        <w:pStyle w:val="ListParagraph"/>
        <w:numPr>
          <w:ilvl w:val="2"/>
          <w:numId w:val="21"/>
        </w:numPr>
        <w:spacing w:after="0"/>
      </w:pPr>
      <w:r w:rsidRPr="009725AD">
        <w:rPr>
          <w:b/>
        </w:rPr>
        <w:t>Stage2ResultsPreReview/</w:t>
      </w:r>
      <w:r w:rsidR="009725AD">
        <w:t xml:space="preserve">          &lt;- This is where reports from stage 2 that require user review on your local machine will be located.</w:t>
      </w:r>
    </w:p>
    <w:p w14:paraId="2D4C418F" w14:textId="674A8049" w:rsidR="001F2A22" w:rsidRDefault="001F2A22" w:rsidP="001F2A22">
      <w:pPr>
        <w:pStyle w:val="ListParagraph"/>
        <w:numPr>
          <w:ilvl w:val="2"/>
          <w:numId w:val="21"/>
        </w:numPr>
        <w:spacing w:after="0"/>
      </w:pPr>
      <w:r w:rsidRPr="009725AD">
        <w:rPr>
          <w:b/>
        </w:rPr>
        <w:lastRenderedPageBreak/>
        <w:t>Stage2ResultsPostReview/</w:t>
      </w:r>
      <w:r w:rsidR="009725AD">
        <w:t xml:space="preserve">          &lt;- This is where reports from stage 2 that have been reviewed by the user on your local machine should be placed.</w:t>
      </w:r>
    </w:p>
    <w:p w14:paraId="2E4FDD8A" w14:textId="3407A1BD" w:rsidR="001F2A22" w:rsidRDefault="008718AF" w:rsidP="001F2A22">
      <w:pPr>
        <w:pStyle w:val="ListParagraph"/>
        <w:numPr>
          <w:ilvl w:val="2"/>
          <w:numId w:val="21"/>
        </w:numPr>
        <w:spacing w:after="0"/>
      </w:pPr>
      <w:r>
        <w:rPr>
          <w:b/>
        </w:rPr>
        <w:t>spikeSortingStage1</w:t>
      </w:r>
      <w:r w:rsidR="001F2A22" w:rsidRPr="009725AD">
        <w:rPr>
          <w:b/>
        </w:rPr>
        <w:t>Info.mat</w:t>
      </w:r>
      <w:r w:rsidR="009725AD">
        <w:t xml:space="preserve">          &lt;- This is a MATLAB file that records necessary information about stage 1 jobs (both interactive and parallel).</w:t>
      </w:r>
    </w:p>
    <w:p w14:paraId="6838C04C" w14:textId="5DEF6682" w:rsidR="001F2A22" w:rsidRDefault="001F2A22" w:rsidP="001F2A22">
      <w:pPr>
        <w:pStyle w:val="ListParagraph"/>
        <w:numPr>
          <w:ilvl w:val="2"/>
          <w:numId w:val="21"/>
        </w:numPr>
        <w:spacing w:after="0"/>
      </w:pPr>
      <w:r w:rsidRPr="009725AD">
        <w:rPr>
          <w:b/>
        </w:rPr>
        <w:t>spikeSortingStage2Info.mat</w:t>
      </w:r>
      <w:r w:rsidR="009725AD">
        <w:t xml:space="preserve">          &lt;- This is a MATLAB file that records necessary information about stage 2 jobs (both interactive and parallel).</w:t>
      </w:r>
    </w:p>
    <w:p w14:paraId="3D9479F8" w14:textId="0D8AAB42" w:rsidR="001F2A22" w:rsidRDefault="001F2A22" w:rsidP="001F2A22">
      <w:pPr>
        <w:pStyle w:val="ListParagraph"/>
        <w:numPr>
          <w:ilvl w:val="2"/>
          <w:numId w:val="21"/>
        </w:numPr>
        <w:spacing w:after="0"/>
      </w:pPr>
      <w:r w:rsidRPr="009725AD">
        <w:rPr>
          <w:b/>
        </w:rPr>
        <w:t>spikeSortingStage3Info.mat</w:t>
      </w:r>
      <w:r w:rsidR="009725AD">
        <w:t xml:space="preserve">          &lt;- This is a MATLAB file that records necessary information about stage 3 jobs (both interactive and parallel).</w:t>
      </w:r>
    </w:p>
    <w:p w14:paraId="786F3A8D" w14:textId="73B814A7" w:rsidR="001F2A22" w:rsidRDefault="001F2A22" w:rsidP="001F2A22">
      <w:pPr>
        <w:spacing w:after="0"/>
      </w:pPr>
    </w:p>
    <w:p w14:paraId="49F9D17D" w14:textId="613C88EA" w:rsidR="002E6EAA" w:rsidRDefault="002E6EAA" w:rsidP="002E6EAA">
      <w:pPr>
        <w:spacing w:after="0"/>
      </w:pPr>
      <w:r>
        <w:t>Note that not all of these directories will appear immediately at the start of the analysis and you do not need create them. The software will create these directories</w:t>
      </w:r>
      <w:r w:rsidR="00343618">
        <w:t xml:space="preserve"> and files</w:t>
      </w:r>
      <w:r>
        <w:t>. Only spikeSortTest1 and the data set names (e.g., dataSet1, dataSet</w:t>
      </w:r>
      <w:proofErr w:type="gramStart"/>
      <w:r>
        <w:t>2,…</w:t>
      </w:r>
      <w:proofErr w:type="gramEnd"/>
      <w:r>
        <w:t>) can be altered by the user in the code.</w:t>
      </w:r>
    </w:p>
    <w:p w14:paraId="4AAC258F" w14:textId="032AB3EE" w:rsidR="001F2A22" w:rsidRDefault="001F2A22" w:rsidP="00321912">
      <w:pPr>
        <w:spacing w:after="0"/>
      </w:pPr>
    </w:p>
    <w:p w14:paraId="18455607" w14:textId="5C7A7ACD" w:rsidR="00AA1208" w:rsidRDefault="00AA1208" w:rsidP="00AA1208">
      <w:pPr>
        <w:pStyle w:val="Heading2"/>
      </w:pPr>
      <w:bookmarkStart w:id="42" w:name="_Toc535575018"/>
      <w:proofErr w:type="spellStart"/>
      <w:r>
        <w:t>lapishLabCluster</w:t>
      </w:r>
      <w:proofErr w:type="spellEnd"/>
      <w:r>
        <w:t xml:space="preserve"> Directory</w:t>
      </w:r>
      <w:bookmarkEnd w:id="42"/>
    </w:p>
    <w:p w14:paraId="16E5978F" w14:textId="74571B03" w:rsidR="00321912" w:rsidRDefault="00AA1208" w:rsidP="00321912">
      <w:pPr>
        <w:spacing w:after="0"/>
      </w:pPr>
      <w:r>
        <w:t xml:space="preserve">The software package is contained in a directory called </w:t>
      </w:r>
      <w:proofErr w:type="spellStart"/>
      <w:r>
        <w:t>lapishLabCluster</w:t>
      </w:r>
      <w:proofErr w:type="spellEnd"/>
      <w:r>
        <w:t>. Here is a description of the various subdirectories:</w:t>
      </w:r>
    </w:p>
    <w:p w14:paraId="4CB4273E" w14:textId="70CE1473" w:rsidR="00AA1208" w:rsidRDefault="00AA1208" w:rsidP="00AA1208">
      <w:pPr>
        <w:pStyle w:val="ListParagraph"/>
        <w:numPr>
          <w:ilvl w:val="0"/>
          <w:numId w:val="32"/>
        </w:numPr>
        <w:spacing w:after="0"/>
      </w:pPr>
      <w:proofErr w:type="spellStart"/>
      <w:r>
        <w:t>coreFunctions</w:t>
      </w:r>
      <w:proofErr w:type="spellEnd"/>
    </w:p>
    <w:p w14:paraId="2CF361B6" w14:textId="4214A926" w:rsidR="00AA1208" w:rsidRDefault="00AA1208" w:rsidP="00AA1208">
      <w:pPr>
        <w:pStyle w:val="ListParagraph"/>
        <w:numPr>
          <w:ilvl w:val="2"/>
          <w:numId w:val="32"/>
        </w:numPr>
        <w:spacing w:after="0"/>
      </w:pPr>
      <w:r>
        <w:t>This directory contains the main functions for stages 1, 2, and 3. This functions are utilized by both the interactive job scripts and the parallel jobs scripts. These functions do almost all the work in the spike sorting.</w:t>
      </w:r>
    </w:p>
    <w:p w14:paraId="2DA9DFDC" w14:textId="3A26DDD5" w:rsidR="00AA1208" w:rsidRDefault="00AA1208" w:rsidP="00AA1208">
      <w:pPr>
        <w:pStyle w:val="ListParagraph"/>
        <w:numPr>
          <w:ilvl w:val="0"/>
          <w:numId w:val="32"/>
        </w:numPr>
        <w:spacing w:after="0"/>
      </w:pPr>
      <w:proofErr w:type="spellStart"/>
      <w:r>
        <w:t>interactiveJob</w:t>
      </w:r>
      <w:proofErr w:type="spellEnd"/>
    </w:p>
    <w:p w14:paraId="0018FD23" w14:textId="282F0DDE" w:rsidR="00AA1208" w:rsidRDefault="00AA1208" w:rsidP="00AA1208">
      <w:pPr>
        <w:pStyle w:val="ListParagraph"/>
        <w:numPr>
          <w:ilvl w:val="2"/>
          <w:numId w:val="32"/>
        </w:numPr>
        <w:spacing w:after="0"/>
      </w:pPr>
      <w:r>
        <w:t>This directory contains scripts necessary to run an interactive job spike sorting of a single data set.</w:t>
      </w:r>
    </w:p>
    <w:p w14:paraId="3033B878" w14:textId="1D33C3AA" w:rsidR="00AA1208" w:rsidRDefault="00AA1208" w:rsidP="00AA1208">
      <w:pPr>
        <w:pStyle w:val="ListParagraph"/>
        <w:numPr>
          <w:ilvl w:val="0"/>
          <w:numId w:val="32"/>
        </w:numPr>
        <w:spacing w:after="0"/>
      </w:pPr>
      <w:proofErr w:type="spellStart"/>
      <w:r>
        <w:t>kilosort</w:t>
      </w:r>
      <w:proofErr w:type="spellEnd"/>
    </w:p>
    <w:p w14:paraId="41351D96" w14:textId="0C6DA2ED" w:rsidR="00AA1208" w:rsidRDefault="00AA1208" w:rsidP="00AA1208">
      <w:pPr>
        <w:pStyle w:val="ListParagraph"/>
        <w:numPr>
          <w:ilvl w:val="2"/>
          <w:numId w:val="32"/>
        </w:numPr>
        <w:spacing w:after="0"/>
      </w:pPr>
      <w:r>
        <w:t xml:space="preserve">This directory contains the </w:t>
      </w:r>
      <w:proofErr w:type="spellStart"/>
      <w:r>
        <w:t>kilosort</w:t>
      </w:r>
      <w:proofErr w:type="spellEnd"/>
      <w:r>
        <w:t xml:space="preserve"> spike sorting software. Note, we did not create this software. We have chosen to include it in this package to ensure functionality by freezing this version of </w:t>
      </w:r>
      <w:proofErr w:type="spellStart"/>
      <w:r>
        <w:t>kilosort</w:t>
      </w:r>
      <w:proofErr w:type="spellEnd"/>
      <w:r>
        <w:t xml:space="preserve"> in place. More information about </w:t>
      </w:r>
      <w:proofErr w:type="spellStart"/>
      <w:r>
        <w:t>kilosort</w:t>
      </w:r>
      <w:proofErr w:type="spellEnd"/>
      <w:r>
        <w:t xml:space="preserve"> can be found on </w:t>
      </w:r>
      <w:proofErr w:type="spellStart"/>
      <w:r>
        <w:t>github</w:t>
      </w:r>
      <w:proofErr w:type="spellEnd"/>
      <w:r>
        <w:t xml:space="preserve"> (</w:t>
      </w:r>
      <w:hyperlink r:id="rId17" w:history="1">
        <w:r w:rsidRPr="003627B3">
          <w:rPr>
            <w:rStyle w:val="Hyperlink"/>
          </w:rPr>
          <w:t>https://github.com/cortex-lab/KiloSort</w:t>
        </w:r>
      </w:hyperlink>
      <w:r>
        <w:t xml:space="preserve">). We have also made some small changes to the </w:t>
      </w:r>
      <w:proofErr w:type="spellStart"/>
      <w:r>
        <w:t>kilosort</w:t>
      </w:r>
      <w:proofErr w:type="spellEnd"/>
      <w:r>
        <w:t xml:space="preserve"> code (see Section </w:t>
      </w:r>
      <w:r>
        <w:fldChar w:fldCharType="begin"/>
      </w:r>
      <w:r>
        <w:instrText xml:space="preserve"> REF _Ref534980940 \r \h </w:instrText>
      </w:r>
      <w:r>
        <w:fldChar w:fldCharType="separate"/>
      </w:r>
      <w:r w:rsidR="005E1163">
        <w:rPr>
          <w:b/>
          <w:bCs/>
        </w:rPr>
        <w:t>Error! Reference source not found.</w:t>
      </w:r>
      <w:r>
        <w:fldChar w:fldCharType="end"/>
      </w:r>
      <w:r>
        <w:t>).</w:t>
      </w:r>
    </w:p>
    <w:p w14:paraId="13D7C2F9" w14:textId="40294A45" w:rsidR="00AA1208" w:rsidRDefault="00AA1208" w:rsidP="00AA1208">
      <w:pPr>
        <w:pStyle w:val="ListParagraph"/>
        <w:numPr>
          <w:ilvl w:val="0"/>
          <w:numId w:val="32"/>
        </w:numPr>
        <w:spacing w:after="0"/>
      </w:pPr>
      <w:proofErr w:type="spellStart"/>
      <w:r>
        <w:t>npy-matlab</w:t>
      </w:r>
      <w:proofErr w:type="spellEnd"/>
    </w:p>
    <w:p w14:paraId="0B132258" w14:textId="37B52116" w:rsidR="00AA1208" w:rsidRDefault="00AA1208" w:rsidP="00AA1208">
      <w:pPr>
        <w:pStyle w:val="ListParagraph"/>
        <w:numPr>
          <w:ilvl w:val="2"/>
          <w:numId w:val="32"/>
        </w:numPr>
        <w:spacing w:after="0"/>
      </w:pPr>
      <w:r>
        <w:t xml:space="preserve">This directory contains some necessary files for </w:t>
      </w:r>
      <w:proofErr w:type="spellStart"/>
      <w:r>
        <w:t>kilosort</w:t>
      </w:r>
      <w:proofErr w:type="spellEnd"/>
      <w:r>
        <w:t xml:space="preserve"> and functionality with </w:t>
      </w:r>
      <w:proofErr w:type="spellStart"/>
      <w:r>
        <w:t>phy</w:t>
      </w:r>
      <w:proofErr w:type="spellEnd"/>
      <w:r>
        <w:t xml:space="preserve"> (see Section </w:t>
      </w:r>
      <w:r>
        <w:fldChar w:fldCharType="begin"/>
      </w:r>
      <w:r>
        <w:instrText xml:space="preserve"> REF _Ref534902703 \r \h </w:instrText>
      </w:r>
      <w:r>
        <w:fldChar w:fldCharType="separate"/>
      </w:r>
      <w:r w:rsidR="005E1163">
        <w:t>15</w:t>
      </w:r>
      <w:r>
        <w:fldChar w:fldCharType="end"/>
      </w:r>
      <w:r>
        <w:t xml:space="preserve">). Note, we did not create this software. We have chosen to include it in this package to ensure functionality by freezing this version of </w:t>
      </w:r>
      <w:proofErr w:type="spellStart"/>
      <w:r>
        <w:t>npy-matlab</w:t>
      </w:r>
      <w:proofErr w:type="spellEnd"/>
      <w:r>
        <w:t xml:space="preserve"> in place. More information about </w:t>
      </w:r>
      <w:proofErr w:type="spellStart"/>
      <w:r>
        <w:t>npy-matlab</w:t>
      </w:r>
      <w:proofErr w:type="spellEnd"/>
      <w:r>
        <w:t xml:space="preserve"> can be found on </w:t>
      </w:r>
      <w:proofErr w:type="spellStart"/>
      <w:r>
        <w:t>github</w:t>
      </w:r>
      <w:proofErr w:type="spellEnd"/>
      <w:r>
        <w:t xml:space="preserve"> (</w:t>
      </w:r>
      <w:hyperlink r:id="rId18" w:history="1">
        <w:r w:rsidRPr="003627B3">
          <w:rPr>
            <w:rStyle w:val="Hyperlink"/>
          </w:rPr>
          <w:t>https://github.com/kwikteam/npy-matlab</w:t>
        </w:r>
      </w:hyperlink>
      <w:r>
        <w:t xml:space="preserve">). </w:t>
      </w:r>
    </w:p>
    <w:p w14:paraId="6C5449F0" w14:textId="4138E4E9" w:rsidR="00EC242D" w:rsidRDefault="00EC242D" w:rsidP="00EC242D">
      <w:pPr>
        <w:pStyle w:val="ListParagraph"/>
        <w:numPr>
          <w:ilvl w:val="0"/>
          <w:numId w:val="32"/>
        </w:numPr>
        <w:spacing w:after="0"/>
      </w:pPr>
      <w:proofErr w:type="spellStart"/>
      <w:r>
        <w:t>openEphysCode</w:t>
      </w:r>
      <w:proofErr w:type="spellEnd"/>
    </w:p>
    <w:p w14:paraId="581CE330" w14:textId="7FE1EB47" w:rsidR="00EC242D" w:rsidRDefault="00EC242D" w:rsidP="00EC242D">
      <w:pPr>
        <w:pStyle w:val="ListParagraph"/>
        <w:numPr>
          <w:ilvl w:val="2"/>
          <w:numId w:val="32"/>
        </w:numPr>
        <w:spacing w:after="0"/>
      </w:pPr>
      <w:r>
        <w:t xml:space="preserve">This directory contains code necessary to convert open </w:t>
      </w:r>
      <w:proofErr w:type="spellStart"/>
      <w:r>
        <w:t>ephys</w:t>
      </w:r>
      <w:proofErr w:type="spellEnd"/>
      <w:r>
        <w:t xml:space="preserve"> data into MATLAB format. We did not write this code. See open </w:t>
      </w:r>
      <w:proofErr w:type="spellStart"/>
      <w:r>
        <w:t>ephys</w:t>
      </w:r>
      <w:proofErr w:type="spellEnd"/>
      <w:r>
        <w:t xml:space="preserve"> for more information.</w:t>
      </w:r>
    </w:p>
    <w:p w14:paraId="190BF151" w14:textId="24AF93B6" w:rsidR="00EC242D" w:rsidRDefault="00EC242D" w:rsidP="00EC242D">
      <w:pPr>
        <w:pStyle w:val="ListParagraph"/>
        <w:numPr>
          <w:ilvl w:val="0"/>
          <w:numId w:val="32"/>
        </w:numPr>
        <w:spacing w:after="0"/>
      </w:pPr>
      <w:proofErr w:type="spellStart"/>
      <w:r>
        <w:t>parallelJobs</w:t>
      </w:r>
      <w:proofErr w:type="spellEnd"/>
    </w:p>
    <w:p w14:paraId="58F86223" w14:textId="657693EE" w:rsidR="00EC242D" w:rsidRDefault="00EC242D" w:rsidP="00EC242D">
      <w:pPr>
        <w:pStyle w:val="ListParagraph"/>
        <w:numPr>
          <w:ilvl w:val="2"/>
          <w:numId w:val="32"/>
        </w:numPr>
        <w:spacing w:after="0"/>
      </w:pPr>
      <w:r>
        <w:t>This directory contains code necessary to run multiple spike sorting jobs in parallel on Big Red 2.</w:t>
      </w:r>
    </w:p>
    <w:p w14:paraId="1115F664" w14:textId="79C6D327" w:rsidR="00EC242D" w:rsidRDefault="00EC242D" w:rsidP="00EC242D">
      <w:pPr>
        <w:pStyle w:val="ListParagraph"/>
        <w:numPr>
          <w:ilvl w:val="0"/>
          <w:numId w:val="32"/>
        </w:numPr>
        <w:spacing w:after="0"/>
      </w:pPr>
      <w:proofErr w:type="spellStart"/>
      <w:r>
        <w:t>reviewGUIs</w:t>
      </w:r>
      <w:proofErr w:type="spellEnd"/>
    </w:p>
    <w:p w14:paraId="5B9F78B3" w14:textId="614CED69" w:rsidR="00EC242D" w:rsidRDefault="00EC242D" w:rsidP="00EC242D">
      <w:pPr>
        <w:pStyle w:val="ListParagraph"/>
        <w:numPr>
          <w:ilvl w:val="2"/>
          <w:numId w:val="32"/>
        </w:numPr>
        <w:spacing w:after="0"/>
      </w:pPr>
      <w:r>
        <w:t xml:space="preserve">This directory contains the code for the GUIs that are used to review the results of stage 1 (see Section </w:t>
      </w:r>
      <w:r>
        <w:fldChar w:fldCharType="begin"/>
      </w:r>
      <w:r>
        <w:instrText xml:space="preserve"> REF _Ref534980215 \r \h </w:instrText>
      </w:r>
      <w:r>
        <w:fldChar w:fldCharType="separate"/>
      </w:r>
      <w:r w:rsidR="005E1163">
        <w:t>10</w:t>
      </w:r>
      <w:r>
        <w:fldChar w:fldCharType="end"/>
      </w:r>
      <w:r>
        <w:t xml:space="preserve">) and stage 2 (see Section </w:t>
      </w:r>
      <w:r>
        <w:fldChar w:fldCharType="begin"/>
      </w:r>
      <w:r>
        <w:instrText xml:space="preserve"> REF _Ref534981256 \r \h </w:instrText>
      </w:r>
      <w:r>
        <w:fldChar w:fldCharType="separate"/>
      </w:r>
      <w:r w:rsidR="005E1163">
        <w:t>11</w:t>
      </w:r>
      <w:r>
        <w:fldChar w:fldCharType="end"/>
      </w:r>
      <w:r>
        <w:t>).</w:t>
      </w:r>
    </w:p>
    <w:p w14:paraId="63B896E7" w14:textId="435886C8" w:rsidR="00EC242D" w:rsidRDefault="00EC242D" w:rsidP="00EC242D">
      <w:pPr>
        <w:pStyle w:val="ListParagraph"/>
        <w:numPr>
          <w:ilvl w:val="0"/>
          <w:numId w:val="32"/>
        </w:numPr>
        <w:spacing w:after="0"/>
      </w:pPr>
      <w:proofErr w:type="spellStart"/>
      <w:r>
        <w:lastRenderedPageBreak/>
        <w:t>siteMapping</w:t>
      </w:r>
      <w:proofErr w:type="spellEnd"/>
    </w:p>
    <w:p w14:paraId="7BFA703D" w14:textId="37F7955D" w:rsidR="00660DD9" w:rsidRPr="00321912" w:rsidRDefault="00EC242D" w:rsidP="00660DD9">
      <w:pPr>
        <w:pStyle w:val="ListParagraph"/>
        <w:numPr>
          <w:ilvl w:val="2"/>
          <w:numId w:val="32"/>
        </w:numPr>
        <w:spacing w:after="0"/>
      </w:pPr>
      <w:r>
        <w:t xml:space="preserve">This directory contains a script to create the necessary site mapping files (see Section </w:t>
      </w:r>
      <w:r>
        <w:fldChar w:fldCharType="begin"/>
      </w:r>
      <w:r>
        <w:instrText xml:space="preserve"> REF _Ref530573507 \r \h </w:instrText>
      </w:r>
      <w:r>
        <w:fldChar w:fldCharType="separate"/>
      </w:r>
      <w:r w:rsidR="005E1163">
        <w:t>6</w:t>
      </w:r>
      <w:r>
        <w:fldChar w:fldCharType="end"/>
      </w:r>
      <w:r>
        <w:t>).</w:t>
      </w:r>
    </w:p>
    <w:p w14:paraId="4C0A5C79" w14:textId="6C669287" w:rsidR="00212A86" w:rsidRDefault="00212A86" w:rsidP="00212A86">
      <w:pPr>
        <w:pStyle w:val="Heading1"/>
      </w:pPr>
      <w:bookmarkStart w:id="43" w:name="_Ref530573507"/>
      <w:bookmarkStart w:id="44" w:name="_Toc535575019"/>
      <w:r>
        <w:t>Creating Site Mapping Files</w:t>
      </w:r>
      <w:bookmarkEnd w:id="43"/>
      <w:bookmarkEnd w:id="44"/>
    </w:p>
    <w:p w14:paraId="448A7DAD" w14:textId="3C31A1D6" w:rsidR="00212A86" w:rsidRDefault="00212A86" w:rsidP="00212A86">
      <w:pPr>
        <w:spacing w:after="0"/>
        <w:jc w:val="both"/>
        <w:rPr>
          <w:rFonts w:cstheme="minorHAnsi"/>
        </w:rPr>
      </w:pPr>
    </w:p>
    <w:p w14:paraId="571A50C1" w14:textId="4FD616E9" w:rsidR="00701B83" w:rsidRPr="00212A86" w:rsidRDefault="00701B83" w:rsidP="00701B83">
      <w:pPr>
        <w:pStyle w:val="Heading2"/>
      </w:pPr>
      <w:bookmarkStart w:id="45" w:name="_Toc535575020"/>
      <w:proofErr w:type="spellStart"/>
      <w:r>
        <w:t>siteMapCreate</w:t>
      </w:r>
      <w:proofErr w:type="spellEnd"/>
      <w:r>
        <w:t xml:space="preserve"> Script</w:t>
      </w:r>
      <w:bookmarkEnd w:id="45"/>
    </w:p>
    <w:p w14:paraId="3342FA67" w14:textId="77777777" w:rsidR="00701B83" w:rsidRDefault="00701B83" w:rsidP="008453BC">
      <w:pPr>
        <w:spacing w:after="0"/>
        <w:jc w:val="both"/>
      </w:pPr>
    </w:p>
    <w:p w14:paraId="10042905" w14:textId="2A87B54C" w:rsidR="00212A86" w:rsidRPr="008453BC" w:rsidRDefault="00EC2B85" w:rsidP="008453BC">
      <w:pPr>
        <w:spacing w:after="0"/>
        <w:jc w:val="both"/>
        <w:rPr>
          <w:rFonts w:cstheme="minorHAnsi"/>
        </w:rPr>
      </w:pPr>
      <w:r>
        <w:t xml:space="preserve">During the spike sorting process, it is necessary to specify the physical location of electrodes in relation to one another. To do so, a mapping must be created of the electrode position in space and the conversion from electrode numbering on the probe to the electrode numbering in the open </w:t>
      </w:r>
      <w:proofErr w:type="spellStart"/>
      <w:r>
        <w:t>ephys</w:t>
      </w:r>
      <w:proofErr w:type="spellEnd"/>
      <w:r>
        <w:t xml:space="preserve"> system. (Note, a similar translation will be necessary with basically any recording system.) </w:t>
      </w:r>
    </w:p>
    <w:p w14:paraId="7FD201DE" w14:textId="77777777" w:rsidR="008453BC" w:rsidRDefault="008453BC" w:rsidP="008453BC">
      <w:pPr>
        <w:spacing w:after="0"/>
        <w:jc w:val="both"/>
      </w:pPr>
    </w:p>
    <w:p w14:paraId="0AA6701F" w14:textId="670682BA" w:rsidR="00EC2B85" w:rsidRPr="008453BC" w:rsidRDefault="001A6BC9" w:rsidP="008453BC">
      <w:pPr>
        <w:spacing w:after="0"/>
        <w:jc w:val="both"/>
        <w:rPr>
          <w:rFonts w:cstheme="minorHAnsi"/>
        </w:rPr>
      </w:pPr>
      <w:r>
        <w:t xml:space="preserve">The script </w:t>
      </w:r>
      <w:proofErr w:type="spellStart"/>
      <w:r w:rsidR="00152013">
        <w:t>siteMapCreate</w:t>
      </w:r>
      <w:proofErr w:type="spellEnd"/>
      <w:r w:rsidR="00EC2B85">
        <w:t xml:space="preserve"> </w:t>
      </w:r>
      <w:r>
        <w:t xml:space="preserve">in the </w:t>
      </w:r>
      <w:proofErr w:type="spellStart"/>
      <w:r w:rsidR="00152013">
        <w:t>siteMapping</w:t>
      </w:r>
      <w:proofErr w:type="spellEnd"/>
      <w:r>
        <w:t xml:space="preserve"> directory </w:t>
      </w:r>
      <w:r w:rsidR="00EC2B85">
        <w:t xml:space="preserve">helps to organize the site mapping process and produce the necessary variables used later in the analysis. </w:t>
      </w:r>
      <w:r w:rsidR="001D04EF">
        <w:t>This script is used on your local machine and produces files stored on your local machine.</w:t>
      </w:r>
    </w:p>
    <w:p w14:paraId="226AEE9A" w14:textId="77777777" w:rsidR="008453BC" w:rsidRDefault="008453BC" w:rsidP="008453BC">
      <w:pPr>
        <w:spacing w:after="0"/>
        <w:jc w:val="both"/>
      </w:pPr>
    </w:p>
    <w:p w14:paraId="2E281DCB" w14:textId="722BD5A6" w:rsidR="00EC2B85" w:rsidRDefault="00EC2B85" w:rsidP="008453BC">
      <w:pPr>
        <w:spacing w:after="0"/>
        <w:jc w:val="both"/>
      </w:pPr>
      <w:r>
        <w:t>It is strongly recommended</w:t>
      </w:r>
      <w:r w:rsidR="001A6BC9">
        <w:t xml:space="preserve"> that you start with the basic </w:t>
      </w:r>
      <w:proofErr w:type="spellStart"/>
      <w:r w:rsidR="00152013">
        <w:t>siteMapCreate</w:t>
      </w:r>
      <w:proofErr w:type="spellEnd"/>
      <w:r>
        <w:t xml:space="preserve"> script and create a dedicated script (e.g., </w:t>
      </w:r>
      <w:proofErr w:type="spellStart"/>
      <w:r w:rsidR="00152013">
        <w:t>siteMapCreate</w:t>
      </w:r>
      <w:r>
        <w:t>_ExpY_AnimZ.mat</w:t>
      </w:r>
      <w:proofErr w:type="spellEnd"/>
      <w:r>
        <w:t xml:space="preserve">) for each probe type, </w:t>
      </w:r>
      <w:proofErr w:type="spellStart"/>
      <w:r>
        <w:t>headstage</w:t>
      </w:r>
      <w:proofErr w:type="spellEnd"/>
      <w:r>
        <w:t xml:space="preserve"> orientation, and so forth. </w:t>
      </w:r>
      <w:r w:rsidR="001D04EF">
        <w:t>It is also recommended that you create a folder that holds all the site mapping files to be used later in the spike sorting process.</w:t>
      </w:r>
    </w:p>
    <w:p w14:paraId="16B031A0" w14:textId="77777777" w:rsidR="008453BC" w:rsidRPr="008453BC" w:rsidRDefault="008453BC" w:rsidP="008453BC">
      <w:pPr>
        <w:spacing w:after="0"/>
        <w:jc w:val="both"/>
        <w:rPr>
          <w:rFonts w:cstheme="minorHAnsi"/>
        </w:rPr>
      </w:pPr>
    </w:p>
    <w:p w14:paraId="36621283" w14:textId="17CDF540" w:rsidR="008453BC" w:rsidRDefault="008453BC" w:rsidP="008453BC">
      <w:pPr>
        <w:spacing w:after="0"/>
        <w:jc w:val="both"/>
      </w:pPr>
      <w:r>
        <w:t xml:space="preserve">The script has multiple sections that must be updated for the user’s computer, the name for the site mappings, the notes about the mapping, the physical geometry of the probe, the translation between probe channel numbers and open </w:t>
      </w:r>
      <w:proofErr w:type="spellStart"/>
      <w:r>
        <w:t>ephys</w:t>
      </w:r>
      <w:proofErr w:type="spellEnd"/>
      <w:r>
        <w:t xml:space="preserve"> channel numbers, and the information about which shan</w:t>
      </w:r>
      <w:r w:rsidR="006D0115">
        <w:t xml:space="preserve">ks the channels are located on. In the process of creating the site map, there are two main numbering systems that you need to keep in mind. First, there is the probe number, which is the number of an electrode on the probe. This corresponds to the numbering provided by Cambridge for their probes (for example). Second, there is the open </w:t>
      </w:r>
      <w:proofErr w:type="spellStart"/>
      <w:r w:rsidR="006D0115">
        <w:t>ephys</w:t>
      </w:r>
      <w:proofErr w:type="spellEnd"/>
      <w:r w:rsidR="006D0115">
        <w:t xml:space="preserve"> number, which is the number of an electrode in the open </w:t>
      </w:r>
      <w:proofErr w:type="spellStart"/>
      <w:r w:rsidR="006D0115">
        <w:t>ephys</w:t>
      </w:r>
      <w:proofErr w:type="spellEnd"/>
      <w:r w:rsidR="006D0115">
        <w:t xml:space="preserve"> system. This corresponds to the numbers shown when displaying open </w:t>
      </w:r>
      <w:proofErr w:type="spellStart"/>
      <w:r w:rsidR="006D0115">
        <w:t>ephys</w:t>
      </w:r>
      <w:proofErr w:type="spellEnd"/>
      <w:r w:rsidR="006D0115">
        <w:t xml:space="preserve"> data and when saving it. We’ll walk through each of these variables below:</w:t>
      </w:r>
    </w:p>
    <w:p w14:paraId="245F0D9B" w14:textId="4B964D64" w:rsidR="006D0115" w:rsidRDefault="006D0115" w:rsidP="006D0115">
      <w:pPr>
        <w:pStyle w:val="ListParagraph"/>
        <w:numPr>
          <w:ilvl w:val="0"/>
          <w:numId w:val="33"/>
        </w:numPr>
        <w:spacing w:after="0"/>
        <w:jc w:val="both"/>
        <w:rPr>
          <w:rFonts w:cstheme="minorHAnsi"/>
        </w:rPr>
      </w:pPr>
      <w:proofErr w:type="spellStart"/>
      <w:r>
        <w:rPr>
          <w:rFonts w:cstheme="minorHAnsi"/>
        </w:rPr>
        <w:t>siteMapDir</w:t>
      </w:r>
      <w:proofErr w:type="spellEnd"/>
      <w:r>
        <w:rPr>
          <w:rFonts w:cstheme="minorHAnsi"/>
        </w:rPr>
        <w:t xml:space="preserve">: This is the full path name of the directory on your local machine where you wish to store the site map. We recommend making a dedicated directory for site mappings. </w:t>
      </w:r>
    </w:p>
    <w:p w14:paraId="6023DC21" w14:textId="73D7A258" w:rsidR="006D0115" w:rsidRDefault="006D0115" w:rsidP="006D0115">
      <w:pPr>
        <w:pStyle w:val="ListParagraph"/>
        <w:numPr>
          <w:ilvl w:val="0"/>
          <w:numId w:val="33"/>
        </w:numPr>
        <w:spacing w:after="0"/>
        <w:jc w:val="both"/>
        <w:rPr>
          <w:rFonts w:cstheme="minorHAnsi"/>
        </w:rPr>
      </w:pPr>
      <w:proofErr w:type="spellStart"/>
      <w:r>
        <w:rPr>
          <w:rFonts w:cstheme="minorHAnsi"/>
        </w:rPr>
        <w:t>siteMapName</w:t>
      </w:r>
      <w:proofErr w:type="spellEnd"/>
      <w:r>
        <w:rPr>
          <w:rFonts w:cstheme="minorHAnsi"/>
        </w:rPr>
        <w:t>: This is the file name (not full path name) for the site map you are creating. We recommend creating a name that will help you identify the animal, experiment, etc. for which this site mapping will be used.</w:t>
      </w:r>
    </w:p>
    <w:p w14:paraId="327C048D" w14:textId="627E5444" w:rsidR="006D0115" w:rsidRDefault="006D0115" w:rsidP="006D0115">
      <w:pPr>
        <w:pStyle w:val="ListParagraph"/>
        <w:numPr>
          <w:ilvl w:val="0"/>
          <w:numId w:val="33"/>
        </w:numPr>
        <w:spacing w:after="0"/>
        <w:jc w:val="both"/>
        <w:rPr>
          <w:rFonts w:cstheme="minorHAnsi"/>
        </w:rPr>
      </w:pPr>
      <w:proofErr w:type="spellStart"/>
      <w:r>
        <w:rPr>
          <w:rFonts w:cstheme="minorHAnsi"/>
        </w:rPr>
        <w:t>siteMapNotes</w:t>
      </w:r>
      <w:proofErr w:type="spellEnd"/>
      <w:r>
        <w:rPr>
          <w:rFonts w:cstheme="minorHAnsi"/>
        </w:rPr>
        <w:t xml:space="preserve">: This is a string that is saved with the site map that allows you to write further details to help you identify the site map. </w:t>
      </w:r>
    </w:p>
    <w:p w14:paraId="767133A7" w14:textId="37C6EF74" w:rsidR="006D0115" w:rsidRDefault="006D0115" w:rsidP="006D0115">
      <w:pPr>
        <w:pStyle w:val="ListParagraph"/>
        <w:numPr>
          <w:ilvl w:val="0"/>
          <w:numId w:val="33"/>
        </w:numPr>
        <w:spacing w:after="0"/>
        <w:jc w:val="both"/>
        <w:rPr>
          <w:rFonts w:cstheme="minorHAnsi"/>
        </w:rPr>
      </w:pPr>
      <w:proofErr w:type="spellStart"/>
      <w:r>
        <w:rPr>
          <w:rFonts w:cstheme="minorHAnsi"/>
        </w:rPr>
        <w:t>probeGeo</w:t>
      </w:r>
      <w:proofErr w:type="spellEnd"/>
      <w:r>
        <w:rPr>
          <w:rFonts w:cstheme="minorHAnsi"/>
        </w:rPr>
        <w:t xml:space="preserve">: This is a number of electrode channels by two </w:t>
      </w:r>
      <w:proofErr w:type="gramStart"/>
      <w:r>
        <w:rPr>
          <w:rFonts w:cstheme="minorHAnsi"/>
        </w:rPr>
        <w:t>matrix</w:t>
      </w:r>
      <w:proofErr w:type="gramEnd"/>
      <w:r>
        <w:rPr>
          <w:rFonts w:cstheme="minorHAnsi"/>
        </w:rPr>
        <w:t xml:space="preserve"> that specifies the physical location of the electrodes in space using x and y coordinates. </w:t>
      </w:r>
      <w:proofErr w:type="spellStart"/>
      <w:proofErr w:type="gramStart"/>
      <w:r>
        <w:rPr>
          <w:rFonts w:cstheme="minorHAnsi"/>
        </w:rPr>
        <w:t>probeGeo</w:t>
      </w:r>
      <w:proofErr w:type="spellEnd"/>
      <w:r>
        <w:rPr>
          <w:rFonts w:cstheme="minorHAnsi"/>
        </w:rPr>
        <w:t>(</w:t>
      </w:r>
      <w:proofErr w:type="spellStart"/>
      <w:proofErr w:type="gramEnd"/>
      <w:r>
        <w:rPr>
          <w:rFonts w:cstheme="minorHAnsi"/>
        </w:rPr>
        <w:t>i</w:t>
      </w:r>
      <w:proofErr w:type="spellEnd"/>
      <w:r>
        <w:rPr>
          <w:rFonts w:cstheme="minorHAnsi"/>
        </w:rPr>
        <w:t>,:) = [</w:t>
      </w:r>
      <w:proofErr w:type="spellStart"/>
      <w:r>
        <w:rPr>
          <w:rFonts w:cstheme="minorHAnsi"/>
        </w:rPr>
        <w:t>j,k</w:t>
      </w:r>
      <w:proofErr w:type="spellEnd"/>
      <w:r>
        <w:rPr>
          <w:rFonts w:cstheme="minorHAnsi"/>
        </w:rPr>
        <w:t xml:space="preserve">] means that probe channel number I has an x coordinate of j and a y coordinate of k. Note that coordinates can be specified only within shanks or groups, or it can be specified universally across all shanks or groups (see </w:t>
      </w:r>
      <w:proofErr w:type="spellStart"/>
      <w:r>
        <w:rPr>
          <w:rFonts w:cstheme="minorHAnsi"/>
        </w:rPr>
        <w:t>probeChanShankID</w:t>
      </w:r>
      <w:proofErr w:type="spellEnd"/>
      <w:r>
        <w:rPr>
          <w:rFonts w:cstheme="minorHAnsi"/>
        </w:rPr>
        <w:t xml:space="preserve"> below).</w:t>
      </w:r>
    </w:p>
    <w:p w14:paraId="64ED38D7" w14:textId="44F24217" w:rsidR="00B07B56" w:rsidRDefault="006D0115" w:rsidP="00B07B56">
      <w:pPr>
        <w:pStyle w:val="ListParagraph"/>
        <w:numPr>
          <w:ilvl w:val="0"/>
          <w:numId w:val="33"/>
        </w:numPr>
        <w:spacing w:after="0"/>
        <w:jc w:val="both"/>
        <w:rPr>
          <w:rFonts w:cstheme="minorHAnsi"/>
        </w:rPr>
      </w:pPr>
      <w:r>
        <w:rPr>
          <w:rFonts w:cstheme="minorHAnsi"/>
        </w:rPr>
        <w:t xml:space="preserve">openE2probe: This is a number of electrode channels by one matrix that specifies the relationship between open </w:t>
      </w:r>
      <w:proofErr w:type="spellStart"/>
      <w:r>
        <w:rPr>
          <w:rFonts w:cstheme="minorHAnsi"/>
        </w:rPr>
        <w:t>ephys</w:t>
      </w:r>
      <w:proofErr w:type="spellEnd"/>
      <w:r>
        <w:rPr>
          <w:rFonts w:cstheme="minorHAnsi"/>
        </w:rPr>
        <w:t xml:space="preserve"> channels and probe channels. openE2probe(</w:t>
      </w:r>
      <w:proofErr w:type="spellStart"/>
      <w:r>
        <w:rPr>
          <w:rFonts w:cstheme="minorHAnsi"/>
        </w:rPr>
        <w:t>i</w:t>
      </w:r>
      <w:proofErr w:type="spellEnd"/>
      <w:r>
        <w:rPr>
          <w:rFonts w:cstheme="minorHAnsi"/>
        </w:rPr>
        <w:t xml:space="preserve">) = j means that open </w:t>
      </w:r>
      <w:proofErr w:type="spellStart"/>
      <w:r>
        <w:rPr>
          <w:rFonts w:cstheme="minorHAnsi"/>
        </w:rPr>
        <w:t>ephys</w:t>
      </w:r>
      <w:proofErr w:type="spellEnd"/>
      <w:r>
        <w:rPr>
          <w:rFonts w:cstheme="minorHAnsi"/>
        </w:rPr>
        <w:t xml:space="preserve"> </w:t>
      </w:r>
      <w:r>
        <w:rPr>
          <w:rFonts w:cstheme="minorHAnsi"/>
        </w:rPr>
        <w:lastRenderedPageBreak/>
        <w:t xml:space="preserve">channel </w:t>
      </w:r>
      <w:proofErr w:type="spellStart"/>
      <w:r>
        <w:rPr>
          <w:rFonts w:cstheme="minorHAnsi"/>
        </w:rPr>
        <w:t>i</w:t>
      </w:r>
      <w:proofErr w:type="spellEnd"/>
      <w:r>
        <w:rPr>
          <w:rFonts w:cstheme="minorHAnsi"/>
        </w:rPr>
        <w:t xml:space="preserve"> corresponds to probe channel j. </w:t>
      </w:r>
      <w:r w:rsidR="00B07B56">
        <w:rPr>
          <w:rFonts w:cstheme="minorHAnsi"/>
        </w:rPr>
        <w:t xml:space="preserve">To determine this relationship, you will need to relate the channels on the </w:t>
      </w:r>
      <w:proofErr w:type="spellStart"/>
      <w:r w:rsidR="00B07B56">
        <w:rPr>
          <w:rFonts w:cstheme="minorHAnsi"/>
        </w:rPr>
        <w:t>I</w:t>
      </w:r>
      <w:r w:rsidR="00701B83">
        <w:rPr>
          <w:rFonts w:cstheme="minorHAnsi"/>
        </w:rPr>
        <w:t>n</w:t>
      </w:r>
      <w:r w:rsidR="00B07B56">
        <w:rPr>
          <w:rFonts w:cstheme="minorHAnsi"/>
        </w:rPr>
        <w:t>tan</w:t>
      </w:r>
      <w:proofErr w:type="spellEnd"/>
      <w:r w:rsidR="00B07B56">
        <w:rPr>
          <w:rFonts w:cstheme="minorHAnsi"/>
        </w:rPr>
        <w:t xml:space="preserve"> </w:t>
      </w:r>
      <w:proofErr w:type="spellStart"/>
      <w:r w:rsidR="00B07B56">
        <w:rPr>
          <w:rFonts w:cstheme="minorHAnsi"/>
        </w:rPr>
        <w:t>headstage</w:t>
      </w:r>
      <w:proofErr w:type="spellEnd"/>
      <w:r w:rsidR="00B07B56">
        <w:rPr>
          <w:rFonts w:cstheme="minorHAnsi"/>
        </w:rPr>
        <w:t xml:space="preserve"> you are using to how it was plugged in to the EIB on probe. </w:t>
      </w:r>
      <w:r w:rsidR="00701B83">
        <w:rPr>
          <w:rFonts w:cstheme="minorHAnsi"/>
        </w:rPr>
        <w:t xml:space="preserve">Note that the open </w:t>
      </w:r>
      <w:proofErr w:type="spellStart"/>
      <w:r w:rsidR="00701B83">
        <w:rPr>
          <w:rFonts w:cstheme="minorHAnsi"/>
        </w:rPr>
        <w:t>ephys</w:t>
      </w:r>
      <w:proofErr w:type="spellEnd"/>
      <w:r w:rsidR="00701B83">
        <w:rPr>
          <w:rFonts w:cstheme="minorHAnsi"/>
        </w:rPr>
        <w:t xml:space="preserve"> channel number is identical to the channel number on the </w:t>
      </w:r>
      <w:proofErr w:type="spellStart"/>
      <w:r w:rsidR="00701B83">
        <w:rPr>
          <w:rFonts w:cstheme="minorHAnsi"/>
        </w:rPr>
        <w:t>Intan</w:t>
      </w:r>
      <w:proofErr w:type="spellEnd"/>
      <w:r w:rsidR="00701B83">
        <w:rPr>
          <w:rFonts w:cstheme="minorHAnsi"/>
        </w:rPr>
        <w:t xml:space="preserve"> </w:t>
      </w:r>
      <w:proofErr w:type="spellStart"/>
      <w:r w:rsidR="00701B83">
        <w:rPr>
          <w:rFonts w:cstheme="minorHAnsi"/>
        </w:rPr>
        <w:t>headstage</w:t>
      </w:r>
      <w:proofErr w:type="spellEnd"/>
      <w:r w:rsidR="00701B83">
        <w:rPr>
          <w:rFonts w:cstheme="minorHAnsi"/>
        </w:rPr>
        <w:t xml:space="preserve"> plus 1</w:t>
      </w:r>
      <w:r w:rsidR="00F33ED8">
        <w:rPr>
          <w:rFonts w:cstheme="minorHAnsi"/>
        </w:rPr>
        <w:t xml:space="preserve"> (</w:t>
      </w:r>
      <w:proofErr w:type="spellStart"/>
      <w:r w:rsidR="00F33ED8">
        <w:rPr>
          <w:rFonts w:cstheme="minorHAnsi"/>
        </w:rPr>
        <w:t>Intan</w:t>
      </w:r>
      <w:proofErr w:type="spellEnd"/>
      <w:r w:rsidR="00F33ED8">
        <w:rPr>
          <w:rFonts w:cstheme="minorHAnsi"/>
        </w:rPr>
        <w:t xml:space="preserve"> </w:t>
      </w:r>
      <w:proofErr w:type="spellStart"/>
      <w:r w:rsidR="00F33ED8">
        <w:rPr>
          <w:rFonts w:cstheme="minorHAnsi"/>
        </w:rPr>
        <w:t>headstage</w:t>
      </w:r>
      <w:proofErr w:type="spellEnd"/>
      <w:r w:rsidR="00F33ED8">
        <w:rPr>
          <w:rFonts w:cstheme="minorHAnsi"/>
        </w:rPr>
        <w:t xml:space="preserve"> channels run 0-(n-1) and open </w:t>
      </w:r>
      <w:proofErr w:type="spellStart"/>
      <w:r w:rsidR="00F33ED8">
        <w:rPr>
          <w:rFonts w:cstheme="minorHAnsi"/>
        </w:rPr>
        <w:t>ephys</w:t>
      </w:r>
      <w:proofErr w:type="spellEnd"/>
      <w:r w:rsidR="00F33ED8">
        <w:rPr>
          <w:rFonts w:cstheme="minorHAnsi"/>
        </w:rPr>
        <w:t xml:space="preserve"> runs 1-n)</w:t>
      </w:r>
      <w:r w:rsidR="00701B83">
        <w:rPr>
          <w:rFonts w:cstheme="minorHAnsi"/>
        </w:rPr>
        <w:t>.</w:t>
      </w:r>
      <w:r w:rsidR="00F33ED8">
        <w:rPr>
          <w:rFonts w:cstheme="minorHAnsi"/>
        </w:rPr>
        <w:t xml:space="preserve"> To accurately create the openE2probe variable, you will need to know the orientation of the EIB on the animal as installed during surgery (e.g., fold side, </w:t>
      </w:r>
      <w:proofErr w:type="spellStart"/>
      <w:r w:rsidR="00F33ED8">
        <w:rPr>
          <w:rFonts w:cstheme="minorHAnsi"/>
        </w:rPr>
        <w:t>omnetics</w:t>
      </w:r>
      <w:proofErr w:type="spellEnd"/>
      <w:r w:rsidR="00F33ED8">
        <w:rPr>
          <w:rFonts w:cstheme="minorHAnsi"/>
        </w:rPr>
        <w:t xml:space="preserve"> label side). Also, you will need to know how the </w:t>
      </w:r>
      <w:proofErr w:type="spellStart"/>
      <w:r w:rsidR="00F33ED8">
        <w:rPr>
          <w:rFonts w:cstheme="minorHAnsi"/>
        </w:rPr>
        <w:t>headstage</w:t>
      </w:r>
      <w:proofErr w:type="spellEnd"/>
      <w:r w:rsidR="00F33ED8">
        <w:rPr>
          <w:rFonts w:cstheme="minorHAnsi"/>
        </w:rPr>
        <w:t xml:space="preserve"> was plugged in (e.g., chip side front, back, left, or right). </w:t>
      </w:r>
    </w:p>
    <w:p w14:paraId="230132C2" w14:textId="15D3443B" w:rsidR="00B07B56" w:rsidRPr="00B07B56" w:rsidRDefault="00B07B56" w:rsidP="00B07B56">
      <w:pPr>
        <w:pStyle w:val="ListParagraph"/>
        <w:numPr>
          <w:ilvl w:val="0"/>
          <w:numId w:val="33"/>
        </w:numPr>
        <w:spacing w:after="0"/>
        <w:jc w:val="both"/>
        <w:rPr>
          <w:rFonts w:cstheme="minorHAnsi"/>
        </w:rPr>
      </w:pPr>
      <w:proofErr w:type="spellStart"/>
      <w:r w:rsidRPr="00B07B56">
        <w:rPr>
          <w:rFonts w:cstheme="minorHAnsi"/>
        </w:rPr>
        <w:t>probeChanShankID</w:t>
      </w:r>
      <w:proofErr w:type="spellEnd"/>
      <w:r w:rsidRPr="00B07B56">
        <w:rPr>
          <w:rFonts w:cstheme="minorHAnsi"/>
        </w:rPr>
        <w:t xml:space="preserve">: This is a number of electrode channels by one matrix that specifies the shanks or groups for each probe channel. </w:t>
      </w:r>
      <w:proofErr w:type="spellStart"/>
      <w:r w:rsidRPr="00B07B56">
        <w:rPr>
          <w:rFonts w:cstheme="minorHAnsi"/>
        </w:rPr>
        <w:t>probeChanShankID</w:t>
      </w:r>
      <w:proofErr w:type="spellEnd"/>
      <w:r w:rsidRPr="00B07B56">
        <w:rPr>
          <w:rFonts w:cstheme="minorHAnsi"/>
        </w:rPr>
        <w:t>(</w:t>
      </w:r>
      <w:proofErr w:type="spellStart"/>
      <w:r w:rsidRPr="00B07B56">
        <w:rPr>
          <w:rFonts w:cstheme="minorHAnsi"/>
        </w:rPr>
        <w:t>i</w:t>
      </w:r>
      <w:proofErr w:type="spellEnd"/>
      <w:r w:rsidRPr="00B07B56">
        <w:rPr>
          <w:rFonts w:cstheme="minorHAnsi"/>
        </w:rPr>
        <w:t xml:space="preserve">) = j means that probe channel </w:t>
      </w:r>
      <w:proofErr w:type="spellStart"/>
      <w:r w:rsidRPr="00B07B56">
        <w:rPr>
          <w:rFonts w:cstheme="minorHAnsi"/>
        </w:rPr>
        <w:t>i</w:t>
      </w:r>
      <w:proofErr w:type="spellEnd"/>
      <w:r w:rsidRPr="00B07B56">
        <w:rPr>
          <w:rFonts w:cstheme="minorHAnsi"/>
        </w:rPr>
        <w:t xml:space="preserve"> is on shank (or in group) j. </w:t>
      </w:r>
      <w:r>
        <w:t xml:space="preserve">The channel mapping and spike sorting process allows for the electrodes to be broken up into different shanks. In reality, the term “shank” is probably not correct because there is nothing in the algorithm that requires electrodes on one “shank” to actually be on one and only one physical shank on the actual probe. In reality, the “shanks” are just groups. Thus, each shank will be spike sorted separately. If you wish, you can consider all the electrodes as being part of one “shank” by setting </w:t>
      </w:r>
      <w:proofErr w:type="spellStart"/>
      <w:r>
        <w:t>probeChanShankID</w:t>
      </w:r>
      <w:proofErr w:type="spellEnd"/>
      <w:r>
        <w:t xml:space="preserve"> to all be 1 and setting the geometry appropriately between all electrodes. Alternatively, you could break up electrodes on one physical shank into different “shanks”. </w:t>
      </w:r>
    </w:p>
    <w:p w14:paraId="2E1E3161" w14:textId="1A7DB779" w:rsidR="00B07B56" w:rsidRDefault="00B07B56" w:rsidP="00B07B56">
      <w:pPr>
        <w:spacing w:after="0"/>
        <w:jc w:val="both"/>
        <w:rPr>
          <w:rFonts w:cstheme="minorHAnsi"/>
        </w:rPr>
      </w:pPr>
    </w:p>
    <w:p w14:paraId="63F46BA1" w14:textId="6B265F37" w:rsidR="00B07B56" w:rsidRDefault="00B07B56" w:rsidP="00701B83">
      <w:pPr>
        <w:pStyle w:val="Heading2"/>
      </w:pPr>
      <w:bookmarkStart w:id="46" w:name="_Toc535575021"/>
      <w:r>
        <w:t>Simple Example Channel Mapping</w:t>
      </w:r>
      <w:bookmarkEnd w:id="46"/>
    </w:p>
    <w:p w14:paraId="3A1FA35D" w14:textId="0CFE8863" w:rsidR="00B07B56" w:rsidRDefault="00B07B56" w:rsidP="00B07B56">
      <w:pPr>
        <w:spacing w:after="0"/>
        <w:jc w:val="both"/>
        <w:rPr>
          <w:rFonts w:cstheme="minorHAnsi"/>
        </w:rPr>
      </w:pPr>
    </w:p>
    <w:p w14:paraId="0A50E1DF" w14:textId="6717CCB3" w:rsidR="00B07B56" w:rsidRDefault="00B07B56" w:rsidP="00B07B56">
      <w:pPr>
        <w:spacing w:after="0"/>
        <w:jc w:val="both"/>
        <w:rPr>
          <w:rFonts w:cstheme="minorHAnsi"/>
        </w:rPr>
      </w:pPr>
      <w:r>
        <w:rPr>
          <w:rFonts w:cstheme="minorHAnsi"/>
        </w:rPr>
        <w:t xml:space="preserve">To help understand how to create channel mappings, we will walk through a simple example. Suppose we have a made-up probe with only 2 shanks, 4 electrodes per shank, and a made-up </w:t>
      </w:r>
      <w:proofErr w:type="spellStart"/>
      <w:r>
        <w:rPr>
          <w:rFonts w:cstheme="minorHAnsi"/>
        </w:rPr>
        <w:t>Intan</w:t>
      </w:r>
      <w:proofErr w:type="spellEnd"/>
      <w:r>
        <w:rPr>
          <w:rFonts w:cstheme="minorHAnsi"/>
        </w:rPr>
        <w:t xml:space="preserve"> </w:t>
      </w:r>
      <w:proofErr w:type="spellStart"/>
      <w:r>
        <w:rPr>
          <w:rFonts w:cstheme="minorHAnsi"/>
        </w:rPr>
        <w:t>headstage</w:t>
      </w:r>
      <w:proofErr w:type="spellEnd"/>
      <w:r>
        <w:rPr>
          <w:rFonts w:cstheme="minorHAnsi"/>
        </w:rPr>
        <w:t xml:space="preserve"> with 8 channels. Open </w:t>
      </w:r>
      <w:proofErr w:type="spellStart"/>
      <w:r>
        <w:rPr>
          <w:rFonts w:cstheme="minorHAnsi"/>
        </w:rPr>
        <w:t>ephys</w:t>
      </w:r>
      <w:proofErr w:type="spellEnd"/>
      <w:r>
        <w:rPr>
          <w:rFonts w:cstheme="minorHAnsi"/>
        </w:rPr>
        <w:t xml:space="preserve"> would find 8 channels (open </w:t>
      </w:r>
      <w:proofErr w:type="spellStart"/>
      <w:r>
        <w:rPr>
          <w:rFonts w:cstheme="minorHAnsi"/>
        </w:rPr>
        <w:t>ephys</w:t>
      </w:r>
      <w:proofErr w:type="spellEnd"/>
      <w:r>
        <w:rPr>
          <w:rFonts w:cstheme="minorHAnsi"/>
        </w:rPr>
        <w:t xml:space="preserve"> channels 1-8) and it would save 8 files 100_CH1.continous through 100_CH8.continuous. Suppose the </w:t>
      </w:r>
      <w:proofErr w:type="spellStart"/>
      <w:r>
        <w:rPr>
          <w:rFonts w:cstheme="minorHAnsi"/>
        </w:rPr>
        <w:t>I</w:t>
      </w:r>
      <w:r w:rsidR="001B581F">
        <w:rPr>
          <w:rFonts w:cstheme="minorHAnsi"/>
        </w:rPr>
        <w:t>n</w:t>
      </w:r>
      <w:r>
        <w:rPr>
          <w:rFonts w:cstheme="minorHAnsi"/>
        </w:rPr>
        <w:t>tan</w:t>
      </w:r>
      <w:proofErr w:type="spellEnd"/>
      <w:r>
        <w:rPr>
          <w:rFonts w:cstheme="minorHAnsi"/>
        </w:rPr>
        <w:t xml:space="preserve"> </w:t>
      </w:r>
      <w:proofErr w:type="spellStart"/>
      <w:r>
        <w:rPr>
          <w:rFonts w:cstheme="minorHAnsi"/>
        </w:rPr>
        <w:t>headstage</w:t>
      </w:r>
      <w:proofErr w:type="spellEnd"/>
      <w:r>
        <w:rPr>
          <w:rFonts w:cstheme="minorHAnsi"/>
        </w:rPr>
        <w:t xml:space="preserve"> and the probe EIB</w:t>
      </w:r>
      <w:r w:rsidR="00F33ED8">
        <w:rPr>
          <w:rFonts w:cstheme="minorHAnsi"/>
        </w:rPr>
        <w:t xml:space="preserve"> </w:t>
      </w:r>
      <w:r>
        <w:rPr>
          <w:rFonts w:cstheme="minorHAnsi"/>
        </w:rPr>
        <w:t>are numbered as shown below:</w:t>
      </w:r>
    </w:p>
    <w:p w14:paraId="568537EB" w14:textId="77777777" w:rsidR="00B07B56" w:rsidRDefault="00B07B56" w:rsidP="00B07B56">
      <w:pPr>
        <w:spacing w:after="0"/>
        <w:jc w:val="both"/>
        <w:rPr>
          <w:rFonts w:cstheme="minorHAnsi"/>
        </w:rPr>
      </w:pPr>
    </w:p>
    <w:p w14:paraId="1BC304C6" w14:textId="4908F7E4" w:rsidR="00B07B56" w:rsidRPr="00B07B56" w:rsidRDefault="00B07B56" w:rsidP="00B07B56">
      <w:pPr>
        <w:spacing w:after="0"/>
        <w:jc w:val="both"/>
        <w:rPr>
          <w:rFonts w:cstheme="minorHAnsi"/>
        </w:rPr>
      </w:pPr>
      <w:r>
        <w:rPr>
          <w:rFonts w:cstheme="minorHAnsi"/>
        </w:rPr>
        <w:lastRenderedPageBreak/>
        <w:t xml:space="preserve"> </w:t>
      </w:r>
      <w:r w:rsidR="00290223">
        <w:rPr>
          <w:rFonts w:cstheme="minorHAnsi"/>
          <w:noProof/>
        </w:rPr>
        <w:drawing>
          <wp:inline distT="0" distB="0" distL="0" distR="0" wp14:anchorId="781AB121" wp14:editId="26B698DD">
            <wp:extent cx="4320540" cy="5760720"/>
            <wp:effectExtent l="381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14_144816106.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4320540" cy="5760720"/>
                    </a:xfrm>
                    <a:prstGeom prst="rect">
                      <a:avLst/>
                    </a:prstGeom>
                  </pic:spPr>
                </pic:pic>
              </a:graphicData>
            </a:graphic>
          </wp:inline>
        </w:drawing>
      </w:r>
    </w:p>
    <w:p w14:paraId="3FAE8481" w14:textId="26790893" w:rsidR="00152013" w:rsidRDefault="00152013" w:rsidP="00152013">
      <w:pPr>
        <w:spacing w:after="0"/>
        <w:jc w:val="both"/>
      </w:pPr>
    </w:p>
    <w:p w14:paraId="3C73503E" w14:textId="7170E6CF" w:rsidR="00BD4448" w:rsidRDefault="001B581F" w:rsidP="00152013">
      <w:pPr>
        <w:spacing w:after="0"/>
        <w:jc w:val="both"/>
      </w:pPr>
      <w:r>
        <w:t>Several of the Cambridge probe EIBs are folded during surgery to create an EIB with two rows. (Note, not all probes are folded, so this issue may not apply to your data set</w:t>
      </w:r>
      <w:r w:rsidR="00701B83">
        <w:t>, but plug in orientation will</w:t>
      </w:r>
      <w:r w:rsidR="006B7A0F">
        <w:t xml:space="preserve"> always affect the site mapping</w:t>
      </w:r>
      <w:r>
        <w:t xml:space="preserve">.) When connecting the EIB to the </w:t>
      </w:r>
      <w:proofErr w:type="spellStart"/>
      <w:r>
        <w:t>headstage</w:t>
      </w:r>
      <w:proofErr w:type="spellEnd"/>
      <w:r>
        <w:t xml:space="preserve">, there are two orientations to plug it in. Based on the drawings above where the folded tape is assumed to be oriented upwards, the processor chip on the </w:t>
      </w:r>
      <w:proofErr w:type="spellStart"/>
      <w:r>
        <w:t>headstage</w:t>
      </w:r>
      <w:proofErr w:type="spellEnd"/>
      <w:r>
        <w:t xml:space="preserve"> can either be facing left (Plug-In 1) or right (Plug-In 2). </w:t>
      </w:r>
      <w:r w:rsidR="00BD4448">
        <w:t xml:space="preserve">(Note, in Plug-In 1 and Plug-In 2, the EIB plug on the </w:t>
      </w:r>
      <w:proofErr w:type="spellStart"/>
      <w:r w:rsidR="00BD4448">
        <w:t>headstage</w:t>
      </w:r>
      <w:proofErr w:type="spellEnd"/>
      <w:r w:rsidR="00BD4448">
        <w:t xml:space="preserve"> is oriented </w:t>
      </w:r>
      <w:r w:rsidR="006B7A0F">
        <w:t>into the page</w:t>
      </w:r>
      <w:r w:rsidR="00701B83">
        <w:t xml:space="preserve"> and the holes in the EIB are</w:t>
      </w:r>
      <w:r w:rsidR="00BD4448">
        <w:t xml:space="preserve"> opening </w:t>
      </w:r>
      <w:r w:rsidR="006B7A0F">
        <w:t>out of the page</w:t>
      </w:r>
      <w:r w:rsidR="00BD4448">
        <w:t>.</w:t>
      </w:r>
      <w:r w:rsidR="006B7A0F">
        <w:t xml:space="preserve"> In other words, the EIB and </w:t>
      </w:r>
      <w:proofErr w:type="spellStart"/>
      <w:r w:rsidR="006B7A0F">
        <w:t>headstage</w:t>
      </w:r>
      <w:proofErr w:type="spellEnd"/>
      <w:r w:rsidR="006B7A0F">
        <w:t xml:space="preserve"> are oriented as if you are looking down on the animal plugging in the </w:t>
      </w:r>
      <w:proofErr w:type="spellStart"/>
      <w:r w:rsidR="006B7A0F">
        <w:t>headstage</w:t>
      </w:r>
      <w:proofErr w:type="spellEnd"/>
      <w:r w:rsidR="006B7A0F">
        <w:t>.</w:t>
      </w:r>
      <w:r w:rsidR="00BD4448">
        <w:t xml:space="preserve">) </w:t>
      </w:r>
    </w:p>
    <w:p w14:paraId="043926EA" w14:textId="16713A3F" w:rsidR="00BD4448" w:rsidRDefault="00BD4448" w:rsidP="00152013">
      <w:pPr>
        <w:spacing w:after="0"/>
        <w:jc w:val="both"/>
      </w:pPr>
    </w:p>
    <w:p w14:paraId="10D43158" w14:textId="4D5896EC" w:rsidR="00BD4448" w:rsidRDefault="00BD4448" w:rsidP="00152013">
      <w:pPr>
        <w:spacing w:after="0"/>
        <w:jc w:val="both"/>
      </w:pPr>
      <w:r>
        <w:t xml:space="preserve">Each shank has 4 electrodes in two staggered columns. The columns are 10 </w:t>
      </w:r>
      <w:proofErr w:type="gramStart"/>
      <w:r>
        <w:t>um</w:t>
      </w:r>
      <w:proofErr w:type="gramEnd"/>
      <w:r>
        <w:t xml:space="preserve"> apart. The electrodes within the columns are 50 </w:t>
      </w:r>
      <w:proofErr w:type="gramStart"/>
      <w:r>
        <w:t>um</w:t>
      </w:r>
      <w:proofErr w:type="gramEnd"/>
      <w:r>
        <w:t xml:space="preserve"> apart with a staggering of 25 um.</w:t>
      </w:r>
      <w:r w:rsidR="00701B83">
        <w:t xml:space="preserve"> Assume the shanks are 100</w:t>
      </w:r>
      <w:r w:rsidR="00F33ED8">
        <w:t xml:space="preserve"> </w:t>
      </w:r>
      <w:proofErr w:type="gramStart"/>
      <w:r w:rsidR="00F33ED8">
        <w:t>um</w:t>
      </w:r>
      <w:proofErr w:type="gramEnd"/>
      <w:r w:rsidR="00F33ED8">
        <w:t xml:space="preserve"> apart</w:t>
      </w:r>
      <w:r w:rsidR="00701B83">
        <w:t xml:space="preserve">. Note that the numbers shown on the shank are probe channel numbers, not open </w:t>
      </w:r>
      <w:proofErr w:type="spellStart"/>
      <w:r w:rsidR="00701B83">
        <w:t>ephys</w:t>
      </w:r>
      <w:proofErr w:type="spellEnd"/>
      <w:r w:rsidR="00701B83">
        <w:t xml:space="preserve"> channel numbers.</w:t>
      </w:r>
    </w:p>
    <w:p w14:paraId="20CBD456" w14:textId="0AACF451" w:rsidR="00BD4448" w:rsidRDefault="00BD4448" w:rsidP="00152013">
      <w:pPr>
        <w:spacing w:after="0"/>
        <w:jc w:val="both"/>
      </w:pPr>
    </w:p>
    <w:p w14:paraId="28257E80" w14:textId="06B2AB99" w:rsidR="00BD4448" w:rsidRDefault="00BD4448" w:rsidP="00152013">
      <w:pPr>
        <w:spacing w:after="0"/>
        <w:jc w:val="both"/>
      </w:pPr>
      <w:r>
        <w:t xml:space="preserve">The values of the variables in </w:t>
      </w:r>
      <w:proofErr w:type="spellStart"/>
      <w:r>
        <w:t>siteMapCreate</w:t>
      </w:r>
      <w:proofErr w:type="spellEnd"/>
      <w:r>
        <w:t xml:space="preserve"> will depend on two choices. First, are the shanks spike sorted separately or together. </w:t>
      </w:r>
      <w:r w:rsidR="00701B83">
        <w:t>Depending on the selection</w:t>
      </w:r>
      <w:r>
        <w:t xml:space="preserve">, the </w:t>
      </w:r>
      <w:proofErr w:type="spellStart"/>
      <w:r>
        <w:t>probeGeo</w:t>
      </w:r>
      <w:proofErr w:type="spellEnd"/>
      <w:r>
        <w:t xml:space="preserve"> variable will have the following values</w:t>
      </w:r>
      <w:r w:rsidR="006B7A0F">
        <w:t xml:space="preserve"> (assuming the x direction is horizontal in the drawing and the y direction is vertical)</w:t>
      </w:r>
      <w:r>
        <w:t>:</w:t>
      </w:r>
    </w:p>
    <w:p w14:paraId="79CE9A88" w14:textId="2D9A5EAD" w:rsidR="00BD4448" w:rsidRDefault="00BD4448"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BD4448" w14:paraId="5338F9E2" w14:textId="77777777" w:rsidTr="00BD4448">
        <w:tc>
          <w:tcPr>
            <w:tcW w:w="3116" w:type="dxa"/>
          </w:tcPr>
          <w:p w14:paraId="610720AF" w14:textId="77777777" w:rsidR="00BD4448" w:rsidRDefault="00BD4448" w:rsidP="00152013">
            <w:pPr>
              <w:jc w:val="both"/>
            </w:pPr>
          </w:p>
        </w:tc>
        <w:tc>
          <w:tcPr>
            <w:tcW w:w="3117" w:type="dxa"/>
          </w:tcPr>
          <w:p w14:paraId="697DB85B" w14:textId="5A4A031B" w:rsidR="00BD4448" w:rsidRDefault="00BD4448" w:rsidP="00152013">
            <w:pPr>
              <w:jc w:val="both"/>
            </w:pPr>
            <w:r>
              <w:t>Sort Shanks Separately</w:t>
            </w:r>
          </w:p>
        </w:tc>
        <w:tc>
          <w:tcPr>
            <w:tcW w:w="3117" w:type="dxa"/>
          </w:tcPr>
          <w:p w14:paraId="171672A6" w14:textId="6302AE42" w:rsidR="00BD4448" w:rsidRDefault="00BD4448" w:rsidP="00152013">
            <w:pPr>
              <w:jc w:val="both"/>
            </w:pPr>
            <w:r>
              <w:t>Sort Shanks Together</w:t>
            </w:r>
          </w:p>
        </w:tc>
      </w:tr>
      <w:tr w:rsidR="00701B83" w14:paraId="044B37CC" w14:textId="77777777" w:rsidTr="00BD4448">
        <w:tc>
          <w:tcPr>
            <w:tcW w:w="3116" w:type="dxa"/>
          </w:tcPr>
          <w:p w14:paraId="4BD73A0D" w14:textId="13C88F91" w:rsidR="00701B83" w:rsidRDefault="00701B83" w:rsidP="00701B83">
            <w:pPr>
              <w:jc w:val="both"/>
            </w:pPr>
            <w:proofErr w:type="spellStart"/>
            <w:r>
              <w:t>probeGeo</w:t>
            </w:r>
            <w:proofErr w:type="spellEnd"/>
            <w:r>
              <w:t>(1,:)</w:t>
            </w:r>
          </w:p>
        </w:tc>
        <w:tc>
          <w:tcPr>
            <w:tcW w:w="3117" w:type="dxa"/>
          </w:tcPr>
          <w:p w14:paraId="1ADAF498" w14:textId="6D47C178" w:rsidR="00701B83" w:rsidRDefault="00701B83" w:rsidP="00701B83">
            <w:pPr>
              <w:jc w:val="both"/>
            </w:pPr>
            <w:r>
              <w:t>[0,50]</w:t>
            </w:r>
          </w:p>
        </w:tc>
        <w:tc>
          <w:tcPr>
            <w:tcW w:w="3117" w:type="dxa"/>
          </w:tcPr>
          <w:p w14:paraId="5CE625F6" w14:textId="31D93C77" w:rsidR="00701B83" w:rsidRDefault="00701B83" w:rsidP="00701B83">
            <w:pPr>
              <w:jc w:val="both"/>
            </w:pPr>
            <w:r>
              <w:t>[0,50]</w:t>
            </w:r>
          </w:p>
        </w:tc>
      </w:tr>
      <w:tr w:rsidR="00701B83" w14:paraId="5AAC71B8" w14:textId="77777777" w:rsidTr="00BD4448">
        <w:tc>
          <w:tcPr>
            <w:tcW w:w="3116" w:type="dxa"/>
          </w:tcPr>
          <w:p w14:paraId="54A83006" w14:textId="25C44035" w:rsidR="00701B83" w:rsidRDefault="00701B83" w:rsidP="00701B83">
            <w:pPr>
              <w:jc w:val="both"/>
            </w:pPr>
            <w:proofErr w:type="spellStart"/>
            <w:r>
              <w:lastRenderedPageBreak/>
              <w:t>probeGeo</w:t>
            </w:r>
            <w:proofErr w:type="spellEnd"/>
            <w:r>
              <w:t>(2,:)</w:t>
            </w:r>
          </w:p>
        </w:tc>
        <w:tc>
          <w:tcPr>
            <w:tcW w:w="3117" w:type="dxa"/>
          </w:tcPr>
          <w:p w14:paraId="534748BF" w14:textId="6B3EB6D5" w:rsidR="00701B83" w:rsidRDefault="00701B83" w:rsidP="00701B83">
            <w:pPr>
              <w:jc w:val="both"/>
            </w:pPr>
            <w:r>
              <w:t>[0,50]</w:t>
            </w:r>
          </w:p>
        </w:tc>
        <w:tc>
          <w:tcPr>
            <w:tcW w:w="3117" w:type="dxa"/>
          </w:tcPr>
          <w:p w14:paraId="70BE96CF" w14:textId="1CC480E2" w:rsidR="00701B83" w:rsidRDefault="00701B83" w:rsidP="00701B83">
            <w:pPr>
              <w:jc w:val="both"/>
            </w:pPr>
            <w:r>
              <w:t>[100,50]</w:t>
            </w:r>
          </w:p>
        </w:tc>
      </w:tr>
      <w:tr w:rsidR="00701B83" w14:paraId="3F6FCBE8" w14:textId="77777777" w:rsidTr="00BD4448">
        <w:tc>
          <w:tcPr>
            <w:tcW w:w="3116" w:type="dxa"/>
          </w:tcPr>
          <w:p w14:paraId="249376B0" w14:textId="275905D0" w:rsidR="00701B83" w:rsidRDefault="00701B83" w:rsidP="00701B83">
            <w:pPr>
              <w:jc w:val="both"/>
            </w:pPr>
            <w:proofErr w:type="spellStart"/>
            <w:r>
              <w:t>probeGeo</w:t>
            </w:r>
            <w:proofErr w:type="spellEnd"/>
            <w:r>
              <w:t>(3,:)</w:t>
            </w:r>
          </w:p>
        </w:tc>
        <w:tc>
          <w:tcPr>
            <w:tcW w:w="3117" w:type="dxa"/>
          </w:tcPr>
          <w:p w14:paraId="483D056B" w14:textId="65178C0C" w:rsidR="00701B83" w:rsidRDefault="00701B83" w:rsidP="00701B83">
            <w:pPr>
              <w:jc w:val="both"/>
            </w:pPr>
            <w:r>
              <w:t>[0,0]</w:t>
            </w:r>
          </w:p>
        </w:tc>
        <w:tc>
          <w:tcPr>
            <w:tcW w:w="3117" w:type="dxa"/>
          </w:tcPr>
          <w:p w14:paraId="6805BEA6" w14:textId="4470FFEB" w:rsidR="00701B83" w:rsidRDefault="00701B83" w:rsidP="00701B83">
            <w:pPr>
              <w:jc w:val="both"/>
            </w:pPr>
            <w:r>
              <w:t>[100,0]</w:t>
            </w:r>
          </w:p>
        </w:tc>
      </w:tr>
      <w:tr w:rsidR="00701B83" w14:paraId="00A324D7" w14:textId="77777777" w:rsidTr="00BD4448">
        <w:tc>
          <w:tcPr>
            <w:tcW w:w="3116" w:type="dxa"/>
          </w:tcPr>
          <w:p w14:paraId="3EEE68CF" w14:textId="0D618AAF" w:rsidR="00701B83" w:rsidRDefault="00701B83" w:rsidP="00701B83">
            <w:pPr>
              <w:jc w:val="both"/>
            </w:pPr>
            <w:proofErr w:type="spellStart"/>
            <w:r>
              <w:t>probeGeo</w:t>
            </w:r>
            <w:proofErr w:type="spellEnd"/>
            <w:r>
              <w:t>(4,:)</w:t>
            </w:r>
          </w:p>
        </w:tc>
        <w:tc>
          <w:tcPr>
            <w:tcW w:w="3117" w:type="dxa"/>
          </w:tcPr>
          <w:p w14:paraId="5B37ABC2" w14:textId="73EEE7FB" w:rsidR="00701B83" w:rsidRDefault="00701B83" w:rsidP="00701B83">
            <w:pPr>
              <w:jc w:val="both"/>
            </w:pPr>
            <w:r>
              <w:t>[0,0]</w:t>
            </w:r>
          </w:p>
        </w:tc>
        <w:tc>
          <w:tcPr>
            <w:tcW w:w="3117" w:type="dxa"/>
          </w:tcPr>
          <w:p w14:paraId="01C51429" w14:textId="31B0D408" w:rsidR="00701B83" w:rsidRDefault="00701B83" w:rsidP="00701B83">
            <w:pPr>
              <w:jc w:val="both"/>
            </w:pPr>
            <w:r>
              <w:t>[0,0]</w:t>
            </w:r>
          </w:p>
        </w:tc>
      </w:tr>
      <w:tr w:rsidR="00701B83" w14:paraId="0C1B49A2" w14:textId="77777777" w:rsidTr="00BD4448">
        <w:tc>
          <w:tcPr>
            <w:tcW w:w="3116" w:type="dxa"/>
          </w:tcPr>
          <w:p w14:paraId="0DC90B93" w14:textId="063B5DE6" w:rsidR="00701B83" w:rsidRDefault="00701B83" w:rsidP="00701B83">
            <w:pPr>
              <w:jc w:val="both"/>
            </w:pPr>
            <w:proofErr w:type="spellStart"/>
            <w:r>
              <w:t>probeGeo</w:t>
            </w:r>
            <w:proofErr w:type="spellEnd"/>
            <w:r>
              <w:t>(5,:)</w:t>
            </w:r>
          </w:p>
        </w:tc>
        <w:tc>
          <w:tcPr>
            <w:tcW w:w="3117" w:type="dxa"/>
          </w:tcPr>
          <w:p w14:paraId="74CDCB1A" w14:textId="0C5CBBE7" w:rsidR="00701B83" w:rsidRDefault="00701B83" w:rsidP="00701B83">
            <w:pPr>
              <w:jc w:val="both"/>
            </w:pPr>
            <w:r>
              <w:t>[10,75]</w:t>
            </w:r>
          </w:p>
        </w:tc>
        <w:tc>
          <w:tcPr>
            <w:tcW w:w="3117" w:type="dxa"/>
          </w:tcPr>
          <w:p w14:paraId="15F5A72E" w14:textId="4AE329BD" w:rsidR="00701B83" w:rsidRDefault="00701B83" w:rsidP="00701B83">
            <w:pPr>
              <w:jc w:val="both"/>
            </w:pPr>
            <w:r>
              <w:t>[110,75]</w:t>
            </w:r>
          </w:p>
        </w:tc>
      </w:tr>
      <w:tr w:rsidR="00701B83" w14:paraId="32A6D29F" w14:textId="77777777" w:rsidTr="00BD4448">
        <w:tc>
          <w:tcPr>
            <w:tcW w:w="3116" w:type="dxa"/>
          </w:tcPr>
          <w:p w14:paraId="0DE48EFE" w14:textId="2CA9EA95" w:rsidR="00701B83" w:rsidRDefault="00701B83" w:rsidP="00701B83">
            <w:pPr>
              <w:jc w:val="both"/>
            </w:pPr>
            <w:proofErr w:type="spellStart"/>
            <w:r>
              <w:t>probeGeo</w:t>
            </w:r>
            <w:proofErr w:type="spellEnd"/>
            <w:r>
              <w:t>(6,:)</w:t>
            </w:r>
          </w:p>
        </w:tc>
        <w:tc>
          <w:tcPr>
            <w:tcW w:w="3117" w:type="dxa"/>
          </w:tcPr>
          <w:p w14:paraId="144E5029" w14:textId="22A792EA" w:rsidR="00701B83" w:rsidRDefault="00701B83" w:rsidP="00701B83">
            <w:pPr>
              <w:jc w:val="both"/>
            </w:pPr>
            <w:r>
              <w:t>[10,25]</w:t>
            </w:r>
          </w:p>
        </w:tc>
        <w:tc>
          <w:tcPr>
            <w:tcW w:w="3117" w:type="dxa"/>
          </w:tcPr>
          <w:p w14:paraId="1B65FCFA" w14:textId="36D6B72E" w:rsidR="00701B83" w:rsidRDefault="00701B83" w:rsidP="00701B83">
            <w:pPr>
              <w:jc w:val="both"/>
            </w:pPr>
            <w:r>
              <w:t>[110,25]</w:t>
            </w:r>
          </w:p>
        </w:tc>
      </w:tr>
      <w:tr w:rsidR="00701B83" w14:paraId="66C5B83A" w14:textId="77777777" w:rsidTr="00BD4448">
        <w:tc>
          <w:tcPr>
            <w:tcW w:w="3116" w:type="dxa"/>
          </w:tcPr>
          <w:p w14:paraId="44EAE265" w14:textId="5B22CCA6" w:rsidR="00701B83" w:rsidRDefault="00701B83" w:rsidP="00701B83">
            <w:pPr>
              <w:jc w:val="both"/>
            </w:pPr>
            <w:proofErr w:type="spellStart"/>
            <w:r>
              <w:t>probeGeo</w:t>
            </w:r>
            <w:proofErr w:type="spellEnd"/>
            <w:r>
              <w:t>(7,:)</w:t>
            </w:r>
          </w:p>
        </w:tc>
        <w:tc>
          <w:tcPr>
            <w:tcW w:w="3117" w:type="dxa"/>
          </w:tcPr>
          <w:p w14:paraId="01FC2538" w14:textId="47520534" w:rsidR="00701B83" w:rsidRDefault="00701B83" w:rsidP="00701B83">
            <w:pPr>
              <w:jc w:val="both"/>
            </w:pPr>
            <w:r>
              <w:t>[10,25]</w:t>
            </w:r>
          </w:p>
        </w:tc>
        <w:tc>
          <w:tcPr>
            <w:tcW w:w="3117" w:type="dxa"/>
          </w:tcPr>
          <w:p w14:paraId="412C97BB" w14:textId="637AA462" w:rsidR="00701B83" w:rsidRDefault="00701B83" w:rsidP="00701B83">
            <w:pPr>
              <w:jc w:val="both"/>
            </w:pPr>
            <w:r>
              <w:t>[10,25]</w:t>
            </w:r>
          </w:p>
        </w:tc>
      </w:tr>
      <w:tr w:rsidR="00701B83" w14:paraId="096C6E43" w14:textId="77777777" w:rsidTr="00BD4448">
        <w:tc>
          <w:tcPr>
            <w:tcW w:w="3116" w:type="dxa"/>
          </w:tcPr>
          <w:p w14:paraId="20DE5C2D" w14:textId="24201B7F" w:rsidR="00701B83" w:rsidRDefault="00701B83" w:rsidP="00701B83">
            <w:pPr>
              <w:jc w:val="both"/>
            </w:pPr>
            <w:proofErr w:type="spellStart"/>
            <w:r>
              <w:t>probeGeo</w:t>
            </w:r>
            <w:proofErr w:type="spellEnd"/>
            <w:r>
              <w:t>(8,:)</w:t>
            </w:r>
          </w:p>
        </w:tc>
        <w:tc>
          <w:tcPr>
            <w:tcW w:w="3117" w:type="dxa"/>
          </w:tcPr>
          <w:p w14:paraId="0D82DB47" w14:textId="74BFE11E" w:rsidR="00701B83" w:rsidRDefault="00701B83" w:rsidP="00701B83">
            <w:pPr>
              <w:jc w:val="both"/>
            </w:pPr>
            <w:r>
              <w:t>[10,75]</w:t>
            </w:r>
          </w:p>
        </w:tc>
        <w:tc>
          <w:tcPr>
            <w:tcW w:w="3117" w:type="dxa"/>
          </w:tcPr>
          <w:p w14:paraId="7022FDB8" w14:textId="73013650" w:rsidR="00701B83" w:rsidRDefault="00701B83" w:rsidP="00701B83">
            <w:pPr>
              <w:jc w:val="both"/>
            </w:pPr>
            <w:r>
              <w:t>[10,75]</w:t>
            </w:r>
          </w:p>
        </w:tc>
      </w:tr>
    </w:tbl>
    <w:p w14:paraId="162EF143" w14:textId="77777777" w:rsidR="00BD4448" w:rsidRDefault="00BD4448" w:rsidP="00152013">
      <w:pPr>
        <w:spacing w:after="0"/>
        <w:jc w:val="both"/>
      </w:pPr>
    </w:p>
    <w:p w14:paraId="5F763A62" w14:textId="7999F075" w:rsidR="00701B83" w:rsidRDefault="00701B83" w:rsidP="00701B83">
      <w:pPr>
        <w:spacing w:after="0"/>
        <w:jc w:val="both"/>
      </w:pPr>
      <w:r>
        <w:t xml:space="preserve">Depending on the selection, the </w:t>
      </w:r>
      <w:proofErr w:type="spellStart"/>
      <w:r>
        <w:t>probeChanShankID</w:t>
      </w:r>
      <w:proofErr w:type="spellEnd"/>
      <w:r>
        <w:t xml:space="preserve"> variable will have the following values:</w:t>
      </w:r>
    </w:p>
    <w:p w14:paraId="55AAB537" w14:textId="77777777" w:rsidR="00701B83" w:rsidRDefault="00701B83" w:rsidP="00701B8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5BE913E3" w14:textId="77777777" w:rsidTr="00B955D9">
        <w:tc>
          <w:tcPr>
            <w:tcW w:w="3116" w:type="dxa"/>
          </w:tcPr>
          <w:p w14:paraId="10F6E33D" w14:textId="77777777" w:rsidR="00701B83" w:rsidRDefault="00701B83" w:rsidP="00B955D9">
            <w:pPr>
              <w:jc w:val="both"/>
            </w:pPr>
          </w:p>
        </w:tc>
        <w:tc>
          <w:tcPr>
            <w:tcW w:w="3117" w:type="dxa"/>
          </w:tcPr>
          <w:p w14:paraId="6A784FFB" w14:textId="77777777" w:rsidR="00701B83" w:rsidRDefault="00701B83" w:rsidP="00B955D9">
            <w:pPr>
              <w:jc w:val="both"/>
            </w:pPr>
            <w:r>
              <w:t>Sort Shanks Separately</w:t>
            </w:r>
          </w:p>
        </w:tc>
        <w:tc>
          <w:tcPr>
            <w:tcW w:w="3117" w:type="dxa"/>
          </w:tcPr>
          <w:p w14:paraId="24A15290" w14:textId="77777777" w:rsidR="00701B83" w:rsidRDefault="00701B83" w:rsidP="00B955D9">
            <w:pPr>
              <w:jc w:val="both"/>
            </w:pPr>
            <w:r>
              <w:t>Sort Shanks Together</w:t>
            </w:r>
          </w:p>
        </w:tc>
      </w:tr>
      <w:tr w:rsidR="00701B83" w14:paraId="379BA8F2" w14:textId="77777777" w:rsidTr="00B955D9">
        <w:tc>
          <w:tcPr>
            <w:tcW w:w="3116" w:type="dxa"/>
          </w:tcPr>
          <w:p w14:paraId="17ACC070" w14:textId="36833A5C" w:rsidR="00701B83" w:rsidRDefault="00701B83" w:rsidP="00B955D9">
            <w:pPr>
              <w:jc w:val="both"/>
            </w:pPr>
            <w:proofErr w:type="spellStart"/>
            <w:r>
              <w:t>probeChanShankID</w:t>
            </w:r>
            <w:proofErr w:type="spellEnd"/>
            <w:r>
              <w:t>(1)</w:t>
            </w:r>
          </w:p>
        </w:tc>
        <w:tc>
          <w:tcPr>
            <w:tcW w:w="3117" w:type="dxa"/>
          </w:tcPr>
          <w:p w14:paraId="595F3B6A" w14:textId="014D5375" w:rsidR="00701B83" w:rsidRDefault="00701B83" w:rsidP="00B955D9">
            <w:pPr>
              <w:jc w:val="both"/>
            </w:pPr>
            <w:r>
              <w:t>1</w:t>
            </w:r>
          </w:p>
        </w:tc>
        <w:tc>
          <w:tcPr>
            <w:tcW w:w="3117" w:type="dxa"/>
          </w:tcPr>
          <w:p w14:paraId="35772A39" w14:textId="5D324F9C" w:rsidR="00701B83" w:rsidRDefault="00701B83" w:rsidP="00B955D9">
            <w:pPr>
              <w:jc w:val="both"/>
            </w:pPr>
            <w:r>
              <w:t>1</w:t>
            </w:r>
          </w:p>
        </w:tc>
      </w:tr>
      <w:tr w:rsidR="00701B83" w14:paraId="320486CE" w14:textId="77777777" w:rsidTr="00B955D9">
        <w:tc>
          <w:tcPr>
            <w:tcW w:w="3116" w:type="dxa"/>
          </w:tcPr>
          <w:p w14:paraId="69AD1664" w14:textId="2E88412B" w:rsidR="00701B83" w:rsidRDefault="00701B83" w:rsidP="00B955D9">
            <w:pPr>
              <w:jc w:val="both"/>
            </w:pPr>
            <w:proofErr w:type="spellStart"/>
            <w:r>
              <w:t>probeChanShankID</w:t>
            </w:r>
            <w:proofErr w:type="spellEnd"/>
            <w:r>
              <w:t>(2)</w:t>
            </w:r>
          </w:p>
        </w:tc>
        <w:tc>
          <w:tcPr>
            <w:tcW w:w="3117" w:type="dxa"/>
          </w:tcPr>
          <w:p w14:paraId="3040E94C" w14:textId="782DEA44" w:rsidR="00701B83" w:rsidRDefault="00701B83" w:rsidP="00B955D9">
            <w:pPr>
              <w:jc w:val="both"/>
            </w:pPr>
            <w:r>
              <w:t>2</w:t>
            </w:r>
          </w:p>
        </w:tc>
        <w:tc>
          <w:tcPr>
            <w:tcW w:w="3117" w:type="dxa"/>
          </w:tcPr>
          <w:p w14:paraId="4542E2D3" w14:textId="77DA4498" w:rsidR="00701B83" w:rsidRDefault="00701B83" w:rsidP="00701B83">
            <w:pPr>
              <w:jc w:val="both"/>
            </w:pPr>
            <w:r>
              <w:t>1</w:t>
            </w:r>
          </w:p>
        </w:tc>
      </w:tr>
      <w:tr w:rsidR="00701B83" w14:paraId="21C03BE0" w14:textId="77777777" w:rsidTr="00B955D9">
        <w:tc>
          <w:tcPr>
            <w:tcW w:w="3116" w:type="dxa"/>
          </w:tcPr>
          <w:p w14:paraId="72B4519E" w14:textId="65DEFF71" w:rsidR="00701B83" w:rsidRDefault="00701B83" w:rsidP="00B955D9">
            <w:pPr>
              <w:jc w:val="both"/>
            </w:pPr>
            <w:proofErr w:type="spellStart"/>
            <w:r>
              <w:t>probeChanShankID</w:t>
            </w:r>
            <w:proofErr w:type="spellEnd"/>
            <w:r>
              <w:t>(3)</w:t>
            </w:r>
          </w:p>
        </w:tc>
        <w:tc>
          <w:tcPr>
            <w:tcW w:w="3117" w:type="dxa"/>
          </w:tcPr>
          <w:p w14:paraId="0AAC10DD" w14:textId="023C539B" w:rsidR="00701B83" w:rsidRDefault="00701B83" w:rsidP="00B955D9">
            <w:pPr>
              <w:jc w:val="both"/>
            </w:pPr>
            <w:r>
              <w:t>2</w:t>
            </w:r>
          </w:p>
        </w:tc>
        <w:tc>
          <w:tcPr>
            <w:tcW w:w="3117" w:type="dxa"/>
          </w:tcPr>
          <w:p w14:paraId="060FA882" w14:textId="27B9815D" w:rsidR="00701B83" w:rsidRDefault="00701B83" w:rsidP="00B955D9">
            <w:pPr>
              <w:jc w:val="both"/>
            </w:pPr>
            <w:r>
              <w:t>1</w:t>
            </w:r>
          </w:p>
        </w:tc>
      </w:tr>
      <w:tr w:rsidR="00701B83" w14:paraId="5E1D701C" w14:textId="77777777" w:rsidTr="00B955D9">
        <w:tc>
          <w:tcPr>
            <w:tcW w:w="3116" w:type="dxa"/>
          </w:tcPr>
          <w:p w14:paraId="66C5C023" w14:textId="4BF8ACEA" w:rsidR="00701B83" w:rsidRDefault="00701B83" w:rsidP="00B955D9">
            <w:pPr>
              <w:jc w:val="both"/>
            </w:pPr>
            <w:proofErr w:type="spellStart"/>
            <w:r>
              <w:t>probeChanShankID</w:t>
            </w:r>
            <w:proofErr w:type="spellEnd"/>
            <w:r>
              <w:t>(4)</w:t>
            </w:r>
          </w:p>
        </w:tc>
        <w:tc>
          <w:tcPr>
            <w:tcW w:w="3117" w:type="dxa"/>
          </w:tcPr>
          <w:p w14:paraId="4B68EEA8" w14:textId="74985297" w:rsidR="00701B83" w:rsidRDefault="00701B83" w:rsidP="00B955D9">
            <w:pPr>
              <w:jc w:val="both"/>
            </w:pPr>
            <w:r>
              <w:t>1</w:t>
            </w:r>
          </w:p>
        </w:tc>
        <w:tc>
          <w:tcPr>
            <w:tcW w:w="3117" w:type="dxa"/>
          </w:tcPr>
          <w:p w14:paraId="13988B1C" w14:textId="05B104ED" w:rsidR="00701B83" w:rsidRDefault="00701B83" w:rsidP="00B955D9">
            <w:pPr>
              <w:jc w:val="both"/>
            </w:pPr>
            <w:r>
              <w:t>1</w:t>
            </w:r>
          </w:p>
        </w:tc>
      </w:tr>
      <w:tr w:rsidR="00701B83" w14:paraId="37B2FBAE" w14:textId="77777777" w:rsidTr="00B955D9">
        <w:tc>
          <w:tcPr>
            <w:tcW w:w="3116" w:type="dxa"/>
          </w:tcPr>
          <w:p w14:paraId="2A62D231" w14:textId="1D5D9EF1" w:rsidR="00701B83" w:rsidRDefault="00701B83" w:rsidP="00B955D9">
            <w:pPr>
              <w:jc w:val="both"/>
            </w:pPr>
            <w:proofErr w:type="spellStart"/>
            <w:r>
              <w:t>probeChanShankID</w:t>
            </w:r>
            <w:proofErr w:type="spellEnd"/>
            <w:r>
              <w:t>(5)</w:t>
            </w:r>
          </w:p>
        </w:tc>
        <w:tc>
          <w:tcPr>
            <w:tcW w:w="3117" w:type="dxa"/>
          </w:tcPr>
          <w:p w14:paraId="2C266A7C" w14:textId="3B5668B7" w:rsidR="00701B83" w:rsidRDefault="00701B83" w:rsidP="00B955D9">
            <w:pPr>
              <w:jc w:val="both"/>
            </w:pPr>
            <w:r>
              <w:t>2</w:t>
            </w:r>
          </w:p>
        </w:tc>
        <w:tc>
          <w:tcPr>
            <w:tcW w:w="3117" w:type="dxa"/>
          </w:tcPr>
          <w:p w14:paraId="58CFD1DD" w14:textId="20137088" w:rsidR="00701B83" w:rsidRDefault="00701B83" w:rsidP="00B955D9">
            <w:pPr>
              <w:jc w:val="both"/>
            </w:pPr>
            <w:r>
              <w:t>1</w:t>
            </w:r>
          </w:p>
        </w:tc>
      </w:tr>
      <w:tr w:rsidR="00701B83" w14:paraId="12AE77E5" w14:textId="77777777" w:rsidTr="00B955D9">
        <w:tc>
          <w:tcPr>
            <w:tcW w:w="3116" w:type="dxa"/>
          </w:tcPr>
          <w:p w14:paraId="686E075E" w14:textId="142EDC8D" w:rsidR="00701B83" w:rsidRDefault="00701B83" w:rsidP="00B955D9">
            <w:pPr>
              <w:jc w:val="both"/>
            </w:pPr>
            <w:proofErr w:type="spellStart"/>
            <w:r>
              <w:t>probeChanShankID</w:t>
            </w:r>
            <w:proofErr w:type="spellEnd"/>
            <w:r>
              <w:t>(6)</w:t>
            </w:r>
          </w:p>
        </w:tc>
        <w:tc>
          <w:tcPr>
            <w:tcW w:w="3117" w:type="dxa"/>
          </w:tcPr>
          <w:p w14:paraId="601D9416" w14:textId="11006919" w:rsidR="00701B83" w:rsidRDefault="00701B83" w:rsidP="00B955D9">
            <w:pPr>
              <w:jc w:val="both"/>
            </w:pPr>
            <w:r>
              <w:t>2</w:t>
            </w:r>
          </w:p>
        </w:tc>
        <w:tc>
          <w:tcPr>
            <w:tcW w:w="3117" w:type="dxa"/>
          </w:tcPr>
          <w:p w14:paraId="69C70241" w14:textId="5DAAA476" w:rsidR="00701B83" w:rsidRDefault="00701B83" w:rsidP="00B955D9">
            <w:pPr>
              <w:jc w:val="both"/>
            </w:pPr>
            <w:r>
              <w:t>1</w:t>
            </w:r>
          </w:p>
        </w:tc>
      </w:tr>
      <w:tr w:rsidR="00701B83" w14:paraId="143A0EB3" w14:textId="77777777" w:rsidTr="00B955D9">
        <w:tc>
          <w:tcPr>
            <w:tcW w:w="3116" w:type="dxa"/>
          </w:tcPr>
          <w:p w14:paraId="4A3A3E78" w14:textId="06CDF23D" w:rsidR="00701B83" w:rsidRDefault="00701B83" w:rsidP="00B955D9">
            <w:pPr>
              <w:jc w:val="both"/>
            </w:pPr>
            <w:proofErr w:type="spellStart"/>
            <w:r>
              <w:t>probeChanShankID</w:t>
            </w:r>
            <w:proofErr w:type="spellEnd"/>
            <w:r>
              <w:t>(7)</w:t>
            </w:r>
          </w:p>
        </w:tc>
        <w:tc>
          <w:tcPr>
            <w:tcW w:w="3117" w:type="dxa"/>
          </w:tcPr>
          <w:p w14:paraId="377B56DD" w14:textId="1139CCFD" w:rsidR="00701B83" w:rsidRDefault="00701B83" w:rsidP="00B955D9">
            <w:pPr>
              <w:jc w:val="both"/>
            </w:pPr>
            <w:r>
              <w:t>1</w:t>
            </w:r>
          </w:p>
        </w:tc>
        <w:tc>
          <w:tcPr>
            <w:tcW w:w="3117" w:type="dxa"/>
          </w:tcPr>
          <w:p w14:paraId="11C02AE3" w14:textId="012FB2D8" w:rsidR="00701B83" w:rsidRDefault="00701B83" w:rsidP="00B955D9">
            <w:pPr>
              <w:jc w:val="both"/>
            </w:pPr>
            <w:r>
              <w:t>1</w:t>
            </w:r>
          </w:p>
        </w:tc>
      </w:tr>
      <w:tr w:rsidR="00701B83" w14:paraId="71E25CA9" w14:textId="77777777" w:rsidTr="00B955D9">
        <w:tc>
          <w:tcPr>
            <w:tcW w:w="3116" w:type="dxa"/>
          </w:tcPr>
          <w:p w14:paraId="1252A067" w14:textId="7CC9970A" w:rsidR="00701B83" w:rsidRDefault="00701B83" w:rsidP="00B955D9">
            <w:pPr>
              <w:jc w:val="both"/>
            </w:pPr>
            <w:proofErr w:type="spellStart"/>
            <w:r>
              <w:t>probeChanShankID</w:t>
            </w:r>
            <w:proofErr w:type="spellEnd"/>
            <w:r>
              <w:t>(8)</w:t>
            </w:r>
          </w:p>
        </w:tc>
        <w:tc>
          <w:tcPr>
            <w:tcW w:w="3117" w:type="dxa"/>
          </w:tcPr>
          <w:p w14:paraId="06E04BD0" w14:textId="2A294254" w:rsidR="00701B83" w:rsidRDefault="00701B83" w:rsidP="00B955D9">
            <w:pPr>
              <w:jc w:val="both"/>
            </w:pPr>
            <w:r>
              <w:t>1</w:t>
            </w:r>
          </w:p>
        </w:tc>
        <w:tc>
          <w:tcPr>
            <w:tcW w:w="3117" w:type="dxa"/>
          </w:tcPr>
          <w:p w14:paraId="65C92D79" w14:textId="3F0B2E75" w:rsidR="00701B83" w:rsidRDefault="00701B83" w:rsidP="00B955D9">
            <w:pPr>
              <w:jc w:val="both"/>
            </w:pPr>
            <w:r>
              <w:t>1</w:t>
            </w:r>
          </w:p>
        </w:tc>
      </w:tr>
    </w:tbl>
    <w:p w14:paraId="7D9476FE" w14:textId="205A7D39" w:rsidR="00BD4448" w:rsidRDefault="00BD4448" w:rsidP="00152013">
      <w:pPr>
        <w:spacing w:after="0"/>
        <w:jc w:val="both"/>
      </w:pPr>
    </w:p>
    <w:p w14:paraId="0ACB63D2" w14:textId="2E69D353" w:rsidR="00BD4448" w:rsidRDefault="00701B83" w:rsidP="00152013">
      <w:pPr>
        <w:spacing w:after="0"/>
        <w:jc w:val="both"/>
      </w:pPr>
      <w:r>
        <w:t>In addition to sorting shanks together or separate</w:t>
      </w:r>
      <w:r w:rsidR="006B7A0F">
        <w:t>ly</w:t>
      </w:r>
      <w:r>
        <w:t xml:space="preserve">, the plug-in orientation will affect the openE2probe variable. Depending on the orientation (Plug-In 1 or Plug-In 2), the openE2probe variable will have the following values (don’t forget that open </w:t>
      </w:r>
      <w:proofErr w:type="spellStart"/>
      <w:r>
        <w:t>ephys</w:t>
      </w:r>
      <w:proofErr w:type="spellEnd"/>
      <w:r>
        <w:t xml:space="preserve"> adds 1 to the channel number from the </w:t>
      </w:r>
      <w:proofErr w:type="spellStart"/>
      <w:r>
        <w:t>Intan</w:t>
      </w:r>
      <w:proofErr w:type="spellEnd"/>
      <w:r>
        <w:t xml:space="preserve"> </w:t>
      </w:r>
      <w:proofErr w:type="spellStart"/>
      <w:r>
        <w:t>headstage</w:t>
      </w:r>
      <w:proofErr w:type="spellEnd"/>
      <w:r w:rsidR="006B7A0F">
        <w:t xml:space="preserve"> (numbers shown in drawing)</w:t>
      </w:r>
      <w:r>
        <w:t>):</w:t>
      </w:r>
    </w:p>
    <w:p w14:paraId="3AF0B8E6" w14:textId="3E1B8CB3" w:rsidR="00701B83" w:rsidRDefault="00701B83"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165E6BD1" w14:textId="77777777" w:rsidTr="00B955D9">
        <w:tc>
          <w:tcPr>
            <w:tcW w:w="3116" w:type="dxa"/>
          </w:tcPr>
          <w:p w14:paraId="505CDD83" w14:textId="77777777" w:rsidR="00701B83" w:rsidRDefault="00701B83" w:rsidP="00B955D9">
            <w:pPr>
              <w:jc w:val="both"/>
            </w:pPr>
          </w:p>
        </w:tc>
        <w:tc>
          <w:tcPr>
            <w:tcW w:w="3117" w:type="dxa"/>
          </w:tcPr>
          <w:p w14:paraId="15AABBD1" w14:textId="4DCC4C7B" w:rsidR="00701B83" w:rsidRDefault="00701B83" w:rsidP="00B955D9">
            <w:pPr>
              <w:jc w:val="both"/>
            </w:pPr>
            <w:r>
              <w:t>Plug-In 1 (Fold Up, Chip Left)</w:t>
            </w:r>
          </w:p>
        </w:tc>
        <w:tc>
          <w:tcPr>
            <w:tcW w:w="3117" w:type="dxa"/>
          </w:tcPr>
          <w:p w14:paraId="51F3F081" w14:textId="2C76A659" w:rsidR="00701B83" w:rsidRDefault="00701B83" w:rsidP="00B955D9">
            <w:pPr>
              <w:jc w:val="both"/>
            </w:pPr>
            <w:r>
              <w:t>Plug-In 2 (Fold Up, Chip Right)</w:t>
            </w:r>
          </w:p>
        </w:tc>
      </w:tr>
      <w:tr w:rsidR="00701B83" w14:paraId="73ED4539" w14:textId="77777777" w:rsidTr="00B955D9">
        <w:tc>
          <w:tcPr>
            <w:tcW w:w="3116" w:type="dxa"/>
          </w:tcPr>
          <w:p w14:paraId="3F5AFA6E" w14:textId="0F0D7229" w:rsidR="00701B83" w:rsidRDefault="00701B83" w:rsidP="00B955D9">
            <w:pPr>
              <w:jc w:val="both"/>
            </w:pPr>
            <w:r>
              <w:t>openE2probe(1)</w:t>
            </w:r>
          </w:p>
        </w:tc>
        <w:tc>
          <w:tcPr>
            <w:tcW w:w="3117" w:type="dxa"/>
          </w:tcPr>
          <w:p w14:paraId="20462F12" w14:textId="0FD5E4F5" w:rsidR="00701B83" w:rsidRDefault="00701B83" w:rsidP="00B955D9">
            <w:pPr>
              <w:jc w:val="both"/>
            </w:pPr>
            <w:r>
              <w:t>1</w:t>
            </w:r>
          </w:p>
        </w:tc>
        <w:tc>
          <w:tcPr>
            <w:tcW w:w="3117" w:type="dxa"/>
          </w:tcPr>
          <w:p w14:paraId="3F88889A" w14:textId="6E8EEEF0" w:rsidR="00701B83" w:rsidRDefault="00F33ED8" w:rsidP="00B955D9">
            <w:pPr>
              <w:jc w:val="both"/>
            </w:pPr>
            <w:r>
              <w:t>8</w:t>
            </w:r>
          </w:p>
        </w:tc>
      </w:tr>
      <w:tr w:rsidR="00701B83" w14:paraId="6DAA9402" w14:textId="77777777" w:rsidTr="00B955D9">
        <w:tc>
          <w:tcPr>
            <w:tcW w:w="3116" w:type="dxa"/>
          </w:tcPr>
          <w:p w14:paraId="70858E45" w14:textId="0D96AF1D" w:rsidR="00701B83" w:rsidRDefault="00701B83" w:rsidP="00B955D9">
            <w:pPr>
              <w:jc w:val="both"/>
            </w:pPr>
            <w:r>
              <w:t>openE2probe(2)</w:t>
            </w:r>
          </w:p>
        </w:tc>
        <w:tc>
          <w:tcPr>
            <w:tcW w:w="3117" w:type="dxa"/>
          </w:tcPr>
          <w:p w14:paraId="4EAFE2EE" w14:textId="49784292" w:rsidR="00701B83" w:rsidRDefault="00701B83" w:rsidP="00B955D9">
            <w:pPr>
              <w:jc w:val="both"/>
            </w:pPr>
            <w:r>
              <w:t>2</w:t>
            </w:r>
          </w:p>
        </w:tc>
        <w:tc>
          <w:tcPr>
            <w:tcW w:w="3117" w:type="dxa"/>
          </w:tcPr>
          <w:p w14:paraId="4CA193A9" w14:textId="483763D6" w:rsidR="00701B83" w:rsidRDefault="00F33ED8" w:rsidP="00B955D9">
            <w:pPr>
              <w:jc w:val="both"/>
            </w:pPr>
            <w:r>
              <w:t>7</w:t>
            </w:r>
          </w:p>
        </w:tc>
      </w:tr>
      <w:tr w:rsidR="00701B83" w14:paraId="6A1F5B77" w14:textId="77777777" w:rsidTr="00B955D9">
        <w:tc>
          <w:tcPr>
            <w:tcW w:w="3116" w:type="dxa"/>
          </w:tcPr>
          <w:p w14:paraId="43FCF3DB" w14:textId="4EBCB255" w:rsidR="00701B83" w:rsidRDefault="00701B83" w:rsidP="00B955D9">
            <w:pPr>
              <w:jc w:val="both"/>
            </w:pPr>
            <w:r>
              <w:t>openE2probe(3)</w:t>
            </w:r>
          </w:p>
        </w:tc>
        <w:tc>
          <w:tcPr>
            <w:tcW w:w="3117" w:type="dxa"/>
          </w:tcPr>
          <w:p w14:paraId="5A23FE63" w14:textId="50354762" w:rsidR="00701B83" w:rsidRDefault="00701B83" w:rsidP="00B955D9">
            <w:pPr>
              <w:jc w:val="both"/>
            </w:pPr>
            <w:r>
              <w:t>3</w:t>
            </w:r>
          </w:p>
        </w:tc>
        <w:tc>
          <w:tcPr>
            <w:tcW w:w="3117" w:type="dxa"/>
          </w:tcPr>
          <w:p w14:paraId="31E2F009" w14:textId="190E28E0" w:rsidR="00701B83" w:rsidRDefault="00F33ED8" w:rsidP="00B955D9">
            <w:pPr>
              <w:jc w:val="both"/>
            </w:pPr>
            <w:r>
              <w:t>6</w:t>
            </w:r>
          </w:p>
        </w:tc>
      </w:tr>
      <w:tr w:rsidR="00701B83" w14:paraId="523EACEB" w14:textId="77777777" w:rsidTr="00B955D9">
        <w:tc>
          <w:tcPr>
            <w:tcW w:w="3116" w:type="dxa"/>
          </w:tcPr>
          <w:p w14:paraId="5004C809" w14:textId="260B435A" w:rsidR="00701B83" w:rsidRDefault="00701B83" w:rsidP="00B955D9">
            <w:pPr>
              <w:jc w:val="both"/>
            </w:pPr>
            <w:r>
              <w:t>openE2probe(4)</w:t>
            </w:r>
          </w:p>
        </w:tc>
        <w:tc>
          <w:tcPr>
            <w:tcW w:w="3117" w:type="dxa"/>
          </w:tcPr>
          <w:p w14:paraId="627AD902" w14:textId="0E11EE1A" w:rsidR="00701B83" w:rsidRDefault="00701B83" w:rsidP="00B955D9">
            <w:pPr>
              <w:jc w:val="both"/>
            </w:pPr>
            <w:r>
              <w:t>4</w:t>
            </w:r>
          </w:p>
        </w:tc>
        <w:tc>
          <w:tcPr>
            <w:tcW w:w="3117" w:type="dxa"/>
          </w:tcPr>
          <w:p w14:paraId="1DE41678" w14:textId="4672493A" w:rsidR="00701B83" w:rsidRDefault="00F33ED8" w:rsidP="00B955D9">
            <w:pPr>
              <w:jc w:val="both"/>
            </w:pPr>
            <w:r>
              <w:t>5</w:t>
            </w:r>
          </w:p>
        </w:tc>
      </w:tr>
      <w:tr w:rsidR="00701B83" w14:paraId="4B2029A8" w14:textId="77777777" w:rsidTr="00B955D9">
        <w:tc>
          <w:tcPr>
            <w:tcW w:w="3116" w:type="dxa"/>
          </w:tcPr>
          <w:p w14:paraId="497C9D78" w14:textId="0623B9CF" w:rsidR="00701B83" w:rsidRDefault="00701B83" w:rsidP="00B955D9">
            <w:pPr>
              <w:jc w:val="both"/>
            </w:pPr>
            <w:r>
              <w:t>openE2probe(5)</w:t>
            </w:r>
          </w:p>
        </w:tc>
        <w:tc>
          <w:tcPr>
            <w:tcW w:w="3117" w:type="dxa"/>
          </w:tcPr>
          <w:p w14:paraId="4CB1E63A" w14:textId="6E015460" w:rsidR="00701B83" w:rsidRDefault="00701B83" w:rsidP="00B955D9">
            <w:pPr>
              <w:jc w:val="both"/>
            </w:pPr>
            <w:r>
              <w:t>5</w:t>
            </w:r>
          </w:p>
        </w:tc>
        <w:tc>
          <w:tcPr>
            <w:tcW w:w="3117" w:type="dxa"/>
          </w:tcPr>
          <w:p w14:paraId="5FDA0C8B" w14:textId="56D1EBD8" w:rsidR="00701B83" w:rsidRDefault="00F33ED8" w:rsidP="00B955D9">
            <w:pPr>
              <w:jc w:val="both"/>
            </w:pPr>
            <w:r>
              <w:t>4</w:t>
            </w:r>
          </w:p>
        </w:tc>
      </w:tr>
      <w:tr w:rsidR="00701B83" w14:paraId="3205014D" w14:textId="77777777" w:rsidTr="00B955D9">
        <w:tc>
          <w:tcPr>
            <w:tcW w:w="3116" w:type="dxa"/>
          </w:tcPr>
          <w:p w14:paraId="2BEAE0DB" w14:textId="1955D648" w:rsidR="00701B83" w:rsidRDefault="00701B83" w:rsidP="00B955D9">
            <w:pPr>
              <w:jc w:val="both"/>
            </w:pPr>
            <w:r>
              <w:t>openE2probe(6)</w:t>
            </w:r>
          </w:p>
        </w:tc>
        <w:tc>
          <w:tcPr>
            <w:tcW w:w="3117" w:type="dxa"/>
          </w:tcPr>
          <w:p w14:paraId="6CC10EB1" w14:textId="14545A7A" w:rsidR="00701B83" w:rsidRDefault="00701B83" w:rsidP="00B955D9">
            <w:pPr>
              <w:jc w:val="both"/>
            </w:pPr>
            <w:r>
              <w:t>6</w:t>
            </w:r>
          </w:p>
        </w:tc>
        <w:tc>
          <w:tcPr>
            <w:tcW w:w="3117" w:type="dxa"/>
          </w:tcPr>
          <w:p w14:paraId="455D9409" w14:textId="741F26A1" w:rsidR="00701B83" w:rsidRDefault="00F33ED8" w:rsidP="00B955D9">
            <w:pPr>
              <w:jc w:val="both"/>
            </w:pPr>
            <w:r>
              <w:t>3</w:t>
            </w:r>
          </w:p>
        </w:tc>
      </w:tr>
      <w:tr w:rsidR="00701B83" w14:paraId="0CC0BABE" w14:textId="77777777" w:rsidTr="00B955D9">
        <w:tc>
          <w:tcPr>
            <w:tcW w:w="3116" w:type="dxa"/>
          </w:tcPr>
          <w:p w14:paraId="050FAD42" w14:textId="0CE9B2AE" w:rsidR="00701B83" w:rsidRDefault="00701B83" w:rsidP="00B955D9">
            <w:pPr>
              <w:jc w:val="both"/>
            </w:pPr>
            <w:r>
              <w:t>openE2probe(7)</w:t>
            </w:r>
          </w:p>
        </w:tc>
        <w:tc>
          <w:tcPr>
            <w:tcW w:w="3117" w:type="dxa"/>
          </w:tcPr>
          <w:p w14:paraId="45767EFD" w14:textId="6451348E" w:rsidR="00701B83" w:rsidRDefault="00701B83" w:rsidP="00B955D9">
            <w:pPr>
              <w:jc w:val="both"/>
            </w:pPr>
            <w:r>
              <w:t>7</w:t>
            </w:r>
          </w:p>
        </w:tc>
        <w:tc>
          <w:tcPr>
            <w:tcW w:w="3117" w:type="dxa"/>
          </w:tcPr>
          <w:p w14:paraId="6DF28AB9" w14:textId="3A156D4C" w:rsidR="00701B83" w:rsidRDefault="00F33ED8" w:rsidP="00B955D9">
            <w:pPr>
              <w:jc w:val="both"/>
            </w:pPr>
            <w:r>
              <w:t>2</w:t>
            </w:r>
          </w:p>
        </w:tc>
      </w:tr>
      <w:tr w:rsidR="00701B83" w14:paraId="550C31BD" w14:textId="77777777" w:rsidTr="00B955D9">
        <w:tc>
          <w:tcPr>
            <w:tcW w:w="3116" w:type="dxa"/>
          </w:tcPr>
          <w:p w14:paraId="58C8D547" w14:textId="09D3F34F" w:rsidR="00701B83" w:rsidRDefault="00701B83" w:rsidP="00B955D9">
            <w:pPr>
              <w:jc w:val="both"/>
            </w:pPr>
            <w:r>
              <w:t>openE2probe(8)</w:t>
            </w:r>
          </w:p>
        </w:tc>
        <w:tc>
          <w:tcPr>
            <w:tcW w:w="3117" w:type="dxa"/>
          </w:tcPr>
          <w:p w14:paraId="2BAADEDC" w14:textId="2311C67E" w:rsidR="00701B83" w:rsidRDefault="00701B83" w:rsidP="00B955D9">
            <w:pPr>
              <w:jc w:val="both"/>
            </w:pPr>
            <w:r>
              <w:t>8</w:t>
            </w:r>
          </w:p>
        </w:tc>
        <w:tc>
          <w:tcPr>
            <w:tcW w:w="3117" w:type="dxa"/>
          </w:tcPr>
          <w:p w14:paraId="55345E22" w14:textId="62D39B9F" w:rsidR="00701B83" w:rsidRDefault="00F33ED8" w:rsidP="00B955D9">
            <w:pPr>
              <w:jc w:val="both"/>
            </w:pPr>
            <w:r>
              <w:t>1</w:t>
            </w:r>
          </w:p>
        </w:tc>
      </w:tr>
    </w:tbl>
    <w:p w14:paraId="6261BBD7" w14:textId="5941783A" w:rsidR="000B4C42" w:rsidRDefault="000B4C42" w:rsidP="00152013">
      <w:pPr>
        <w:spacing w:after="0"/>
        <w:jc w:val="both"/>
        <w:rPr>
          <w:rFonts w:cstheme="minorHAnsi"/>
        </w:rPr>
      </w:pPr>
    </w:p>
    <w:p w14:paraId="6E608DEE" w14:textId="4A1F4B90" w:rsidR="00152013" w:rsidRDefault="00152013" w:rsidP="00152013">
      <w:pPr>
        <w:pStyle w:val="Heading1"/>
      </w:pPr>
      <w:bookmarkStart w:id="47" w:name="_Ref535496109"/>
      <w:bookmarkStart w:id="48" w:name="_Toc535575022"/>
      <w:r>
        <w:t>Spike Sorting an Individual Data Set</w:t>
      </w:r>
      <w:bookmarkEnd w:id="47"/>
      <w:bookmarkEnd w:id="48"/>
    </w:p>
    <w:p w14:paraId="0858ADC1" w14:textId="35F8CA57" w:rsidR="00152013" w:rsidRDefault="00152013" w:rsidP="00152013">
      <w:pPr>
        <w:spacing w:after="0"/>
      </w:pPr>
    </w:p>
    <w:p w14:paraId="24774945" w14:textId="522678CA" w:rsidR="00152013" w:rsidRDefault="00152013" w:rsidP="002E6EAA">
      <w:pPr>
        <w:spacing w:after="0"/>
        <w:jc w:val="both"/>
      </w:pPr>
      <w:r>
        <w:t xml:space="preserve">This section addresses spike sorting an individual data set using an interactive job on Big Red 2. (For information about sorting multiple data sets simultaneously, see Section </w:t>
      </w:r>
      <w:r>
        <w:fldChar w:fldCharType="begin"/>
      </w:r>
      <w:r>
        <w:instrText xml:space="preserve"> REF _Ref534793828 \r \h </w:instrText>
      </w:r>
      <w:r w:rsidR="002E6EAA">
        <w:instrText xml:space="preserve"> \* MERGEFORMAT </w:instrText>
      </w:r>
      <w:r>
        <w:fldChar w:fldCharType="separate"/>
      </w:r>
      <w:r w:rsidR="005E1163">
        <w:t>8</w:t>
      </w:r>
      <w:r>
        <w:fldChar w:fldCharType="end"/>
      </w:r>
      <w:r w:rsidR="00AD6105">
        <w:t xml:space="preserve">.) If you are new to spike sorting or this spike sorting routine, or if you are only interested in sorting a single data set once, we recommend starting here. </w:t>
      </w:r>
    </w:p>
    <w:p w14:paraId="249DD696" w14:textId="49F95AF5" w:rsidR="00425BAC" w:rsidRDefault="00425BAC" w:rsidP="002E6EAA">
      <w:pPr>
        <w:spacing w:after="0"/>
        <w:jc w:val="both"/>
      </w:pPr>
    </w:p>
    <w:p w14:paraId="7E2335A7" w14:textId="65C2AD4E" w:rsidR="00425BAC" w:rsidRDefault="00284086" w:rsidP="002E6EAA">
      <w:pPr>
        <w:pStyle w:val="Heading2"/>
        <w:jc w:val="both"/>
      </w:pPr>
      <w:bookmarkStart w:id="49" w:name="_Toc535575023"/>
      <w:r>
        <w:t>Stage 1</w:t>
      </w:r>
      <w:bookmarkEnd w:id="49"/>
    </w:p>
    <w:p w14:paraId="56119B4E" w14:textId="77777777" w:rsidR="002E6EAA" w:rsidRDefault="002E6EAA" w:rsidP="002E6EAA">
      <w:pPr>
        <w:spacing w:after="0"/>
        <w:jc w:val="both"/>
      </w:pPr>
    </w:p>
    <w:p w14:paraId="485C1E56" w14:textId="4FD52F7D" w:rsidR="00AD6105" w:rsidRDefault="00AD6105" w:rsidP="002E6EAA">
      <w:pPr>
        <w:spacing w:after="0"/>
        <w:jc w:val="both"/>
      </w:pPr>
      <w:r>
        <w:lastRenderedPageBreak/>
        <w:t>Log into Big Red 2, start an interactive job</w:t>
      </w:r>
      <w:r w:rsidR="00B326C3">
        <w:t xml:space="preserve"> (</w:t>
      </w:r>
      <w:r w:rsidR="00343618">
        <w:t>1 processor</w:t>
      </w:r>
      <w:r w:rsidR="00B326C3">
        <w:t xml:space="preserve"> and at least </w:t>
      </w:r>
      <w:r w:rsidR="00343618">
        <w:t>3</w:t>
      </w:r>
      <w:r w:rsidR="00B326C3">
        <w:t xml:space="preserve"> hours of </w:t>
      </w:r>
      <w:proofErr w:type="spellStart"/>
      <w:r w:rsidR="00B326C3">
        <w:t>walltime</w:t>
      </w:r>
      <w:proofErr w:type="spellEnd"/>
      <w:r w:rsidR="00521317">
        <w:t xml:space="preserve">, </w:t>
      </w:r>
      <w:proofErr w:type="spellStart"/>
      <w:r w:rsidR="00521317">
        <w:t>gpu</w:t>
      </w:r>
      <w:proofErr w:type="spellEnd"/>
      <w:r w:rsidR="00521317">
        <w:t xml:space="preserve"> not required</w:t>
      </w:r>
      <w:r w:rsidR="00B326C3">
        <w:t>)</w:t>
      </w:r>
      <w:r>
        <w:t xml:space="preserve">, and start </w:t>
      </w:r>
      <w:proofErr w:type="spellStart"/>
      <w:r>
        <w:t>Matlab</w:t>
      </w:r>
      <w:proofErr w:type="spellEnd"/>
      <w:r>
        <w:t xml:space="preserve"> (see Section </w:t>
      </w:r>
      <w:r w:rsidR="00B326C3">
        <w:fldChar w:fldCharType="begin"/>
      </w:r>
      <w:r w:rsidR="00B326C3">
        <w:instrText xml:space="preserve"> REF _Ref534795204 \r \h </w:instrText>
      </w:r>
      <w:r w:rsidR="002E6EAA">
        <w:instrText xml:space="preserve"> \* MERGEFORMAT </w:instrText>
      </w:r>
      <w:r w:rsidR="00B326C3">
        <w:fldChar w:fldCharType="separate"/>
      </w:r>
      <w:r w:rsidR="005E1163">
        <w:t>4.7</w:t>
      </w:r>
      <w:r w:rsidR="00B326C3">
        <w:fldChar w:fldCharType="end"/>
      </w:r>
      <w:r>
        <w:t xml:space="preserve">). </w:t>
      </w:r>
      <w:r w:rsidR="00343618">
        <w:t>(Note, occasionally the transfer process is very slow and requires more than 3 hours. If this happens, request more time, delete the spike sorting directory for this data set on the Data Capacitor, and restart stage1.)</w:t>
      </w:r>
    </w:p>
    <w:p w14:paraId="646F7E27" w14:textId="77777777" w:rsidR="002E6EAA" w:rsidRDefault="002E6EAA" w:rsidP="002E6EAA">
      <w:pPr>
        <w:spacing w:after="0"/>
        <w:jc w:val="both"/>
      </w:pPr>
    </w:p>
    <w:p w14:paraId="774D750A" w14:textId="6CD5E2ED" w:rsidR="00B326C3" w:rsidRDefault="00B326C3" w:rsidP="002E6EAA">
      <w:pPr>
        <w:spacing w:after="0"/>
        <w:jc w:val="both"/>
      </w:pPr>
      <w:r>
        <w:t xml:space="preserve">Edit the stage1 script in the </w:t>
      </w:r>
      <w:proofErr w:type="spellStart"/>
      <w:r>
        <w:t>interactiveJob</w:t>
      </w:r>
      <w:proofErr w:type="spellEnd"/>
      <w:r>
        <w:t xml:space="preserve"> directory with information about the data set to be spike sorted. This information includes where to save the data on the data capacitor (Settings Section) and information about the data set (Data Set Information Section).</w:t>
      </w:r>
    </w:p>
    <w:p w14:paraId="6E5FB2DB" w14:textId="77777777" w:rsidR="002E6EAA" w:rsidRDefault="002E6EAA" w:rsidP="002E6EAA">
      <w:pPr>
        <w:spacing w:after="0"/>
        <w:jc w:val="both"/>
      </w:pPr>
    </w:p>
    <w:p w14:paraId="42D06F9B" w14:textId="4B437415" w:rsidR="00B326C3" w:rsidRDefault="00B326C3" w:rsidP="002E6EAA">
      <w:pPr>
        <w:spacing w:after="0"/>
        <w:jc w:val="both"/>
      </w:pPr>
      <w:r>
        <w:t xml:space="preserve">In </w:t>
      </w:r>
      <w:r w:rsidR="00074691">
        <w:t>MATLAB</w:t>
      </w:r>
      <w:r>
        <w:t xml:space="preserve"> on Big Red 2 in the interactive job, go to the </w:t>
      </w:r>
      <w:proofErr w:type="spellStart"/>
      <w:r>
        <w:t>interactiveJob</w:t>
      </w:r>
      <w:proofErr w:type="spellEnd"/>
      <w:r>
        <w:t xml:space="preserve"> directory and execute </w:t>
      </w:r>
      <w:r w:rsidRPr="00343618">
        <w:rPr>
          <w:b/>
        </w:rPr>
        <w:t>stage1</w:t>
      </w:r>
      <w:r>
        <w:t xml:space="preserve">. The software should prompt you for your IU Box password (see Section </w:t>
      </w:r>
      <w:r>
        <w:fldChar w:fldCharType="begin"/>
      </w:r>
      <w:r>
        <w:instrText xml:space="preserve"> REF _Ref534795476 \r \h </w:instrText>
      </w:r>
      <w:r w:rsidR="002E6EAA">
        <w:instrText xml:space="preserve"> \* MERGEFORMAT </w:instrText>
      </w:r>
      <w:r>
        <w:fldChar w:fldCharType="separate"/>
      </w:r>
      <w:r w:rsidR="005E1163">
        <w:t>4.2</w:t>
      </w:r>
      <w:r>
        <w:fldChar w:fldCharType="end"/>
      </w:r>
      <w:r>
        <w:t>), report progress as the data is moved from IU Box to the data capacitor, and report progress in generating the stage 1 report on the data.</w:t>
      </w:r>
      <w:r w:rsidR="00074691">
        <w:t xml:space="preserve"> For a 64 channel recording sampled at 30 kHz for an hour, this </w:t>
      </w:r>
      <w:r w:rsidR="00343618">
        <w:t>usually takes</w:t>
      </w:r>
      <w:r w:rsidR="00074691">
        <w:t xml:space="preserve"> about 1</w:t>
      </w:r>
      <w:r w:rsidR="002E6EAA">
        <w:t>.5</w:t>
      </w:r>
      <w:r w:rsidR="00074691">
        <w:t xml:space="preserve"> hour</w:t>
      </w:r>
      <w:r w:rsidR="002E6EAA">
        <w:t>s</w:t>
      </w:r>
      <w:r w:rsidR="00074691">
        <w:t xml:space="preserve"> to run.</w:t>
      </w:r>
    </w:p>
    <w:p w14:paraId="30E8B7B4" w14:textId="77777777" w:rsidR="002E6EAA" w:rsidRDefault="002E6EAA" w:rsidP="002E6EAA">
      <w:pPr>
        <w:spacing w:after="0"/>
        <w:jc w:val="both"/>
      </w:pPr>
    </w:p>
    <w:p w14:paraId="63F405D8" w14:textId="40936211" w:rsidR="00425BAC" w:rsidRDefault="00425BAC" w:rsidP="002E6EAA">
      <w:pPr>
        <w:spacing w:after="0"/>
        <w:jc w:val="both"/>
        <w:rPr>
          <w:rFonts w:cstheme="minorHAnsi"/>
        </w:rPr>
      </w:pPr>
      <w:r>
        <w:t xml:space="preserve">When the stage1 script is finished, it will display the full filename for the report file to be reviewed by the user. Transfer this file from the Data Capacitor to your local machine for review. </w:t>
      </w:r>
      <w:r w:rsidRPr="002E6EAA">
        <w:rPr>
          <w:rFonts w:cstheme="minorHAnsi"/>
        </w:rPr>
        <w:t xml:space="preserve">We would suggest labeling </w:t>
      </w:r>
      <w:r w:rsidR="00074691" w:rsidRPr="002E6EAA">
        <w:rPr>
          <w:rFonts w:cstheme="minorHAnsi"/>
        </w:rPr>
        <w:t xml:space="preserve">the destination </w:t>
      </w:r>
      <w:r w:rsidRPr="002E6EAA">
        <w:rPr>
          <w:rFonts w:cstheme="minorHAnsi"/>
        </w:rPr>
        <w:t>directory something like Stage1Results and only putting these</w:t>
      </w:r>
      <w:r w:rsidR="00074691" w:rsidRPr="002E6EAA">
        <w:rPr>
          <w:rFonts w:cstheme="minorHAnsi"/>
        </w:rPr>
        <w:t xml:space="preserve"> types of</w:t>
      </w:r>
      <w:r w:rsidRPr="002E6EAA">
        <w:rPr>
          <w:rFonts w:cstheme="minorHAnsi"/>
        </w:rPr>
        <w:t xml:space="preserve"> files in that directory, but this isn’t strictly necessary.</w:t>
      </w:r>
      <w:r w:rsidR="00284086">
        <w:rPr>
          <w:rFonts w:cstheme="minorHAnsi"/>
        </w:rPr>
        <w:t xml:space="preserve"> On your local machine, review the stage 1 report. </w:t>
      </w:r>
      <w:r w:rsidR="00284086" w:rsidRPr="002E6EAA">
        <w:rPr>
          <w:rFonts w:cstheme="minorHAnsi"/>
        </w:rPr>
        <w:t xml:space="preserve">See Section </w:t>
      </w:r>
      <w:r w:rsidR="00284086" w:rsidRPr="002E6EAA">
        <w:rPr>
          <w:rFonts w:cstheme="minorHAnsi"/>
        </w:rPr>
        <w:fldChar w:fldCharType="begin"/>
      </w:r>
      <w:r w:rsidR="00284086" w:rsidRPr="002E6EAA">
        <w:rPr>
          <w:rFonts w:cstheme="minorHAnsi"/>
        </w:rPr>
        <w:instrText xml:space="preserve"> REF _Ref534980215 \r \h </w:instrText>
      </w:r>
      <w:r w:rsidR="00284086" w:rsidRPr="002E6EAA">
        <w:rPr>
          <w:rFonts w:cstheme="minorHAnsi"/>
        </w:rPr>
      </w:r>
      <w:r w:rsidR="00284086" w:rsidRPr="002E6EAA">
        <w:rPr>
          <w:rFonts w:cstheme="minorHAnsi"/>
        </w:rPr>
        <w:fldChar w:fldCharType="separate"/>
      </w:r>
      <w:r w:rsidR="005E1163">
        <w:rPr>
          <w:rFonts w:cstheme="minorHAnsi"/>
        </w:rPr>
        <w:t>10</w:t>
      </w:r>
      <w:r w:rsidR="00284086" w:rsidRPr="002E6EAA">
        <w:rPr>
          <w:rFonts w:cstheme="minorHAnsi"/>
        </w:rPr>
        <w:fldChar w:fldCharType="end"/>
      </w:r>
      <w:r w:rsidR="00284086" w:rsidRPr="002E6EAA">
        <w:rPr>
          <w:rFonts w:cstheme="minorHAnsi"/>
        </w:rPr>
        <w:t xml:space="preserve"> for more details</w:t>
      </w:r>
      <w:r w:rsidR="00343618">
        <w:rPr>
          <w:rFonts w:cstheme="minorHAnsi"/>
        </w:rPr>
        <w:t xml:space="preserve"> on stage 1 review</w:t>
      </w:r>
      <w:r w:rsidR="00284086" w:rsidRPr="002E6EAA">
        <w:rPr>
          <w:rFonts w:cstheme="minorHAnsi"/>
        </w:rPr>
        <w:t>.</w:t>
      </w:r>
    </w:p>
    <w:p w14:paraId="4A47354D" w14:textId="189B66E7" w:rsidR="00284086" w:rsidRDefault="00284086" w:rsidP="002E6EAA">
      <w:pPr>
        <w:spacing w:after="0"/>
        <w:jc w:val="both"/>
        <w:rPr>
          <w:rFonts w:cstheme="minorHAnsi"/>
        </w:rPr>
      </w:pPr>
    </w:p>
    <w:p w14:paraId="1CC7702E" w14:textId="0AA935C3" w:rsidR="00284086" w:rsidRPr="00074691" w:rsidRDefault="00284086" w:rsidP="00284086">
      <w:pPr>
        <w:pStyle w:val="Heading2"/>
      </w:pPr>
      <w:bookmarkStart w:id="50" w:name="_Toc535575024"/>
      <w:r>
        <w:t>Stage 2</w:t>
      </w:r>
      <w:bookmarkEnd w:id="50"/>
    </w:p>
    <w:p w14:paraId="392B9A67" w14:textId="6F2724B5" w:rsidR="002E6EAA" w:rsidRDefault="002E6EAA" w:rsidP="002E6EAA">
      <w:pPr>
        <w:spacing w:after="0"/>
        <w:jc w:val="both"/>
        <w:rPr>
          <w:rFonts w:cstheme="minorHAnsi"/>
        </w:rPr>
      </w:pPr>
    </w:p>
    <w:p w14:paraId="61CF6937" w14:textId="5ACCE043" w:rsidR="0013374F" w:rsidRDefault="0013374F" w:rsidP="0013374F">
      <w:pPr>
        <w:spacing w:after="0"/>
        <w:jc w:val="both"/>
      </w:pPr>
      <w:r>
        <w:t xml:space="preserve">Log into Big Red 2, start an interactive job (at least 8 processors and at least 6 hours of </w:t>
      </w:r>
      <w:proofErr w:type="spellStart"/>
      <w:r>
        <w:t>walltime</w:t>
      </w:r>
      <w:proofErr w:type="spellEnd"/>
      <w:r w:rsidR="00521317">
        <w:t xml:space="preserve">, </w:t>
      </w:r>
      <w:proofErr w:type="spellStart"/>
      <w:r w:rsidR="00521317">
        <w:t>gpu</w:t>
      </w:r>
      <w:proofErr w:type="spellEnd"/>
      <w:r w:rsidR="00521317">
        <w:t xml:space="preserve"> required</w:t>
      </w:r>
      <w:r>
        <w:t xml:space="preserve">), and start </w:t>
      </w:r>
      <w:proofErr w:type="spellStart"/>
      <w:r>
        <w:t>Matlab</w:t>
      </w:r>
      <w:proofErr w:type="spellEnd"/>
      <w:r>
        <w:t xml:space="preserve"> (see Section </w:t>
      </w:r>
      <w:r>
        <w:fldChar w:fldCharType="begin"/>
      </w:r>
      <w:r>
        <w:instrText xml:space="preserve"> REF _Ref534795204 \r \h  \* MERGEFORMAT </w:instrText>
      </w:r>
      <w:r>
        <w:fldChar w:fldCharType="separate"/>
      </w:r>
      <w:r w:rsidR="005E1163">
        <w:t>4.7</w:t>
      </w:r>
      <w:r>
        <w:fldChar w:fldCharType="end"/>
      </w:r>
      <w:r>
        <w:t xml:space="preserve">). </w:t>
      </w:r>
    </w:p>
    <w:p w14:paraId="6D044882" w14:textId="77777777" w:rsidR="0013374F" w:rsidRDefault="0013374F" w:rsidP="0013374F">
      <w:pPr>
        <w:spacing w:after="0"/>
        <w:jc w:val="both"/>
      </w:pPr>
    </w:p>
    <w:p w14:paraId="585E81C9" w14:textId="111EF468" w:rsidR="0013374F" w:rsidRDefault="00343618" w:rsidP="0013374F">
      <w:pPr>
        <w:spacing w:after="0"/>
        <w:jc w:val="both"/>
      </w:pPr>
      <w:r>
        <w:t xml:space="preserve">Edit the </w:t>
      </w:r>
      <w:proofErr w:type="spellStart"/>
      <w:r>
        <w:t>mainDC</w:t>
      </w:r>
      <w:proofErr w:type="spellEnd"/>
      <w:r>
        <w:t xml:space="preserve"> variable in the stage2</w:t>
      </w:r>
      <w:r w:rsidR="0013374F">
        <w:t xml:space="preserve"> script in the </w:t>
      </w:r>
      <w:proofErr w:type="spellStart"/>
      <w:r w:rsidR="0013374F">
        <w:t>interactiveJob</w:t>
      </w:r>
      <w:proofErr w:type="spellEnd"/>
      <w:r w:rsidR="0013374F">
        <w:t xml:space="preserve"> directory </w:t>
      </w:r>
      <w:r>
        <w:t xml:space="preserve">so it matches the directory name used for stage 1. </w:t>
      </w:r>
    </w:p>
    <w:p w14:paraId="3CA5DEDA" w14:textId="77777777" w:rsidR="0013374F" w:rsidRDefault="0013374F" w:rsidP="0013374F">
      <w:pPr>
        <w:spacing w:after="0"/>
        <w:jc w:val="both"/>
      </w:pPr>
    </w:p>
    <w:p w14:paraId="42631B13" w14:textId="10E1FA66" w:rsidR="0013374F" w:rsidRDefault="0013374F" w:rsidP="0013374F">
      <w:pPr>
        <w:spacing w:after="0"/>
        <w:jc w:val="both"/>
      </w:pPr>
      <w:r>
        <w:t xml:space="preserve">In MATLAB on Big Red 2 in the interactive job, go to the </w:t>
      </w:r>
      <w:proofErr w:type="spellStart"/>
      <w:r>
        <w:t>interactive</w:t>
      </w:r>
      <w:r w:rsidR="00343618">
        <w:t>Job</w:t>
      </w:r>
      <w:proofErr w:type="spellEnd"/>
      <w:r w:rsidR="00343618">
        <w:t xml:space="preserve"> directory and execute </w:t>
      </w:r>
      <w:r w:rsidR="00343618" w:rsidRPr="00343618">
        <w:rPr>
          <w:b/>
        </w:rPr>
        <w:t>stage2</w:t>
      </w:r>
      <w:r>
        <w:t xml:space="preserve">. The software should </w:t>
      </w:r>
      <w:r w:rsidR="00343618">
        <w:t xml:space="preserve">report progress throughout the spike sorting process. If the data has been broken down into different shanks, each shank will be spike sorted individually. </w:t>
      </w:r>
      <w:r>
        <w:t>For a 64 channel recording sampled at 30 kHz for an hour, this will take about 1.5 hours to run</w:t>
      </w:r>
      <w:r w:rsidR="00343618">
        <w:t>, but it can take longer if many neurons are found</w:t>
      </w:r>
      <w:r>
        <w:t>.</w:t>
      </w:r>
    </w:p>
    <w:p w14:paraId="6F12857C" w14:textId="77777777" w:rsidR="0013374F" w:rsidRDefault="0013374F" w:rsidP="0013374F">
      <w:pPr>
        <w:spacing w:after="0"/>
        <w:jc w:val="both"/>
      </w:pPr>
    </w:p>
    <w:p w14:paraId="3497E13B" w14:textId="044A6C75" w:rsidR="0013374F" w:rsidRDefault="00343618" w:rsidP="0013374F">
      <w:pPr>
        <w:spacing w:after="0"/>
        <w:jc w:val="both"/>
        <w:rPr>
          <w:rFonts w:cstheme="minorHAnsi"/>
        </w:rPr>
      </w:pPr>
      <w:r>
        <w:t>When the stage2</w:t>
      </w:r>
      <w:r w:rsidR="0013374F">
        <w:t xml:space="preserve"> script is finished, it will display the full filename for the report file to be reviewed by the user. Transfer this file from the Data Capacitor to your local machine for review. </w:t>
      </w:r>
      <w:r w:rsidR="0013374F" w:rsidRPr="002E6EAA">
        <w:rPr>
          <w:rFonts w:cstheme="minorHAnsi"/>
        </w:rPr>
        <w:t>We would suggest labeling the destination director</w:t>
      </w:r>
      <w:r>
        <w:rPr>
          <w:rFonts w:cstheme="minorHAnsi"/>
        </w:rPr>
        <w:t>y something like Stage2</w:t>
      </w:r>
      <w:r w:rsidR="0013374F" w:rsidRPr="002E6EAA">
        <w:rPr>
          <w:rFonts w:cstheme="minorHAnsi"/>
        </w:rPr>
        <w:t>Results and only putting these types of files in that directory, but this isn’t strictly necessary.</w:t>
      </w:r>
      <w:r w:rsidR="0013374F">
        <w:rPr>
          <w:rFonts w:cstheme="minorHAnsi"/>
        </w:rPr>
        <w:t xml:space="preserve"> On your l</w:t>
      </w:r>
      <w:r>
        <w:rPr>
          <w:rFonts w:cstheme="minorHAnsi"/>
        </w:rPr>
        <w:t>ocal machine, review the stage 2</w:t>
      </w:r>
      <w:r w:rsidR="0013374F">
        <w:rPr>
          <w:rFonts w:cstheme="minorHAnsi"/>
        </w:rPr>
        <w:t xml:space="preserve"> report. </w:t>
      </w:r>
      <w:r w:rsidR="0013374F" w:rsidRPr="002E6EAA">
        <w:rPr>
          <w:rFonts w:cstheme="minorHAnsi"/>
        </w:rPr>
        <w:t xml:space="preserve">See Section </w:t>
      </w:r>
      <w:r>
        <w:rPr>
          <w:rFonts w:cstheme="minorHAnsi"/>
        </w:rPr>
        <w:fldChar w:fldCharType="begin"/>
      </w:r>
      <w:r>
        <w:rPr>
          <w:rFonts w:cstheme="minorHAnsi"/>
        </w:rPr>
        <w:instrText xml:space="preserve"> REF _Ref534981256 \r \h </w:instrText>
      </w:r>
      <w:r>
        <w:rPr>
          <w:rFonts w:cstheme="minorHAnsi"/>
        </w:rPr>
      </w:r>
      <w:r>
        <w:rPr>
          <w:rFonts w:cstheme="minorHAnsi"/>
        </w:rPr>
        <w:fldChar w:fldCharType="separate"/>
      </w:r>
      <w:r w:rsidR="005E1163">
        <w:rPr>
          <w:rFonts w:cstheme="minorHAnsi"/>
        </w:rPr>
        <w:t>11</w:t>
      </w:r>
      <w:r>
        <w:rPr>
          <w:rFonts w:cstheme="minorHAnsi"/>
        </w:rPr>
        <w:fldChar w:fldCharType="end"/>
      </w:r>
      <w:r w:rsidR="0013374F" w:rsidRPr="002E6EAA">
        <w:rPr>
          <w:rFonts w:cstheme="minorHAnsi"/>
        </w:rPr>
        <w:t xml:space="preserve"> for more details.</w:t>
      </w:r>
    </w:p>
    <w:p w14:paraId="7F79F9A2" w14:textId="7955BDED" w:rsidR="00343618" w:rsidRDefault="00343618" w:rsidP="0013374F">
      <w:pPr>
        <w:spacing w:after="0"/>
        <w:jc w:val="both"/>
        <w:rPr>
          <w:rFonts w:cstheme="minorHAnsi"/>
        </w:rPr>
      </w:pPr>
    </w:p>
    <w:p w14:paraId="696438FD" w14:textId="3B95AE12" w:rsidR="00343618" w:rsidRDefault="00343618" w:rsidP="00343618">
      <w:pPr>
        <w:pStyle w:val="Heading2"/>
      </w:pPr>
      <w:bookmarkStart w:id="51" w:name="_Toc535575025"/>
      <w:r>
        <w:t>Stage 3</w:t>
      </w:r>
      <w:bookmarkEnd w:id="51"/>
    </w:p>
    <w:p w14:paraId="7843BEEE" w14:textId="39D44591" w:rsidR="00343618" w:rsidRDefault="00343618" w:rsidP="0013374F">
      <w:pPr>
        <w:spacing w:after="0"/>
        <w:jc w:val="both"/>
        <w:rPr>
          <w:rFonts w:cstheme="minorHAnsi"/>
        </w:rPr>
      </w:pPr>
    </w:p>
    <w:p w14:paraId="656AF289" w14:textId="546B88C0" w:rsidR="00343618" w:rsidRDefault="00343618" w:rsidP="00343618">
      <w:pPr>
        <w:spacing w:after="0"/>
        <w:jc w:val="both"/>
      </w:pPr>
      <w:r>
        <w:t xml:space="preserve">Log into Big Red 2, start an interactive job (1 processor and at least 3 hours of </w:t>
      </w:r>
      <w:proofErr w:type="spellStart"/>
      <w:r>
        <w:t>walltime</w:t>
      </w:r>
      <w:proofErr w:type="spellEnd"/>
      <w:r w:rsidR="00521317">
        <w:t xml:space="preserve">, </w:t>
      </w:r>
      <w:proofErr w:type="spellStart"/>
      <w:r w:rsidR="00521317">
        <w:t>gpu</w:t>
      </w:r>
      <w:proofErr w:type="spellEnd"/>
      <w:r w:rsidR="00521317">
        <w:t xml:space="preserve"> not necessary</w:t>
      </w:r>
      <w:r>
        <w:t xml:space="preserve">), and start </w:t>
      </w:r>
      <w:proofErr w:type="spellStart"/>
      <w:r>
        <w:t>Matlab</w:t>
      </w:r>
      <w:proofErr w:type="spellEnd"/>
      <w:r>
        <w:t xml:space="preserve"> (see Section </w:t>
      </w:r>
      <w:r>
        <w:fldChar w:fldCharType="begin"/>
      </w:r>
      <w:r>
        <w:instrText xml:space="preserve"> REF _Ref534795204 \r \h  \* MERGEFORMAT </w:instrText>
      </w:r>
      <w:r>
        <w:fldChar w:fldCharType="separate"/>
      </w:r>
      <w:r w:rsidR="005E1163">
        <w:t>4.7</w:t>
      </w:r>
      <w:r>
        <w:fldChar w:fldCharType="end"/>
      </w:r>
      <w:r>
        <w:t xml:space="preserve">). (Note, occasionally the transfer process is very slow and requires more </w:t>
      </w:r>
      <w:r>
        <w:lastRenderedPageBreak/>
        <w:t>than 3 hours. If this happens, request more time, delete the spike sorting directory for this data set on the Data Capacitor, and restart stage3.)</w:t>
      </w:r>
    </w:p>
    <w:p w14:paraId="52E770FF" w14:textId="77777777" w:rsidR="00343618" w:rsidRDefault="00343618" w:rsidP="00343618">
      <w:pPr>
        <w:spacing w:after="0"/>
        <w:jc w:val="both"/>
      </w:pPr>
    </w:p>
    <w:p w14:paraId="5F9601EC" w14:textId="16C2F17E" w:rsidR="00343618" w:rsidRDefault="00343618" w:rsidP="00343618">
      <w:pPr>
        <w:spacing w:after="0"/>
        <w:jc w:val="both"/>
      </w:pPr>
      <w:r>
        <w:t xml:space="preserve">Edit the </w:t>
      </w:r>
      <w:proofErr w:type="spellStart"/>
      <w:r>
        <w:t>mainDC</w:t>
      </w:r>
      <w:proofErr w:type="spellEnd"/>
      <w:r>
        <w:t xml:space="preserve"> variable in the stage3 script in the </w:t>
      </w:r>
      <w:proofErr w:type="spellStart"/>
      <w:r>
        <w:t>interactiveJob</w:t>
      </w:r>
      <w:proofErr w:type="spellEnd"/>
      <w:r>
        <w:t xml:space="preserve"> directory so it matches the directory name used for stage 1. </w:t>
      </w:r>
    </w:p>
    <w:p w14:paraId="18E57DCD" w14:textId="77777777" w:rsidR="00343618" w:rsidRDefault="00343618" w:rsidP="00343618">
      <w:pPr>
        <w:spacing w:after="0"/>
        <w:jc w:val="both"/>
      </w:pPr>
    </w:p>
    <w:p w14:paraId="3717EAD4" w14:textId="42A64185" w:rsidR="00343618" w:rsidRDefault="00343618" w:rsidP="00343618">
      <w:pPr>
        <w:spacing w:after="0"/>
        <w:jc w:val="both"/>
      </w:pPr>
      <w:r>
        <w:t xml:space="preserve">In MATLAB on Big Red 2 in the interactive job, go to the </w:t>
      </w:r>
      <w:proofErr w:type="spellStart"/>
      <w:r>
        <w:t>interactiveJob</w:t>
      </w:r>
      <w:proofErr w:type="spellEnd"/>
      <w:r>
        <w:t xml:space="preserve"> directory and execute </w:t>
      </w:r>
      <w:r>
        <w:rPr>
          <w:b/>
        </w:rPr>
        <w:t>stage3</w:t>
      </w:r>
      <w:r>
        <w:t>. The software should report progress as it organizes the data and transfers the data from the Data Capacitor to IU Box. For a 64 channel recording sampled at 30 kHz for an hour, this usually takes about 0.5 hours to run.</w:t>
      </w:r>
    </w:p>
    <w:p w14:paraId="2B989A30" w14:textId="77777777" w:rsidR="00343618" w:rsidRDefault="00343618" w:rsidP="00343618">
      <w:pPr>
        <w:spacing w:after="0"/>
        <w:jc w:val="both"/>
      </w:pPr>
    </w:p>
    <w:p w14:paraId="4BB83275" w14:textId="4C55AAA5" w:rsidR="0013374F" w:rsidRPr="00521317" w:rsidRDefault="00343618" w:rsidP="002E6EAA">
      <w:pPr>
        <w:spacing w:after="0"/>
        <w:jc w:val="both"/>
      </w:pPr>
      <w:r>
        <w:t xml:space="preserve">When the stage1 script is finished, all of the final spike sorted data (see Section </w:t>
      </w:r>
      <w:r w:rsidR="00521317">
        <w:fldChar w:fldCharType="begin"/>
      </w:r>
      <w:r w:rsidR="00521317">
        <w:instrText xml:space="preserve"> REF _Ref535496069 \r \h </w:instrText>
      </w:r>
      <w:r w:rsidR="00521317">
        <w:fldChar w:fldCharType="separate"/>
      </w:r>
      <w:r w:rsidR="005E1163">
        <w:t>9</w:t>
      </w:r>
      <w:r w:rsidR="00521317">
        <w:fldChar w:fldCharType="end"/>
      </w:r>
      <w:r>
        <w:t>) and the various files created throughout the spike sorting process will be located in a new directory on IU Box. This director</w:t>
      </w:r>
      <w:r w:rsidR="00521317">
        <w:t xml:space="preserve">y will be called </w:t>
      </w:r>
      <w:proofErr w:type="spellStart"/>
      <w:r w:rsidR="00521317">
        <w:t>SpikeSorting-DataSetName</w:t>
      </w:r>
      <w:proofErr w:type="spellEnd"/>
      <w:r w:rsidR="00521317">
        <w:t xml:space="preserve">, where </w:t>
      </w:r>
      <w:proofErr w:type="spellStart"/>
      <w:r w:rsidR="00521317">
        <w:t>DataSetName</w:t>
      </w:r>
      <w:proofErr w:type="spellEnd"/>
      <w:r w:rsidR="00521317">
        <w:t xml:space="preserve"> is the name you set for this data set in stage 1. </w:t>
      </w:r>
    </w:p>
    <w:p w14:paraId="076AD086" w14:textId="5393DE95" w:rsidR="00152013" w:rsidRDefault="00152013" w:rsidP="00152013">
      <w:pPr>
        <w:pStyle w:val="Heading1"/>
      </w:pPr>
      <w:bookmarkStart w:id="52" w:name="_Ref534793828"/>
      <w:bookmarkStart w:id="53" w:name="_Toc535575026"/>
      <w:r>
        <w:t>Spike Sorting Multiple Data Sets in Parallel</w:t>
      </w:r>
      <w:bookmarkEnd w:id="52"/>
      <w:bookmarkEnd w:id="53"/>
    </w:p>
    <w:p w14:paraId="6ACECF52" w14:textId="3C704E90" w:rsidR="00521317" w:rsidRDefault="00521317" w:rsidP="00521317">
      <w:pPr>
        <w:spacing w:after="0"/>
      </w:pPr>
    </w:p>
    <w:p w14:paraId="3B82B29E" w14:textId="506B04A4" w:rsidR="00521317" w:rsidRDefault="00521317" w:rsidP="00521317">
      <w:pPr>
        <w:spacing w:after="0"/>
      </w:pPr>
      <w:r>
        <w:t xml:space="preserve">The spike sorting process described in Section </w:t>
      </w:r>
      <w:r>
        <w:fldChar w:fldCharType="begin"/>
      </w:r>
      <w:r>
        <w:instrText xml:space="preserve"> REF _Ref535496109 \r \h </w:instrText>
      </w:r>
      <w:r>
        <w:fldChar w:fldCharType="separate"/>
      </w:r>
      <w:r w:rsidR="005E1163">
        <w:t>7</w:t>
      </w:r>
      <w:r>
        <w:fldChar w:fldCharType="end"/>
      </w:r>
      <w:r>
        <w:t xml:space="preserve"> can be parallelized to process multiple data sets simultaneously. The general process is very similar with the analysis proceeding through stages 1, 2, and 3</w:t>
      </w:r>
      <w:r w:rsidR="005765D4">
        <w:t xml:space="preserve"> with report reviewing (see Sections </w:t>
      </w:r>
      <w:r w:rsidR="005765D4">
        <w:fldChar w:fldCharType="begin"/>
      </w:r>
      <w:r w:rsidR="005765D4">
        <w:instrText xml:space="preserve"> REF _Ref534980215 \r \h </w:instrText>
      </w:r>
      <w:r w:rsidR="005765D4">
        <w:fldChar w:fldCharType="separate"/>
      </w:r>
      <w:r w:rsidR="005E1163">
        <w:t>10</w:t>
      </w:r>
      <w:r w:rsidR="005765D4">
        <w:fldChar w:fldCharType="end"/>
      </w:r>
      <w:r w:rsidR="005765D4">
        <w:t xml:space="preserve"> and </w:t>
      </w:r>
      <w:r w:rsidR="005765D4">
        <w:fldChar w:fldCharType="begin"/>
      </w:r>
      <w:r w:rsidR="005765D4">
        <w:instrText xml:space="preserve"> REF _Ref534981256 \r \h </w:instrText>
      </w:r>
      <w:r w:rsidR="005765D4">
        <w:fldChar w:fldCharType="separate"/>
      </w:r>
      <w:r w:rsidR="005E1163">
        <w:t>11</w:t>
      </w:r>
      <w:r w:rsidR="005765D4">
        <w:fldChar w:fldCharType="end"/>
      </w:r>
      <w:r w:rsidR="005765D4">
        <w:t>) after stages 1 and 2</w:t>
      </w:r>
      <w:r>
        <w:t xml:space="preserve">. However, instead of setting information in the stage1, stage2, and stage3 scripts in the </w:t>
      </w:r>
      <w:proofErr w:type="spellStart"/>
      <w:r>
        <w:t>interactiveJob</w:t>
      </w:r>
      <w:proofErr w:type="spellEnd"/>
      <w:r>
        <w:t xml:space="preserve"> directory, this information is set in stage1JobsToDo, stage2JobsToDo, and stage3JobsToDo in the </w:t>
      </w:r>
      <w:proofErr w:type="spellStart"/>
      <w:r>
        <w:t>parallelJobs</w:t>
      </w:r>
      <w:proofErr w:type="spellEnd"/>
      <w:r>
        <w:t xml:space="preserve"> directory. Note that multiple data sets can be listed in the Data Set Information variables in the stage1JobsToDo script. The only changes necessary for stage2JobsToDo and stage3JobsToDo are the </w:t>
      </w:r>
      <w:proofErr w:type="spellStart"/>
      <w:r>
        <w:t>mainDC</w:t>
      </w:r>
      <w:proofErr w:type="spellEnd"/>
      <w:r>
        <w:t xml:space="preserve"> scripts (similar to stage2 and stage3 in the </w:t>
      </w:r>
      <w:proofErr w:type="spellStart"/>
      <w:r>
        <w:t>interactiveJobs</w:t>
      </w:r>
      <w:proofErr w:type="spellEnd"/>
      <w:r>
        <w:t xml:space="preserve">). </w:t>
      </w:r>
    </w:p>
    <w:p w14:paraId="6522FAA0" w14:textId="1309A9B2" w:rsidR="00521317" w:rsidRDefault="00521317" w:rsidP="00521317">
      <w:pPr>
        <w:spacing w:after="0"/>
      </w:pPr>
    </w:p>
    <w:p w14:paraId="763521A1" w14:textId="27C3B8B5" w:rsidR="00521317" w:rsidRDefault="00521317" w:rsidP="00521317">
      <w:pPr>
        <w:spacing w:after="0"/>
      </w:pPr>
      <w:r>
        <w:t xml:space="preserve">In general, for each stage, once the necessary edits have been made to the </w:t>
      </w:r>
      <w:proofErr w:type="spellStart"/>
      <w:r>
        <w:t>JobsToDo</w:t>
      </w:r>
      <w:proofErr w:type="spellEnd"/>
      <w:r>
        <w:t xml:space="preserve"> script, start an interactive job </w:t>
      </w:r>
      <w:r w:rsidR="005765D4">
        <w:t xml:space="preserve">(1 processor and at least 1 hour of </w:t>
      </w:r>
      <w:proofErr w:type="spellStart"/>
      <w:r w:rsidR="005765D4">
        <w:t>walltime</w:t>
      </w:r>
      <w:proofErr w:type="spellEnd"/>
      <w:r w:rsidR="005765D4">
        <w:t xml:space="preserve">, </w:t>
      </w:r>
      <w:proofErr w:type="spellStart"/>
      <w:r w:rsidR="005765D4">
        <w:t>gpu</w:t>
      </w:r>
      <w:proofErr w:type="spellEnd"/>
      <w:r w:rsidR="005765D4">
        <w:t xml:space="preserve"> not necessary), and start </w:t>
      </w:r>
      <w:proofErr w:type="spellStart"/>
      <w:r w:rsidR="005765D4">
        <w:t>Matlab</w:t>
      </w:r>
      <w:proofErr w:type="spellEnd"/>
      <w:r w:rsidR="005765D4">
        <w:t xml:space="preserve"> (see Section </w:t>
      </w:r>
      <w:r w:rsidR="005765D4">
        <w:fldChar w:fldCharType="begin"/>
      </w:r>
      <w:r w:rsidR="005765D4">
        <w:instrText xml:space="preserve"> REF _Ref534795204 \r \h  \* MERGEFORMAT </w:instrText>
      </w:r>
      <w:r w:rsidR="005765D4">
        <w:fldChar w:fldCharType="separate"/>
      </w:r>
      <w:r w:rsidR="005E1163">
        <w:t>4.7</w:t>
      </w:r>
      <w:r w:rsidR="005765D4">
        <w:fldChar w:fldCharType="end"/>
      </w:r>
      <w:r w:rsidR="005765D4">
        <w:t xml:space="preserve">). Then, run the </w:t>
      </w:r>
      <w:proofErr w:type="spellStart"/>
      <w:r w:rsidR="005765D4">
        <w:t>JobsToDo</w:t>
      </w:r>
      <w:proofErr w:type="spellEnd"/>
      <w:r w:rsidR="005765D4">
        <w:t xml:space="preserve"> script for that stage (e.g., </w:t>
      </w:r>
      <w:r w:rsidR="005765D4" w:rsidRPr="005765D4">
        <w:rPr>
          <w:b/>
        </w:rPr>
        <w:t>stage1JobsToDo</w:t>
      </w:r>
      <w:r w:rsidR="005765D4">
        <w:t xml:space="preserve"> in </w:t>
      </w:r>
      <w:proofErr w:type="spellStart"/>
      <w:r w:rsidR="005765D4">
        <w:t>parallelJobs</w:t>
      </w:r>
      <w:proofErr w:type="spellEnd"/>
      <w:r w:rsidR="005765D4">
        <w:t>). This will create</w:t>
      </w:r>
      <w:r>
        <w:t xml:space="preserve"> a special text file in your main Big Red 2 directory. For instance, stage1JobsToDo creates the file spikeSortStage1JobList.txt file that serves as a bash sc</w:t>
      </w:r>
      <w:r w:rsidR="005765D4">
        <w:t xml:space="preserve">ript to start all of the jobs. </w:t>
      </w:r>
    </w:p>
    <w:p w14:paraId="580B3245" w14:textId="611C93EA" w:rsidR="005765D4" w:rsidRDefault="005765D4" w:rsidP="00521317">
      <w:pPr>
        <w:spacing w:after="0"/>
      </w:pPr>
    </w:p>
    <w:p w14:paraId="206373DE" w14:textId="72F2B9E7" w:rsidR="005765D4" w:rsidRDefault="005765D4" w:rsidP="00521317">
      <w:pPr>
        <w:spacing w:after="0"/>
      </w:pPr>
      <w:r>
        <w:t>Next, exit MATLAB and execute the following commands (where X is the stage number (1, 2, or 3)):</w:t>
      </w:r>
    </w:p>
    <w:p w14:paraId="5CDFF6F4" w14:textId="640F5B4B" w:rsidR="005765D4" w:rsidRDefault="005765D4" w:rsidP="00521317">
      <w:pPr>
        <w:spacing w:after="0"/>
      </w:pPr>
    </w:p>
    <w:p w14:paraId="3C2E493A" w14:textId="4E9EB73D" w:rsidR="005765D4" w:rsidRPr="005765D4" w:rsidRDefault="005765D4" w:rsidP="00521317">
      <w:pPr>
        <w:spacing w:after="0"/>
        <w:rPr>
          <w:b/>
        </w:rPr>
      </w:pPr>
      <w:proofErr w:type="spellStart"/>
      <w:r w:rsidRPr="005765D4">
        <w:rPr>
          <w:b/>
        </w:rPr>
        <w:t>chmod</w:t>
      </w:r>
      <w:proofErr w:type="spellEnd"/>
      <w:r w:rsidRPr="005765D4">
        <w:rPr>
          <w:b/>
        </w:rPr>
        <w:t xml:space="preserve"> </w:t>
      </w:r>
      <w:proofErr w:type="spellStart"/>
      <w:r w:rsidRPr="005765D4">
        <w:rPr>
          <w:b/>
        </w:rPr>
        <w:t>u+x</w:t>
      </w:r>
      <w:proofErr w:type="spellEnd"/>
      <w:r w:rsidRPr="005765D4">
        <w:rPr>
          <w:b/>
        </w:rPr>
        <w:t xml:space="preserve"> spikeSortStageXJobList.txt</w:t>
      </w:r>
    </w:p>
    <w:p w14:paraId="3C4E7836" w14:textId="30B6D5D9" w:rsidR="005765D4" w:rsidRPr="005765D4" w:rsidRDefault="005765D4" w:rsidP="00521317">
      <w:pPr>
        <w:spacing w:after="0"/>
        <w:rPr>
          <w:b/>
        </w:rPr>
      </w:pPr>
      <w:r w:rsidRPr="005765D4">
        <w:rPr>
          <w:b/>
        </w:rPr>
        <w:t>dos2unix spikeSortStageXJobList.txt</w:t>
      </w:r>
    </w:p>
    <w:p w14:paraId="7C173B33" w14:textId="2DF90F16" w:rsidR="00521317" w:rsidRDefault="005765D4" w:rsidP="00521317">
      <w:pPr>
        <w:spacing w:after="0"/>
        <w:rPr>
          <w:b/>
        </w:rPr>
      </w:pPr>
      <w:r w:rsidRPr="005765D4">
        <w:rPr>
          <w:b/>
        </w:rPr>
        <w:t>./spikeSortStageXJobList.txt</w:t>
      </w:r>
    </w:p>
    <w:p w14:paraId="46C49995" w14:textId="67BD4D17" w:rsidR="005765D4" w:rsidRDefault="005765D4" w:rsidP="00521317">
      <w:pPr>
        <w:spacing w:after="0"/>
      </w:pPr>
    </w:p>
    <w:p w14:paraId="6E8C3F66" w14:textId="0C8B2094" w:rsidR="005765D4" w:rsidRDefault="005765D4" w:rsidP="00521317">
      <w:pPr>
        <w:spacing w:after="0"/>
      </w:pPr>
      <w:r>
        <w:t xml:space="preserve">This sequence of commands will submit multiple jobs to Big Red 2 to run simultaneously on the cluster. The number of jobs will be equal to the number of unique data set and parameters you input in the stage1JobsToDo script. How long it will take these jobs to run is dependent upon the current usage of Big Red 2. Stage 2 jobs require more resources, so they tend to take longer to run. </w:t>
      </w:r>
      <w:r w:rsidR="00461CE2">
        <w:t xml:space="preserve">You will receive emails for the cluster when jobs start and end. Also, text files will appear in your main Big Red 2 </w:t>
      </w:r>
      <w:r w:rsidR="00461CE2">
        <w:lastRenderedPageBreak/>
        <w:t>directory that record the outputs from the jobs (what you would normally see displayed on the command line in an interactive job) and any errors.</w:t>
      </w:r>
    </w:p>
    <w:p w14:paraId="0AD997DB" w14:textId="477362F1" w:rsidR="005765D4" w:rsidRDefault="005765D4" w:rsidP="00521317">
      <w:pPr>
        <w:spacing w:after="0"/>
      </w:pPr>
    </w:p>
    <w:p w14:paraId="30A79EE1" w14:textId="21DA97E4" w:rsidR="005765D4" w:rsidRDefault="005765D4" w:rsidP="00521317">
      <w:pPr>
        <w:spacing w:after="0"/>
      </w:pPr>
      <w:r>
        <w:t>The resources requested for each job can be changed in the job scripts which you copied into your main Big Red 2 directory during installation (spikeSortStageXJobVer1.txt, where X is the stage number (1, 2, or 3)).</w:t>
      </w:r>
    </w:p>
    <w:p w14:paraId="332F27ED" w14:textId="77777777" w:rsidR="005765D4" w:rsidRDefault="005765D4" w:rsidP="00521317">
      <w:pPr>
        <w:spacing w:after="0"/>
      </w:pPr>
    </w:p>
    <w:p w14:paraId="7110B673" w14:textId="66E068DD" w:rsidR="00CB3CAC" w:rsidRPr="00012932" w:rsidRDefault="005765D4" w:rsidP="00012932">
      <w:pPr>
        <w:spacing w:after="0"/>
      </w:pPr>
      <w:r>
        <w:t xml:space="preserve">Remember that reports must be reviewed after stages 1 and 2, just like with an interactive job. Once stage 3 has finished running, the spike sorted data will have been transferred to the IU Box folder for each data set (see Section </w:t>
      </w:r>
      <w:r>
        <w:fldChar w:fldCharType="begin"/>
      </w:r>
      <w:r>
        <w:instrText xml:space="preserve"> REF _Ref535496069 \r \h </w:instrText>
      </w:r>
      <w:r>
        <w:fldChar w:fldCharType="separate"/>
      </w:r>
      <w:r w:rsidR="005E1163">
        <w:t>9</w:t>
      </w:r>
      <w:r>
        <w:fldChar w:fldCharType="end"/>
      </w:r>
      <w:r>
        <w:t>). If an individual data set has been spike sorted multiple times, multiple folders will appear with the unique data set label and a prefix number.</w:t>
      </w:r>
    </w:p>
    <w:p w14:paraId="29343EDB" w14:textId="64949E11" w:rsidR="00AB79CE" w:rsidRDefault="00D13694" w:rsidP="00AB79CE">
      <w:pPr>
        <w:pStyle w:val="Heading1"/>
      </w:pPr>
      <w:bookmarkStart w:id="54" w:name="_Ref535496069"/>
      <w:bookmarkStart w:id="55" w:name="_Toc535575027"/>
      <w:r>
        <w:t xml:space="preserve">Output </w:t>
      </w:r>
      <w:r w:rsidR="00AB79CE">
        <w:t>File Information</w:t>
      </w:r>
      <w:bookmarkEnd w:id="54"/>
      <w:bookmarkEnd w:id="55"/>
    </w:p>
    <w:p w14:paraId="545C32BF" w14:textId="77777777" w:rsidR="00CB3CAC" w:rsidRPr="00CB3CAC" w:rsidRDefault="00CB3CAC" w:rsidP="00CB3CAC">
      <w:pPr>
        <w:spacing w:after="0"/>
        <w:jc w:val="both"/>
        <w:rPr>
          <w:rFonts w:cstheme="minorHAnsi"/>
        </w:rPr>
      </w:pPr>
    </w:p>
    <w:p w14:paraId="7013A565" w14:textId="09A7DA70" w:rsidR="00212A86" w:rsidRPr="00CA760B" w:rsidRDefault="00AF223D" w:rsidP="00CA760B">
      <w:pPr>
        <w:spacing w:after="0"/>
        <w:jc w:val="both"/>
        <w:rPr>
          <w:rFonts w:cstheme="minorHAnsi"/>
        </w:rPr>
      </w:pPr>
      <w:r w:rsidRPr="00CA760B">
        <w:rPr>
          <w:rFonts w:cstheme="minorHAnsi"/>
        </w:rPr>
        <w:t xml:space="preserve">After running the stage 3 jobs, all of the various spike sorting files from the Data Capacitor will be transported to the IU Box folder that holds the raw open </w:t>
      </w:r>
      <w:proofErr w:type="spellStart"/>
      <w:r w:rsidRPr="00CA760B">
        <w:rPr>
          <w:rFonts w:cstheme="minorHAnsi"/>
        </w:rPr>
        <w:t>ephys</w:t>
      </w:r>
      <w:proofErr w:type="spellEnd"/>
      <w:r w:rsidRPr="00CA760B">
        <w:rPr>
          <w:rFonts w:cstheme="minorHAnsi"/>
        </w:rPr>
        <w:t xml:space="preserve"> data. The folder will be called “</w:t>
      </w:r>
      <w:proofErr w:type="spellStart"/>
      <w:r w:rsidRPr="00CA760B">
        <w:rPr>
          <w:rFonts w:cstheme="minorHAnsi"/>
        </w:rPr>
        <w:t>SpikeSorting-DataSetID</w:t>
      </w:r>
      <w:proofErr w:type="spellEnd"/>
      <w:r w:rsidRPr="00CA760B">
        <w:rPr>
          <w:rFonts w:cstheme="minorHAnsi"/>
        </w:rPr>
        <w:t>”. There are many files produced by the spike sorting algorithm, many of which are best understood by finding them in the c</w:t>
      </w:r>
      <w:r w:rsidR="00CA760B">
        <w:rPr>
          <w:rFonts w:cstheme="minorHAnsi"/>
        </w:rPr>
        <w:t>ode</w:t>
      </w:r>
      <w:r w:rsidRPr="00CA760B">
        <w:rPr>
          <w:rFonts w:cstheme="minorHAnsi"/>
        </w:rPr>
        <w:t>. Particularly important files are described below:</w:t>
      </w:r>
    </w:p>
    <w:p w14:paraId="3CBD15FE"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spkData.mat</w:t>
      </w:r>
      <w:proofErr w:type="spellEnd"/>
      <w:r>
        <w:rPr>
          <w:rFonts w:cstheme="minorHAnsi"/>
        </w:rPr>
        <w:t xml:space="preserve">: A number of neurons by 1 cell array. </w:t>
      </w:r>
      <w:proofErr w:type="spellStart"/>
      <w:r>
        <w:rPr>
          <w:rFonts w:cstheme="minorHAnsi"/>
        </w:rPr>
        <w:t>spkData</w:t>
      </w:r>
      <w:proofErr w:type="spellEnd"/>
      <w:r>
        <w:rPr>
          <w:rFonts w:cstheme="minorHAnsi"/>
        </w:rPr>
        <w:t>{x} contains the spike times in milliseconds for neuron x.</w:t>
      </w:r>
    </w:p>
    <w:p w14:paraId="3D018651"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spkDataNeurInd.mat</w:t>
      </w:r>
      <w:proofErr w:type="spellEnd"/>
      <w:r>
        <w:rPr>
          <w:rFonts w:cstheme="minorHAnsi"/>
        </w:rPr>
        <w:t xml:space="preserve">: A number of neurons 1 cell array. </w:t>
      </w:r>
      <w:proofErr w:type="spellStart"/>
      <w:r>
        <w:rPr>
          <w:rFonts w:cstheme="minorHAnsi"/>
        </w:rPr>
        <w:t>spkDataNeurInd</w:t>
      </w:r>
      <w:proofErr w:type="spellEnd"/>
      <w:r>
        <w:rPr>
          <w:rFonts w:cstheme="minorHAnsi"/>
        </w:rPr>
        <w:t xml:space="preserve">{x} contains a list of the neurons from the raw spike sorting (see the stage 2 review) that were merged into this neuron to create neuron x in </w:t>
      </w:r>
      <w:proofErr w:type="spellStart"/>
      <w:r>
        <w:rPr>
          <w:rFonts w:cstheme="minorHAnsi"/>
        </w:rPr>
        <w:t>spkData</w:t>
      </w:r>
      <w:proofErr w:type="spellEnd"/>
      <w:r>
        <w:rPr>
          <w:rFonts w:cstheme="minorHAnsi"/>
        </w:rPr>
        <w:t>.</w:t>
      </w:r>
    </w:p>
    <w:p w14:paraId="7E8AB17B"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xy.mat</w:t>
      </w:r>
      <w:proofErr w:type="spellEnd"/>
      <w:r>
        <w:rPr>
          <w:rFonts w:cstheme="minorHAnsi"/>
        </w:rPr>
        <w:t xml:space="preserve">: Contains animal tracking information. </w:t>
      </w:r>
      <w:proofErr w:type="spellStart"/>
      <w:r>
        <w:rPr>
          <w:rFonts w:cstheme="minorHAnsi"/>
        </w:rPr>
        <w:t>xdata</w:t>
      </w:r>
      <w:proofErr w:type="spellEnd"/>
      <w:r>
        <w:rPr>
          <w:rFonts w:cstheme="minorHAnsi"/>
        </w:rPr>
        <w:t xml:space="preserve"> and </w:t>
      </w:r>
      <w:proofErr w:type="spellStart"/>
      <w:r>
        <w:rPr>
          <w:rFonts w:cstheme="minorHAnsi"/>
        </w:rPr>
        <w:t>ydata</w:t>
      </w:r>
      <w:proofErr w:type="spellEnd"/>
      <w:r>
        <w:rPr>
          <w:rFonts w:cstheme="minorHAnsi"/>
        </w:rPr>
        <w:t xml:space="preserve"> are vectors containing the x and y tracking positions as measured by voltage. timestamps </w:t>
      </w:r>
      <w:proofErr w:type="gramStart"/>
      <w:r>
        <w:rPr>
          <w:rFonts w:cstheme="minorHAnsi"/>
        </w:rPr>
        <w:t>provides</w:t>
      </w:r>
      <w:proofErr w:type="gramEnd"/>
      <w:r>
        <w:rPr>
          <w:rFonts w:cstheme="minorHAnsi"/>
        </w:rPr>
        <w:t xml:space="preserve"> the time in milliseconds for the corresponding elements of </w:t>
      </w:r>
      <w:proofErr w:type="spellStart"/>
      <w:r>
        <w:rPr>
          <w:rFonts w:cstheme="minorHAnsi"/>
        </w:rPr>
        <w:t>xdata</w:t>
      </w:r>
      <w:proofErr w:type="spellEnd"/>
      <w:r>
        <w:rPr>
          <w:rFonts w:cstheme="minorHAnsi"/>
        </w:rPr>
        <w:t xml:space="preserve"> and </w:t>
      </w:r>
      <w:proofErr w:type="spellStart"/>
      <w:r>
        <w:rPr>
          <w:rFonts w:cstheme="minorHAnsi"/>
        </w:rPr>
        <w:t>ydata</w:t>
      </w:r>
      <w:proofErr w:type="spellEnd"/>
      <w:r>
        <w:rPr>
          <w:rFonts w:cstheme="minorHAnsi"/>
        </w:rPr>
        <w:t>.</w:t>
      </w:r>
    </w:p>
    <w:p w14:paraId="29C7B6A5"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licks.mat</w:t>
      </w:r>
      <w:proofErr w:type="spellEnd"/>
      <w:r>
        <w:rPr>
          <w:rFonts w:cstheme="minorHAnsi"/>
        </w:rPr>
        <w:t xml:space="preserve">: Contains voltage traces from microphones on the sippers. </w:t>
      </w:r>
      <w:proofErr w:type="spellStart"/>
      <w:r>
        <w:rPr>
          <w:rFonts w:cstheme="minorHAnsi"/>
        </w:rPr>
        <w:t>ldata</w:t>
      </w:r>
      <w:proofErr w:type="spellEnd"/>
      <w:r>
        <w:rPr>
          <w:rFonts w:cstheme="minorHAnsi"/>
        </w:rPr>
        <w:t xml:space="preserve"> and </w:t>
      </w:r>
      <w:proofErr w:type="spellStart"/>
      <w:r>
        <w:rPr>
          <w:rFonts w:cstheme="minorHAnsi"/>
        </w:rPr>
        <w:t>rdata</w:t>
      </w:r>
      <w:proofErr w:type="spellEnd"/>
      <w:r>
        <w:rPr>
          <w:rFonts w:cstheme="minorHAnsi"/>
        </w:rPr>
        <w:t xml:space="preserve"> contain the voltage traces for the left and right sipper (respectively). timestamps </w:t>
      </w:r>
      <w:proofErr w:type="gramStart"/>
      <w:r>
        <w:rPr>
          <w:rFonts w:cstheme="minorHAnsi"/>
        </w:rPr>
        <w:t>provides</w:t>
      </w:r>
      <w:proofErr w:type="gramEnd"/>
      <w:r>
        <w:rPr>
          <w:rFonts w:cstheme="minorHAnsi"/>
        </w:rPr>
        <w:t xml:space="preserve"> the time in milliseconds for the corresponding elements of </w:t>
      </w:r>
      <w:proofErr w:type="spellStart"/>
      <w:r>
        <w:rPr>
          <w:rFonts w:cstheme="minorHAnsi"/>
        </w:rPr>
        <w:t>ldata</w:t>
      </w:r>
      <w:proofErr w:type="spellEnd"/>
      <w:r>
        <w:rPr>
          <w:rFonts w:cstheme="minorHAnsi"/>
        </w:rPr>
        <w:t xml:space="preserve"> and </w:t>
      </w:r>
      <w:proofErr w:type="spellStart"/>
      <w:r>
        <w:rPr>
          <w:rFonts w:cstheme="minorHAnsi"/>
        </w:rPr>
        <w:t>rdata</w:t>
      </w:r>
      <w:proofErr w:type="spellEnd"/>
      <w:r>
        <w:rPr>
          <w:rFonts w:cstheme="minorHAnsi"/>
        </w:rPr>
        <w:t>. In some recordings, these voltage traces are not meaningful (e.g., delay discounting, recordings prior to installation of microphones on sippers).</w:t>
      </w:r>
    </w:p>
    <w:p w14:paraId="0272A773" w14:textId="354ACF7B" w:rsidR="00495EBB" w:rsidRPr="00CA760B" w:rsidRDefault="00AF223D" w:rsidP="00495EBB">
      <w:pPr>
        <w:pStyle w:val="ListParagraph"/>
        <w:numPr>
          <w:ilvl w:val="0"/>
          <w:numId w:val="14"/>
        </w:numPr>
        <w:spacing w:after="0"/>
        <w:jc w:val="both"/>
        <w:rPr>
          <w:rFonts w:cstheme="minorHAnsi"/>
        </w:rPr>
      </w:pPr>
      <w:proofErr w:type="spellStart"/>
      <w:r>
        <w:rPr>
          <w:rFonts w:cstheme="minorHAnsi"/>
        </w:rPr>
        <w:t>maEvents.mat</w:t>
      </w:r>
      <w:proofErr w:type="spellEnd"/>
      <w:r>
        <w:rPr>
          <w:rFonts w:cstheme="minorHAnsi"/>
        </w:rPr>
        <w:t xml:space="preserve">: Contains the med associates events in </w:t>
      </w:r>
      <w:proofErr w:type="spellStart"/>
      <w:r>
        <w:rPr>
          <w:rFonts w:cstheme="minorHAnsi"/>
        </w:rPr>
        <w:t>maEvents</w:t>
      </w:r>
      <w:proofErr w:type="spellEnd"/>
      <w:r>
        <w:rPr>
          <w:rFonts w:cstheme="minorHAnsi"/>
        </w:rPr>
        <w:t xml:space="preserve"> and the timestamps for the med associates events in </w:t>
      </w:r>
      <w:proofErr w:type="spellStart"/>
      <w:r>
        <w:rPr>
          <w:rFonts w:cstheme="minorHAnsi"/>
        </w:rPr>
        <w:t>maTimestamps</w:t>
      </w:r>
      <w:proofErr w:type="spellEnd"/>
      <w:r>
        <w:rPr>
          <w:rFonts w:cstheme="minorHAnsi"/>
        </w:rPr>
        <w:t>. The precise meaning of these events is task and data set specific</w:t>
      </w:r>
      <w:r w:rsidR="00495EBB">
        <w:rPr>
          <w:rFonts w:cstheme="minorHAnsi"/>
        </w:rPr>
        <w:t>.</w:t>
      </w:r>
    </w:p>
    <w:p w14:paraId="7EE770B3" w14:textId="58CB0E03" w:rsidR="002E6EAA" w:rsidRDefault="002E6EAA" w:rsidP="002E6EAA">
      <w:pPr>
        <w:pStyle w:val="Heading1"/>
      </w:pPr>
      <w:bookmarkStart w:id="56" w:name="_Ref534980215"/>
      <w:bookmarkStart w:id="57" w:name="_Toc535575028"/>
      <w:r>
        <w:t>Stage 1 Review GUI</w:t>
      </w:r>
      <w:bookmarkEnd w:id="56"/>
      <w:bookmarkEnd w:id="57"/>
    </w:p>
    <w:p w14:paraId="6285C165" w14:textId="4CF48BBD" w:rsidR="002E6EAA" w:rsidRDefault="002E6EAA" w:rsidP="002E6EAA">
      <w:pPr>
        <w:spacing w:after="0"/>
      </w:pPr>
    </w:p>
    <w:p w14:paraId="7069FF36" w14:textId="4A6B8886" w:rsidR="002E6EAA" w:rsidRPr="00742FB7" w:rsidRDefault="002E6EAA" w:rsidP="00742FB7">
      <w:pPr>
        <w:spacing w:after="0"/>
        <w:jc w:val="both"/>
        <w:rPr>
          <w:rFonts w:cstheme="minorHAnsi"/>
        </w:rPr>
      </w:pPr>
      <w:r>
        <w:t xml:space="preserve">On your local machine in </w:t>
      </w:r>
      <w:proofErr w:type="spellStart"/>
      <w:r>
        <w:t>matlab</w:t>
      </w:r>
      <w:proofErr w:type="spellEnd"/>
      <w:r>
        <w:t xml:space="preserve">, startup the stage 1 review GUI (graphical user interface) by double clicking on stage1Reviewer in the </w:t>
      </w:r>
      <w:proofErr w:type="spellStart"/>
      <w:r>
        <w:t>reviewGUIs</w:t>
      </w:r>
      <w:proofErr w:type="spellEnd"/>
      <w:r>
        <w:t xml:space="preserve"> directory (or entering it into your command line). This GUI allows you to quickly and easily reject and accept individual electrode c</w:t>
      </w:r>
      <w:r w:rsidR="0013374F">
        <w:t>hannels from the raw recording.</w:t>
      </w:r>
    </w:p>
    <w:p w14:paraId="1A615E77" w14:textId="0F3758B4" w:rsidR="0013374F" w:rsidRDefault="0013374F" w:rsidP="0013374F">
      <w:pPr>
        <w:spacing w:after="0"/>
        <w:jc w:val="both"/>
        <w:rPr>
          <w:rFonts w:cstheme="minorHAnsi"/>
        </w:rPr>
      </w:pPr>
    </w:p>
    <w:p w14:paraId="5952A6D0" w14:textId="5EB8DD5A" w:rsidR="0013374F" w:rsidRDefault="0013374F" w:rsidP="0013374F">
      <w:pPr>
        <w:spacing w:after="0"/>
        <w:jc w:val="both"/>
        <w:rPr>
          <w:rFonts w:cstheme="minorHAnsi"/>
        </w:rPr>
      </w:pPr>
      <w:r>
        <w:rPr>
          <w:noProof/>
        </w:rPr>
        <w:lastRenderedPageBreak/>
        <w:drawing>
          <wp:inline distT="0" distB="0" distL="0" distR="0" wp14:anchorId="75109CAF" wp14:editId="74D6B48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60BE8F0" w14:textId="77777777" w:rsidR="0013374F" w:rsidRPr="0013374F" w:rsidRDefault="0013374F" w:rsidP="0013374F">
      <w:pPr>
        <w:spacing w:after="0"/>
        <w:jc w:val="both"/>
        <w:rPr>
          <w:rFonts w:cstheme="minorHAnsi"/>
        </w:rPr>
      </w:pPr>
    </w:p>
    <w:p w14:paraId="2D70B07B" w14:textId="57217871" w:rsidR="002E6EAA" w:rsidRPr="00CA760B" w:rsidRDefault="002E6EAA" w:rsidP="00CA760B">
      <w:pPr>
        <w:spacing w:after="0"/>
        <w:jc w:val="both"/>
        <w:rPr>
          <w:rFonts w:cstheme="minorHAnsi"/>
        </w:rPr>
      </w:pPr>
      <w:r>
        <w:t>Start by clicking Load Report and finding the stage 1 pre-review report you wish to view</w:t>
      </w:r>
      <w:r w:rsidR="0013374F">
        <w:t xml:space="preserve"> on your local machine</w:t>
      </w:r>
      <w:r>
        <w:t xml:space="preserve">. </w:t>
      </w:r>
    </w:p>
    <w:p w14:paraId="47C9CF88" w14:textId="77777777" w:rsidR="00CA760B" w:rsidRDefault="00CA760B" w:rsidP="00CA760B">
      <w:pPr>
        <w:spacing w:after="0"/>
        <w:jc w:val="both"/>
      </w:pPr>
    </w:p>
    <w:p w14:paraId="572F2DE2" w14:textId="47093883" w:rsidR="002E6EAA" w:rsidRPr="00CA760B" w:rsidRDefault="002E6EAA" w:rsidP="00CA760B">
      <w:pPr>
        <w:spacing w:after="0"/>
        <w:jc w:val="both"/>
        <w:rPr>
          <w:rFonts w:cstheme="minorHAnsi"/>
        </w:rPr>
      </w:pPr>
      <w:r>
        <w:t>Go through each channel using the Previous Channel and Next Channel buttons. Each channel will automatically be marked as Accept unless you change it to Reject in the Channel Ruling section.</w:t>
      </w:r>
    </w:p>
    <w:p w14:paraId="0B48341B" w14:textId="77777777" w:rsidR="00CA760B" w:rsidRDefault="00CA760B" w:rsidP="00CA760B">
      <w:pPr>
        <w:spacing w:after="0"/>
        <w:jc w:val="both"/>
      </w:pPr>
    </w:p>
    <w:p w14:paraId="480010B7" w14:textId="5B05DEFB" w:rsidR="002E6EAA" w:rsidRPr="00CA760B" w:rsidRDefault="002E6EAA" w:rsidP="00CA760B">
      <w:pPr>
        <w:spacing w:after="0"/>
        <w:jc w:val="both"/>
        <w:rPr>
          <w:rFonts w:cstheme="minorHAnsi"/>
        </w:rPr>
      </w:pPr>
      <w:r>
        <w:t xml:space="preserve">Three segments of data and their associated power spectra will be displayed for each channel. In addition, the standard deviation of the </w:t>
      </w:r>
      <w:r w:rsidRPr="00CA760B">
        <w:rPr>
          <w:u w:val="single"/>
        </w:rPr>
        <w:t>whole</w:t>
      </w:r>
      <w:r>
        <w:t xml:space="preserve"> recording signal will also be displayed. Use this information to reject noisy channels. Any record of noisy channels gathered during the electrophysiology recording can assist you in this task. Note that the channel numbers displayed here are identical to those in open </w:t>
      </w:r>
      <w:proofErr w:type="spellStart"/>
      <w:r>
        <w:t>ephys</w:t>
      </w:r>
      <w:proofErr w:type="spellEnd"/>
      <w:r>
        <w:t>.</w:t>
      </w:r>
    </w:p>
    <w:p w14:paraId="6024995A" w14:textId="77777777" w:rsidR="00CA760B" w:rsidRDefault="00CA760B" w:rsidP="00CA760B">
      <w:pPr>
        <w:spacing w:after="0"/>
        <w:jc w:val="both"/>
      </w:pPr>
    </w:p>
    <w:p w14:paraId="458E1F9C" w14:textId="313F3016" w:rsidR="002E6EAA" w:rsidRPr="00CA760B" w:rsidRDefault="002E6EAA" w:rsidP="00CA760B">
      <w:pPr>
        <w:spacing w:after="0"/>
        <w:jc w:val="both"/>
        <w:rPr>
          <w:rFonts w:cstheme="minorHAnsi"/>
        </w:rPr>
      </w:pPr>
      <w:r>
        <w:t>The y-axis of the voltage and power plots can be controlled via the fields on the middle right.</w:t>
      </w:r>
    </w:p>
    <w:p w14:paraId="36E44B3D" w14:textId="77777777" w:rsidR="00CA760B" w:rsidRDefault="00CA760B" w:rsidP="00CA760B">
      <w:pPr>
        <w:spacing w:after="0"/>
        <w:jc w:val="both"/>
      </w:pPr>
    </w:p>
    <w:p w14:paraId="785F896C" w14:textId="5B31DEE7" w:rsidR="002E6EAA" w:rsidRPr="00CA760B" w:rsidRDefault="002E6EAA" w:rsidP="00CA760B">
      <w:pPr>
        <w:spacing w:after="0"/>
        <w:jc w:val="both"/>
        <w:rPr>
          <w:rFonts w:cstheme="minorHAnsi"/>
        </w:rPr>
      </w:pPr>
      <w:r>
        <w:t xml:space="preserve">At any point in the review process, load the site mapping file for this recording (see Section </w:t>
      </w:r>
      <w:r>
        <w:fldChar w:fldCharType="begin"/>
      </w:r>
      <w:r>
        <w:instrText xml:space="preserve"> REF _Ref530573507 \r \h </w:instrText>
      </w:r>
      <w:r>
        <w:fldChar w:fldCharType="separate"/>
      </w:r>
      <w:r w:rsidR="005E1163">
        <w:t>6</w:t>
      </w:r>
      <w:r>
        <w:fldChar w:fldCharType="end"/>
      </w:r>
      <w:r>
        <w:t xml:space="preserve"> on how to create this file) by clicking on Load Channel Map. When you do so, a dialog box will appear with the description for that site mapping that you created. Review this information to ensure you are using the right site mapping for this data set.</w:t>
      </w:r>
    </w:p>
    <w:p w14:paraId="6F89B60B" w14:textId="77777777" w:rsidR="00CA760B" w:rsidRDefault="00CA760B" w:rsidP="00CA760B">
      <w:pPr>
        <w:spacing w:after="0"/>
        <w:jc w:val="both"/>
      </w:pPr>
    </w:p>
    <w:p w14:paraId="0427E7B4" w14:textId="10B7A034" w:rsidR="002E6EAA" w:rsidRPr="00CA760B" w:rsidRDefault="002E6EAA" w:rsidP="00CA760B">
      <w:pPr>
        <w:spacing w:after="0"/>
        <w:jc w:val="both"/>
        <w:rPr>
          <w:rFonts w:cstheme="minorHAnsi"/>
        </w:rPr>
      </w:pPr>
      <w:r>
        <w:t>Once you have reviewed all the channels and loaded the appropriate site mapping, click on the Save Results button. This will create a file very similar to the file you loaded, expect it will say “</w:t>
      </w:r>
      <w:proofErr w:type="spellStart"/>
      <w:r>
        <w:t>PostReview</w:t>
      </w:r>
      <w:proofErr w:type="spellEnd"/>
      <w:r>
        <w:t>” instead of “</w:t>
      </w:r>
      <w:proofErr w:type="spellStart"/>
      <w:r>
        <w:t>PreReview</w:t>
      </w:r>
      <w:proofErr w:type="spellEnd"/>
      <w:r>
        <w:t>” indicating that it is the results of your review of the data.</w:t>
      </w:r>
    </w:p>
    <w:p w14:paraId="090F6148" w14:textId="77777777" w:rsidR="00CA760B" w:rsidRDefault="00CA760B" w:rsidP="00CA760B">
      <w:pPr>
        <w:spacing w:after="0"/>
        <w:jc w:val="both"/>
      </w:pPr>
    </w:p>
    <w:p w14:paraId="489251FB" w14:textId="2EC9A6C3" w:rsidR="002E6EAA" w:rsidRPr="00CA760B" w:rsidRDefault="002E6EAA" w:rsidP="00CA760B">
      <w:pPr>
        <w:spacing w:after="0"/>
        <w:jc w:val="both"/>
        <w:rPr>
          <w:rFonts w:cstheme="minorHAnsi"/>
        </w:rPr>
      </w:pPr>
      <w:r>
        <w:t xml:space="preserve">Tips and Tricks: if you are spike sorting the same data set multiple times with different spike sorting parameters, you can avoid repeating the stage 1 review process by doing it once, then copying the post review file and changing its name. To do so, click Quick Duplicate and then select the pre-review report </w:t>
      </w:r>
      <w:r>
        <w:lastRenderedPageBreak/>
        <w:t>that should have a post-review report that is identical to the review you just performed. For instance, if you just reviewed prereviewFile1 and saved the results, but prereviewFile2 should have the same results, click Quick Duplic</w:t>
      </w:r>
      <w:r w:rsidR="0013374F">
        <w:t xml:space="preserve">ate and select prereviewFile2. </w:t>
      </w:r>
      <w:r>
        <w:t>postreviewFile2 will appear.</w:t>
      </w:r>
    </w:p>
    <w:p w14:paraId="238C790B" w14:textId="77777777" w:rsidR="00CA760B" w:rsidRDefault="00CA760B" w:rsidP="00CA760B">
      <w:pPr>
        <w:spacing w:after="0"/>
        <w:jc w:val="both"/>
      </w:pPr>
    </w:p>
    <w:p w14:paraId="5CA1AEDF" w14:textId="5406CA51" w:rsidR="002E6EAA" w:rsidRPr="00CA760B" w:rsidRDefault="002E6EAA" w:rsidP="00CA760B">
      <w:pPr>
        <w:spacing w:after="0"/>
        <w:jc w:val="both"/>
        <w:rPr>
          <w:rFonts w:cstheme="minorHAnsi"/>
        </w:rPr>
      </w:pPr>
      <w:r>
        <w:t xml:space="preserve">Once you have reviewed your data set, copy the </w:t>
      </w:r>
      <w:proofErr w:type="spellStart"/>
      <w:r>
        <w:t>postreview</w:t>
      </w:r>
      <w:proofErr w:type="spellEnd"/>
      <w:r>
        <w:t xml:space="preserve"> file to the </w:t>
      </w:r>
      <w:r w:rsidRPr="00CA760B">
        <w:rPr>
          <w:rFonts w:cstheme="minorHAnsi"/>
        </w:rPr>
        <w:t xml:space="preserve">Stage1ResultsPostReview directory on the data capacitor in the main spike sorting directory for this analysis. For instance, if the </w:t>
      </w:r>
      <w:proofErr w:type="spellStart"/>
      <w:r w:rsidRPr="00CA760B">
        <w:rPr>
          <w:rFonts w:cstheme="minorHAnsi"/>
        </w:rPr>
        <w:t>prereview</w:t>
      </w:r>
      <w:proofErr w:type="spellEnd"/>
      <w:r w:rsidRPr="00CA760B">
        <w:rPr>
          <w:rFonts w:cstheme="minorHAnsi"/>
        </w:rPr>
        <w:t xml:space="preserve"> file was in /N/dc2/scratch/username/spikeSortTest1/Stage1ResultsPreReview, the </w:t>
      </w:r>
      <w:proofErr w:type="spellStart"/>
      <w:r w:rsidRPr="00CA760B">
        <w:rPr>
          <w:rFonts w:cstheme="minorHAnsi"/>
        </w:rPr>
        <w:t>postreview</w:t>
      </w:r>
      <w:proofErr w:type="spellEnd"/>
      <w:r w:rsidRPr="00CA760B">
        <w:rPr>
          <w:rFonts w:cstheme="minorHAnsi"/>
        </w:rPr>
        <w:t xml:space="preserve"> file should go in /N/dc2/scratch/username/spikeSortTest1/Stage1ResultsPostReview.</w:t>
      </w:r>
    </w:p>
    <w:p w14:paraId="436D13C5" w14:textId="4572174B" w:rsidR="002E6EAA" w:rsidRDefault="002E6EAA" w:rsidP="002E6EAA">
      <w:pPr>
        <w:spacing w:after="0"/>
      </w:pPr>
    </w:p>
    <w:p w14:paraId="44F47648" w14:textId="7F686CB8" w:rsidR="00EC242D" w:rsidRDefault="00EC242D" w:rsidP="00EC242D">
      <w:pPr>
        <w:pStyle w:val="Heading1"/>
      </w:pPr>
      <w:bookmarkStart w:id="58" w:name="_Ref534981256"/>
      <w:bookmarkStart w:id="59" w:name="_Toc535575029"/>
      <w:r>
        <w:t>Stage 2 Review GUI</w:t>
      </w:r>
      <w:bookmarkEnd w:id="58"/>
      <w:bookmarkEnd w:id="59"/>
    </w:p>
    <w:p w14:paraId="3488BADF" w14:textId="59A68DA9" w:rsidR="00EC242D" w:rsidRDefault="00EC242D" w:rsidP="002E6EAA">
      <w:pPr>
        <w:spacing w:after="0"/>
      </w:pPr>
    </w:p>
    <w:p w14:paraId="22D86A38" w14:textId="3D633D63" w:rsidR="00742FB7" w:rsidRPr="00742FB7" w:rsidRDefault="00742FB7" w:rsidP="00742FB7">
      <w:pPr>
        <w:spacing w:after="0"/>
        <w:jc w:val="both"/>
        <w:rPr>
          <w:rFonts w:cstheme="minorHAnsi"/>
        </w:rPr>
      </w:pPr>
      <w:r>
        <w:t xml:space="preserve">On your local machine in </w:t>
      </w:r>
      <w:proofErr w:type="spellStart"/>
      <w:r>
        <w:t>matlab</w:t>
      </w:r>
      <w:proofErr w:type="spellEnd"/>
      <w:r>
        <w:t xml:space="preserve">, startup the stage 2 review GUI (graphical user interface) by double clicking on stage2Reviewer in the </w:t>
      </w:r>
      <w:proofErr w:type="spellStart"/>
      <w:r>
        <w:t>reviewGUIs</w:t>
      </w:r>
      <w:proofErr w:type="spellEnd"/>
      <w:r>
        <w:t xml:space="preserve"> directory (or entering it into your command line). This GUI allows you to quickly and easily accept and reject candidate neurons, as well as to merge neurons that have been incorrectly split.</w:t>
      </w:r>
    </w:p>
    <w:p w14:paraId="65955F6A" w14:textId="552B9C53" w:rsidR="00742FB7" w:rsidRDefault="00742FB7" w:rsidP="002E6EAA">
      <w:pPr>
        <w:spacing w:after="0"/>
      </w:pPr>
    </w:p>
    <w:p w14:paraId="0519008F" w14:textId="37D46242" w:rsidR="00742FB7" w:rsidRDefault="00742FB7" w:rsidP="002E6EAA">
      <w:pPr>
        <w:spacing w:after="0"/>
      </w:pPr>
      <w:r>
        <w:rPr>
          <w:noProof/>
        </w:rPr>
        <w:drawing>
          <wp:inline distT="0" distB="0" distL="0" distR="0" wp14:anchorId="69CA5BEF" wp14:editId="4F095C9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E275E90" w14:textId="227DEE19" w:rsidR="00742FB7" w:rsidRDefault="00742FB7" w:rsidP="002E6EAA">
      <w:pPr>
        <w:spacing w:after="0"/>
      </w:pPr>
    </w:p>
    <w:p w14:paraId="2A985FD9" w14:textId="0F352E9F" w:rsidR="0077042E" w:rsidRPr="00CA760B" w:rsidRDefault="0077042E" w:rsidP="0077042E">
      <w:pPr>
        <w:spacing w:after="0"/>
        <w:jc w:val="both"/>
        <w:rPr>
          <w:rFonts w:cstheme="minorHAnsi"/>
        </w:rPr>
      </w:pPr>
      <w:r>
        <w:t xml:space="preserve">Start by clicking Load Report and finding the stage 2 pre-review report you wish to view on your local machine. </w:t>
      </w:r>
    </w:p>
    <w:p w14:paraId="780E1AB1" w14:textId="3B5512AA" w:rsidR="00C6370D" w:rsidRDefault="00C6370D" w:rsidP="002E6EAA">
      <w:pPr>
        <w:spacing w:after="0"/>
      </w:pPr>
    </w:p>
    <w:p w14:paraId="1EFD735F" w14:textId="4ED4F06B" w:rsidR="00C6370D" w:rsidRDefault="00C6370D" w:rsidP="0077042E">
      <w:pPr>
        <w:spacing w:after="0"/>
        <w:jc w:val="both"/>
      </w:pPr>
      <w:r>
        <w:t xml:space="preserve">Go through each neuron using the Previous Neuron and Next Neuron buttons. Each neuron will automatically be marked as Accept unless you change it to Reject or Flag in the Neuron Ruling section. You can also jump to a certain neuron via the </w:t>
      </w:r>
      <w:r w:rsidR="0077042E">
        <w:t xml:space="preserve">Neurons menu in the upper left </w:t>
      </w:r>
      <w:r>
        <w:t>or switch back to the previously viewed neuron by clicking the Prev. Viewed Neuron button.</w:t>
      </w:r>
      <w:r w:rsidR="0077042E">
        <w:t xml:space="preserve"> </w:t>
      </w:r>
    </w:p>
    <w:p w14:paraId="5A1829A3" w14:textId="189D553D" w:rsidR="0077042E" w:rsidRDefault="0077042E" w:rsidP="0077042E">
      <w:pPr>
        <w:spacing w:after="0"/>
        <w:jc w:val="both"/>
      </w:pPr>
    </w:p>
    <w:p w14:paraId="388024FC" w14:textId="32F5F0AF" w:rsidR="0077042E" w:rsidRDefault="0077042E" w:rsidP="0077042E">
      <w:pPr>
        <w:spacing w:after="0"/>
        <w:jc w:val="both"/>
      </w:pPr>
      <w:r>
        <w:lastRenderedPageBreak/>
        <w:t>When a specific neuron is brought up in the GUI, example waveforms on the shank electrode locations will be shown in the middle plot. The number of waveforms can be controlled with the Number of Waveforms field. The more waveforms displayed, the slower the GUI updates the plots. The voltage range and time range are displayed beside the figure and correspond to the black bars in the lower left corner. The voltage range can be controlled with the Voltage Range (</w:t>
      </w:r>
      <w:proofErr w:type="spellStart"/>
      <w:r>
        <w:t>uV</w:t>
      </w:r>
      <w:proofErr w:type="spellEnd"/>
      <w:r>
        <w:t>) field. The displayed x and y ranges on the shanks can be controlled with their corresponding fields.</w:t>
      </w:r>
    </w:p>
    <w:p w14:paraId="201F473D" w14:textId="48BA2E62" w:rsidR="0077042E" w:rsidRDefault="0077042E" w:rsidP="0077042E">
      <w:pPr>
        <w:spacing w:after="0"/>
        <w:jc w:val="both"/>
      </w:pPr>
    </w:p>
    <w:p w14:paraId="38104160" w14:textId="19F72474" w:rsidR="0077042E" w:rsidRPr="0077042E" w:rsidRDefault="0077042E" w:rsidP="0077042E">
      <w:pPr>
        <w:spacing w:after="0"/>
        <w:jc w:val="both"/>
        <w:rPr>
          <w:rFonts w:cstheme="minorHAnsi"/>
        </w:rPr>
      </w:pPr>
      <w:r>
        <w:t xml:space="preserve">In addition to the waveform, the GUI also displays the autocorrelation and numerous statistics about the neurons. Good neurons tend to have relatively few refractory period violators (low number of spikes between -1 and 1 </w:t>
      </w:r>
      <w:proofErr w:type="spellStart"/>
      <w:r>
        <w:t>ms</w:t>
      </w:r>
      <w:proofErr w:type="spellEnd"/>
      <w:r>
        <w:t xml:space="preserve"> in autocorrelation) and reasonable firing rates (less than 10 Hz).</w:t>
      </w:r>
    </w:p>
    <w:p w14:paraId="29923926" w14:textId="77777777" w:rsidR="0077042E" w:rsidRPr="0077042E" w:rsidRDefault="0077042E" w:rsidP="0077042E">
      <w:pPr>
        <w:spacing w:after="0"/>
        <w:jc w:val="both"/>
        <w:rPr>
          <w:rFonts w:cstheme="minorHAnsi"/>
        </w:rPr>
      </w:pPr>
    </w:p>
    <w:p w14:paraId="7C3FD7BA" w14:textId="151A5B8A" w:rsidR="00C6370D" w:rsidRDefault="0077042E" w:rsidP="0077042E">
      <w:pPr>
        <w:spacing w:after="0"/>
        <w:jc w:val="both"/>
      </w:pPr>
      <w:r>
        <w:t>Identifying neurons that have been improperly split is a</w:t>
      </w:r>
      <w:r w:rsidR="005B712D">
        <w:t>i</w:t>
      </w:r>
      <w:r>
        <w:t>ded via the list of neurons in the lower right corner. These are o</w:t>
      </w:r>
      <w:r w:rsidR="005B712D">
        <w:t>ther candidate neurons from the</w:t>
      </w:r>
      <w:r>
        <w:t xml:space="preserve"> same shank ranked in descending order of average waveform similarity. </w:t>
      </w:r>
      <w:r w:rsidR="005B712D">
        <w:t xml:space="preserve">Selecting another neuron on this similar neuron list will produce a plot of the cross correlation between the two neurons, as well as a plot of the average waveforms for direct comparison. </w:t>
      </w:r>
      <w:r w:rsidR="00C6370D">
        <w:t xml:space="preserve">A neuron can be merged into another neuron using the merge field. Simply put the number of the neuron that should receive the currently displayed neuron in the field and press enter. The text below the field should change to red and say “Merged”. </w:t>
      </w:r>
      <w:r w:rsidR="00C6370D" w:rsidRPr="0077042E">
        <w:t>Currently, if 3 or more neurons are to be merged, all neurons must point to one receiver (1 merged in 3 and 2 merged into 3 is good, 1 merger into 2 and 2 merged into 3 is not good). This will be made more flexible in future updates.</w:t>
      </w:r>
    </w:p>
    <w:p w14:paraId="698A9564" w14:textId="3CD94D7E" w:rsidR="0077042E" w:rsidRDefault="0077042E" w:rsidP="0077042E">
      <w:pPr>
        <w:spacing w:after="0"/>
        <w:jc w:val="both"/>
      </w:pPr>
    </w:p>
    <w:p w14:paraId="5A303F05" w14:textId="72038DCC" w:rsidR="00C6370D" w:rsidRPr="005B712D" w:rsidRDefault="00C6370D" w:rsidP="005B712D">
      <w:pPr>
        <w:spacing w:after="0"/>
        <w:jc w:val="both"/>
        <w:rPr>
          <w:rFonts w:cstheme="minorHAnsi"/>
        </w:rPr>
      </w:pPr>
      <w:r>
        <w:t>An example raster plot of all neurons with shank color coding can be produced by pushing the raster button.</w:t>
      </w:r>
    </w:p>
    <w:p w14:paraId="3503CB36" w14:textId="77777777" w:rsidR="005B712D" w:rsidRDefault="005B712D" w:rsidP="005B712D">
      <w:pPr>
        <w:spacing w:after="0"/>
        <w:jc w:val="both"/>
      </w:pPr>
    </w:p>
    <w:p w14:paraId="07EE8C65" w14:textId="033C227D" w:rsidR="00C6370D" w:rsidRPr="005B712D" w:rsidRDefault="00C6370D" w:rsidP="005B712D">
      <w:pPr>
        <w:spacing w:after="0"/>
        <w:jc w:val="both"/>
        <w:rPr>
          <w:rFonts w:cstheme="minorHAnsi"/>
        </w:rPr>
      </w:pPr>
      <w:r>
        <w:t>Cross correlations (really spike triggered averages) for all other neurons in relation to the currently displayed neuron can be displayed by pushing the cross correlation button.</w:t>
      </w:r>
    </w:p>
    <w:p w14:paraId="663238B0" w14:textId="77777777" w:rsidR="005B712D" w:rsidRDefault="005B712D" w:rsidP="005B712D">
      <w:pPr>
        <w:spacing w:after="0"/>
        <w:jc w:val="both"/>
      </w:pPr>
    </w:p>
    <w:p w14:paraId="658CAF8B" w14:textId="69565618" w:rsidR="00C6370D" w:rsidRPr="005B712D" w:rsidRDefault="00C6370D" w:rsidP="005B712D">
      <w:pPr>
        <w:spacing w:after="0"/>
        <w:jc w:val="both"/>
        <w:rPr>
          <w:rFonts w:cstheme="minorHAnsi"/>
        </w:rPr>
      </w:pPr>
      <w:r>
        <w:t>The firing rate in 1 minute segments</w:t>
      </w:r>
      <w:r w:rsidR="005B712D">
        <w:t xml:space="preserve"> for the displayed neuron</w:t>
      </w:r>
      <w:r>
        <w:t xml:space="preserve"> throughout the recording can be displayed by pressing the dynamic firing rate button.</w:t>
      </w:r>
    </w:p>
    <w:p w14:paraId="5DECED36" w14:textId="77777777" w:rsidR="005B712D" w:rsidRDefault="005B712D" w:rsidP="005B712D">
      <w:pPr>
        <w:spacing w:after="0"/>
        <w:jc w:val="both"/>
      </w:pPr>
    </w:p>
    <w:p w14:paraId="613751D1" w14:textId="00DDF42C" w:rsidR="00C6370D" w:rsidRPr="005B712D" w:rsidRDefault="00C6370D" w:rsidP="005B712D">
      <w:pPr>
        <w:spacing w:after="0"/>
        <w:jc w:val="both"/>
        <w:rPr>
          <w:rFonts w:cstheme="minorHAnsi"/>
        </w:rPr>
      </w:pPr>
      <w:r>
        <w:t>The status (</w:t>
      </w:r>
      <w:proofErr w:type="spellStart"/>
      <w:r>
        <w:t>unreviewed</w:t>
      </w:r>
      <w:proofErr w:type="spellEnd"/>
      <w:r>
        <w:t>, accepted, rejected, or flagged, as well as merge status) for all neurons can be displayed by pressing the neuron status button.</w:t>
      </w:r>
    </w:p>
    <w:p w14:paraId="76F33133" w14:textId="77777777" w:rsidR="005B712D" w:rsidRDefault="005B712D" w:rsidP="005B712D">
      <w:pPr>
        <w:spacing w:after="0"/>
        <w:jc w:val="both"/>
      </w:pPr>
    </w:p>
    <w:p w14:paraId="27205758" w14:textId="0851C21C" w:rsidR="00C6370D" w:rsidRPr="005B712D" w:rsidRDefault="00C6370D" w:rsidP="005B712D">
      <w:pPr>
        <w:spacing w:after="0"/>
        <w:jc w:val="both"/>
        <w:rPr>
          <w:rFonts w:cstheme="minorHAnsi"/>
        </w:rPr>
      </w:pPr>
      <w:r>
        <w:t>Once you have reviewed all the neurons, click on the Save Report button. This will create a file very similar to the file you loaded, expect it will say “</w:t>
      </w:r>
      <w:proofErr w:type="spellStart"/>
      <w:r>
        <w:t>PostReview</w:t>
      </w:r>
      <w:proofErr w:type="spellEnd"/>
      <w:r>
        <w:t>” instead of “</w:t>
      </w:r>
      <w:proofErr w:type="spellStart"/>
      <w:r>
        <w:t>PreReview</w:t>
      </w:r>
      <w:proofErr w:type="spellEnd"/>
      <w:r>
        <w:t>” indicating that it is the results of your review of the data.</w:t>
      </w:r>
      <w:r w:rsidR="005B712D">
        <w:rPr>
          <w:rFonts w:cstheme="minorHAnsi"/>
        </w:rPr>
        <w:t xml:space="preserve"> </w:t>
      </w:r>
      <w:r>
        <w:t>Once you have reviewed all your data sets</w:t>
      </w:r>
      <w:r w:rsidR="005B712D">
        <w:t xml:space="preserve"> for this analysis</w:t>
      </w:r>
      <w:r>
        <w:t xml:space="preserve">, copy them to the </w:t>
      </w:r>
      <w:r w:rsidRPr="005B712D">
        <w:rPr>
          <w:rFonts w:cstheme="minorHAnsi"/>
        </w:rPr>
        <w:t>Stage2ResultsPostReview directory on the data capacitor in the main spike sorting directory for this analysis.</w:t>
      </w:r>
    </w:p>
    <w:p w14:paraId="31C17440" w14:textId="77777777" w:rsidR="005B712D" w:rsidRDefault="005B712D" w:rsidP="005B712D">
      <w:pPr>
        <w:spacing w:after="0"/>
      </w:pPr>
    </w:p>
    <w:p w14:paraId="3B862125" w14:textId="0E6979BB" w:rsidR="00C6370D" w:rsidRDefault="005B712D" w:rsidP="002E6EAA">
      <w:pPr>
        <w:spacing w:after="0"/>
      </w:pPr>
      <w:r>
        <w:t>Admittedly, the process of thoroughly reviewing a single data set can be time consuming. Nick</w:t>
      </w:r>
      <w:r w:rsidR="0077042E">
        <w:t xml:space="preserve"> spike sorted a data set </w:t>
      </w:r>
      <w:r>
        <w:t xml:space="preserve">from a 6 shank, 64 channel (only about 50 working) probe </w:t>
      </w:r>
      <w:r w:rsidR="0077042E">
        <w:t xml:space="preserve">that </w:t>
      </w:r>
      <w:r>
        <w:t>found 304 neurons and it took him</w:t>
      </w:r>
      <w:r w:rsidR="0077042E">
        <w:t xml:space="preserve"> about 30 minutes to go through it. </w:t>
      </w:r>
      <w:r>
        <w:t>In the future, w</w:t>
      </w:r>
      <w:r w:rsidR="0077042E">
        <w:t xml:space="preserve">e hope to speed this up </w:t>
      </w:r>
      <w:r>
        <w:t xml:space="preserve">by using machine learning to perform an initial accept/reject assignment and to possibly guide merging. </w:t>
      </w:r>
    </w:p>
    <w:p w14:paraId="2D38398E" w14:textId="77777777" w:rsidR="0077042E" w:rsidRPr="00200FA4" w:rsidRDefault="0077042E" w:rsidP="0077042E">
      <w:pPr>
        <w:pStyle w:val="Heading1"/>
      </w:pPr>
      <w:bookmarkStart w:id="60" w:name="_Toc535575030"/>
      <w:proofErr w:type="spellStart"/>
      <w:r>
        <w:lastRenderedPageBreak/>
        <w:t>Kilosort</w:t>
      </w:r>
      <w:proofErr w:type="spellEnd"/>
      <w:r>
        <w:t xml:space="preserve"> File Change Log</w:t>
      </w:r>
      <w:bookmarkEnd w:id="60"/>
    </w:p>
    <w:p w14:paraId="6104BB26" w14:textId="77777777" w:rsidR="0077042E" w:rsidRPr="00200FA4" w:rsidRDefault="0077042E" w:rsidP="0077042E">
      <w:pPr>
        <w:spacing w:after="0"/>
        <w:jc w:val="both"/>
        <w:rPr>
          <w:rFonts w:cstheme="minorHAnsi"/>
        </w:rPr>
      </w:pPr>
    </w:p>
    <w:p w14:paraId="0D8C9459" w14:textId="77777777" w:rsidR="0077042E" w:rsidRPr="00CA760B" w:rsidRDefault="0077042E" w:rsidP="0077042E">
      <w:pPr>
        <w:spacing w:after="0"/>
        <w:jc w:val="both"/>
        <w:rPr>
          <w:rFonts w:cstheme="minorHAnsi"/>
        </w:rPr>
      </w:pPr>
      <w:r>
        <w:t xml:space="preserve">The following </w:t>
      </w:r>
      <w:proofErr w:type="spellStart"/>
      <w:r>
        <w:t>kilosort</w:t>
      </w:r>
      <w:proofErr w:type="spellEnd"/>
      <w:r>
        <w:t xml:space="preserve"> files have been changed:</w:t>
      </w:r>
    </w:p>
    <w:p w14:paraId="6523D141" w14:textId="77777777" w:rsidR="0077042E" w:rsidRDefault="0077042E" w:rsidP="0077042E">
      <w:pPr>
        <w:spacing w:after="0"/>
        <w:jc w:val="both"/>
        <w:rPr>
          <w:rFonts w:cstheme="minorHAnsi"/>
        </w:rPr>
      </w:pPr>
    </w:p>
    <w:p w14:paraId="2A1F89EC" w14:textId="77777777" w:rsidR="0077042E" w:rsidRPr="00CA760B" w:rsidRDefault="0077042E" w:rsidP="0077042E">
      <w:pPr>
        <w:spacing w:after="0"/>
        <w:jc w:val="both"/>
        <w:rPr>
          <w:rFonts w:cstheme="minorHAnsi"/>
        </w:rPr>
      </w:pPr>
      <w:proofErr w:type="spellStart"/>
      <w:r w:rsidRPr="00CA760B">
        <w:rPr>
          <w:rFonts w:cstheme="minorHAnsi"/>
        </w:rPr>
        <w:t>convertOpenEphysToRawBInary.m</w:t>
      </w:r>
      <w:proofErr w:type="spellEnd"/>
      <w:r w:rsidRPr="00CA760B">
        <w:rPr>
          <w:rFonts w:cstheme="minorHAnsi"/>
        </w:rPr>
        <w:t xml:space="preserve">: This function has been extensively modified to fix path issues, to allow for the correct open </w:t>
      </w:r>
      <w:proofErr w:type="spellStart"/>
      <w:r w:rsidRPr="00CA760B">
        <w:rPr>
          <w:rFonts w:cstheme="minorHAnsi"/>
        </w:rPr>
        <w:t>ephys</w:t>
      </w:r>
      <w:proofErr w:type="spellEnd"/>
      <w:r w:rsidRPr="00CA760B">
        <w:rPr>
          <w:rFonts w:cstheme="minorHAnsi"/>
        </w:rPr>
        <w:t xml:space="preserve"> mapping, and to allow for referencing.</w:t>
      </w:r>
    </w:p>
    <w:p w14:paraId="16FAFE60" w14:textId="77777777" w:rsidR="0077042E" w:rsidRDefault="0077042E" w:rsidP="0077042E">
      <w:pPr>
        <w:spacing w:after="0"/>
        <w:jc w:val="both"/>
        <w:rPr>
          <w:rFonts w:cstheme="minorHAnsi"/>
        </w:rPr>
      </w:pPr>
    </w:p>
    <w:p w14:paraId="35FD61F9" w14:textId="77777777" w:rsidR="0077042E" w:rsidRPr="00CA760B" w:rsidRDefault="0077042E" w:rsidP="0077042E">
      <w:pPr>
        <w:spacing w:after="0"/>
        <w:jc w:val="both"/>
        <w:rPr>
          <w:rFonts w:cstheme="minorHAnsi"/>
        </w:rPr>
      </w:pPr>
      <w:proofErr w:type="spellStart"/>
      <w:r w:rsidRPr="00CA760B">
        <w:rPr>
          <w:rFonts w:cstheme="minorHAnsi"/>
        </w:rPr>
        <w:t>master_eMouse.m</w:t>
      </w:r>
      <w:proofErr w:type="spellEnd"/>
      <w:r w:rsidRPr="00CA760B">
        <w:rPr>
          <w:rFonts w:cstheme="minorHAnsi"/>
        </w:rPr>
        <w:t xml:space="preserve">: This script has been edited to reflect path structure on Big Red 2 for </w:t>
      </w:r>
      <w:proofErr w:type="spellStart"/>
      <w:r w:rsidRPr="00CA760B">
        <w:rPr>
          <w:rFonts w:cstheme="minorHAnsi"/>
        </w:rPr>
        <w:t>lapishLabCluster</w:t>
      </w:r>
      <w:proofErr w:type="spellEnd"/>
      <w:r w:rsidRPr="00CA760B">
        <w:rPr>
          <w:rFonts w:cstheme="minorHAnsi"/>
        </w:rPr>
        <w:t>.</w:t>
      </w:r>
      <w:r>
        <w:rPr>
          <w:rFonts w:cstheme="minorHAnsi"/>
        </w:rPr>
        <w:t xml:space="preserve"> Also, minor changes to file separators to make certain lines operating system independent. </w:t>
      </w:r>
    </w:p>
    <w:p w14:paraId="2775B201" w14:textId="77777777" w:rsidR="00C6370D" w:rsidRPr="002E6EAA" w:rsidRDefault="00C6370D" w:rsidP="002E6EAA">
      <w:pPr>
        <w:spacing w:after="0"/>
      </w:pPr>
    </w:p>
    <w:p w14:paraId="0CF90E57" w14:textId="55437CBF" w:rsidR="00495EBB" w:rsidRDefault="00495EBB" w:rsidP="00174EE2">
      <w:pPr>
        <w:pStyle w:val="Heading1"/>
      </w:pPr>
      <w:bookmarkStart w:id="61" w:name="_Toc535575031"/>
      <w:r>
        <w:t>Common Errors</w:t>
      </w:r>
      <w:r w:rsidR="00C6370D">
        <w:t>/Problems</w:t>
      </w:r>
      <w:bookmarkEnd w:id="61"/>
    </w:p>
    <w:p w14:paraId="4459F9E2" w14:textId="4E4C4CAD" w:rsidR="00495EBB" w:rsidRDefault="00495EBB" w:rsidP="00495EBB">
      <w:pPr>
        <w:spacing w:after="0"/>
        <w:jc w:val="both"/>
        <w:rPr>
          <w:rFonts w:cstheme="minorHAnsi"/>
        </w:rPr>
      </w:pPr>
    </w:p>
    <w:p w14:paraId="60265E44" w14:textId="510ECB8A" w:rsidR="00495EBB" w:rsidRDefault="00174EE2" w:rsidP="00174EE2">
      <w:pPr>
        <w:pStyle w:val="Heading2"/>
      </w:pPr>
      <w:bookmarkStart w:id="62" w:name="_Toc535575032"/>
      <w:r>
        <w:t>FTP Transfer Fails</w:t>
      </w:r>
      <w:bookmarkEnd w:id="62"/>
    </w:p>
    <w:p w14:paraId="1A6E52CD" w14:textId="022CB27D" w:rsidR="00174EE2" w:rsidRDefault="00174EE2" w:rsidP="00174EE2">
      <w:pPr>
        <w:spacing w:after="0"/>
        <w:jc w:val="both"/>
        <w:rPr>
          <w:rFonts w:cstheme="minorHAnsi"/>
        </w:rPr>
      </w:pPr>
    </w:p>
    <w:p w14:paraId="07C819CA" w14:textId="356F23A6" w:rsidR="00174EE2" w:rsidRPr="00174EE2" w:rsidRDefault="00174EE2" w:rsidP="00174EE2">
      <w:pPr>
        <w:spacing w:after="0"/>
        <w:jc w:val="both"/>
        <w:rPr>
          <w:rFonts w:cstheme="minorHAnsi"/>
        </w:rPr>
      </w:pPr>
      <w:r>
        <w:rPr>
          <w:rFonts w:cstheme="minorHAnsi"/>
        </w:rPr>
        <w:t>If the stage 1 or 3 code runs, but displays that the files can’t be transferred, this may be due to the fixed SSL libraries in stage1Core and stage3Core. These libraries were fixed in January 2019, but they will be updated in the future, which might cause the transfer to break. Please adjust the libraries or ask High Performance computing for help if this is the only remaining source of a failed FTP transfer. First, make sure your username and password are correct for IU Box. A key indicator that the SSL libraries are the source of the problem are if the bash script created by the stage1Core or stage3Core can be executed outside MATLAB correctly, but only fail when executed in MATLAB via the system command.</w:t>
      </w:r>
    </w:p>
    <w:p w14:paraId="039972D8" w14:textId="77777777" w:rsidR="00495EBB" w:rsidRDefault="00495EBB" w:rsidP="00E849F2">
      <w:pPr>
        <w:spacing w:after="0"/>
        <w:jc w:val="both"/>
        <w:rPr>
          <w:rFonts w:cstheme="minorHAnsi"/>
        </w:rPr>
      </w:pPr>
    </w:p>
    <w:p w14:paraId="022E7466" w14:textId="55DD945D" w:rsidR="00E849F2" w:rsidRDefault="00E849F2" w:rsidP="00E849F2">
      <w:pPr>
        <w:pStyle w:val="Heading1"/>
      </w:pPr>
      <w:bookmarkStart w:id="63" w:name="_Toc535575033"/>
      <w:r>
        <w:t xml:space="preserve">Tips for </w:t>
      </w:r>
      <w:r w:rsidR="00197894">
        <w:t>Working</w:t>
      </w:r>
      <w:r>
        <w:t xml:space="preserve"> on </w:t>
      </w:r>
      <w:r w:rsidR="00B00957">
        <w:t>Big Red 2</w:t>
      </w:r>
      <w:bookmarkEnd w:id="63"/>
    </w:p>
    <w:p w14:paraId="4B342613" w14:textId="77777777" w:rsidR="00E849F2" w:rsidRPr="00E849F2" w:rsidRDefault="00E849F2" w:rsidP="00E849F2">
      <w:pPr>
        <w:spacing w:after="0"/>
        <w:jc w:val="both"/>
        <w:rPr>
          <w:rFonts w:cstheme="minorHAnsi"/>
        </w:rPr>
      </w:pPr>
    </w:p>
    <w:p w14:paraId="2AA58983" w14:textId="6CDEA361" w:rsidR="001D04EF" w:rsidRDefault="00AF223D" w:rsidP="00E849F2">
      <w:pPr>
        <w:pStyle w:val="ListParagraph"/>
        <w:numPr>
          <w:ilvl w:val="0"/>
          <w:numId w:val="17"/>
        </w:numPr>
        <w:spacing w:after="0"/>
        <w:jc w:val="both"/>
        <w:rPr>
          <w:rFonts w:cstheme="minorHAnsi"/>
        </w:rPr>
      </w:pPr>
      <w:r>
        <w:rPr>
          <w:rFonts w:cstheme="minorHAnsi"/>
        </w:rPr>
        <w:t>Under construction…</w:t>
      </w:r>
    </w:p>
    <w:p w14:paraId="342EB25B" w14:textId="36E1AE7E" w:rsidR="00197894" w:rsidRDefault="00197894" w:rsidP="00197894">
      <w:pPr>
        <w:spacing w:after="0"/>
        <w:jc w:val="both"/>
        <w:rPr>
          <w:rFonts w:cstheme="minorHAnsi"/>
        </w:rPr>
      </w:pPr>
    </w:p>
    <w:p w14:paraId="0AEFD884" w14:textId="776AD967" w:rsidR="00197894" w:rsidRPr="00197894" w:rsidRDefault="00197894" w:rsidP="00197894">
      <w:pPr>
        <w:pStyle w:val="Heading1"/>
      </w:pPr>
      <w:bookmarkStart w:id="64" w:name="_Ref534902703"/>
      <w:bookmarkStart w:id="65" w:name="_Toc535575034"/>
      <w:r>
        <w:t xml:space="preserve">Using </w:t>
      </w:r>
      <w:proofErr w:type="spellStart"/>
      <w:r>
        <w:t>Phy</w:t>
      </w:r>
      <w:proofErr w:type="spellEnd"/>
      <w:r>
        <w:t xml:space="preserve"> to Visualize Data</w:t>
      </w:r>
      <w:bookmarkEnd w:id="64"/>
      <w:bookmarkEnd w:id="65"/>
    </w:p>
    <w:p w14:paraId="2B993292" w14:textId="77777777" w:rsidR="00C6350E" w:rsidRDefault="00C6350E" w:rsidP="007A20BA">
      <w:pPr>
        <w:spacing w:after="0"/>
        <w:jc w:val="both"/>
      </w:pPr>
    </w:p>
    <w:p w14:paraId="201CBADF" w14:textId="2225AB7E" w:rsidR="00197894" w:rsidRDefault="00197894" w:rsidP="00197894">
      <w:pPr>
        <w:pStyle w:val="ListParagraph"/>
        <w:numPr>
          <w:ilvl w:val="0"/>
          <w:numId w:val="26"/>
        </w:numPr>
        <w:spacing w:after="0"/>
        <w:jc w:val="both"/>
      </w:pPr>
      <w:r>
        <w:t xml:space="preserve">As suggested by </w:t>
      </w:r>
      <w:proofErr w:type="spellStart"/>
      <w:r>
        <w:t>kilosort</w:t>
      </w:r>
      <w:proofErr w:type="spellEnd"/>
      <w:r>
        <w:t xml:space="preserve">, it is possible to install </w:t>
      </w:r>
      <w:proofErr w:type="spellStart"/>
      <w:r>
        <w:t>phy</w:t>
      </w:r>
      <w:proofErr w:type="spellEnd"/>
      <w:r>
        <w:t xml:space="preserve"> to visualize the results. However, this is not necessary as we have created our own GUIs to review results. In addition, using </w:t>
      </w:r>
      <w:proofErr w:type="spellStart"/>
      <w:r>
        <w:t>phy</w:t>
      </w:r>
      <w:proofErr w:type="spellEnd"/>
      <w:r>
        <w:t xml:space="preserve"> requires many additional steps and, as of this writing, </w:t>
      </w:r>
      <w:proofErr w:type="spellStart"/>
      <w:r>
        <w:t>phy</w:t>
      </w:r>
      <w:proofErr w:type="spellEnd"/>
      <w:r>
        <w:t xml:space="preserve"> is not completely functional. However, if you wish to pursue this course, here are several notes.</w:t>
      </w:r>
    </w:p>
    <w:p w14:paraId="0939C9AB" w14:textId="77777777" w:rsidR="00197894" w:rsidRDefault="00197894" w:rsidP="00197894">
      <w:pPr>
        <w:pStyle w:val="ListParagraph"/>
        <w:numPr>
          <w:ilvl w:val="1"/>
          <w:numId w:val="26"/>
        </w:numPr>
        <w:spacing w:after="0"/>
        <w:jc w:val="both"/>
      </w:pPr>
      <w:r>
        <w:t xml:space="preserve">Because </w:t>
      </w:r>
      <w:proofErr w:type="spellStart"/>
      <w:r>
        <w:t>phy</w:t>
      </w:r>
      <w:proofErr w:type="spellEnd"/>
      <w:r>
        <w:t xml:space="preserve"> will produce a GUI, you will need to use the Research Desktop (</w:t>
      </w:r>
      <w:r w:rsidRPr="003808CC">
        <w:t>https://kb.iu.edu/d/apum</w:t>
      </w:r>
      <w:r>
        <w:t xml:space="preserve">). So, you must set this up. </w:t>
      </w:r>
    </w:p>
    <w:p w14:paraId="08FA51A2" w14:textId="77777777" w:rsidR="00197894" w:rsidRDefault="00197894" w:rsidP="00197894">
      <w:pPr>
        <w:pStyle w:val="ListParagraph"/>
        <w:numPr>
          <w:ilvl w:val="1"/>
          <w:numId w:val="26"/>
        </w:numPr>
        <w:spacing w:after="0"/>
        <w:jc w:val="both"/>
      </w:pPr>
      <w:r>
        <w:t xml:space="preserve">Follow the steps on the </w:t>
      </w:r>
      <w:proofErr w:type="spellStart"/>
      <w:r>
        <w:t>phy</w:t>
      </w:r>
      <w:proofErr w:type="spellEnd"/>
      <w:r>
        <w:t xml:space="preserve"> </w:t>
      </w:r>
      <w:proofErr w:type="spellStart"/>
      <w:r>
        <w:t>github</w:t>
      </w:r>
      <w:proofErr w:type="spellEnd"/>
      <w:r>
        <w:t xml:space="preserve"> page (</w:t>
      </w:r>
      <w:r w:rsidRPr="003808CC">
        <w:t>https://github.com/kwikteam/phy</w:t>
      </w:r>
      <w:r>
        <w:t xml:space="preserve">), installing </w:t>
      </w:r>
      <w:proofErr w:type="spellStart"/>
      <w:r>
        <w:t>miniconda</w:t>
      </w:r>
      <w:proofErr w:type="spellEnd"/>
      <w:r>
        <w:t xml:space="preserve"> (see dedicated section below) first. </w:t>
      </w:r>
    </w:p>
    <w:p w14:paraId="061A6349" w14:textId="77777777" w:rsidR="00197894" w:rsidRDefault="00197894" w:rsidP="00197894">
      <w:pPr>
        <w:pStyle w:val="ListParagraph"/>
        <w:numPr>
          <w:ilvl w:val="1"/>
          <w:numId w:val="26"/>
        </w:numPr>
        <w:spacing w:after="0"/>
        <w:jc w:val="both"/>
      </w:pPr>
      <w:r>
        <w:t xml:space="preserve">In addition to installing </w:t>
      </w:r>
      <w:proofErr w:type="spellStart"/>
      <w:r>
        <w:t>phy</w:t>
      </w:r>
      <w:proofErr w:type="spellEnd"/>
      <w:r>
        <w:t xml:space="preserve"> and </w:t>
      </w:r>
      <w:proofErr w:type="spellStart"/>
      <w:r>
        <w:t>phycontrib</w:t>
      </w:r>
      <w:proofErr w:type="spellEnd"/>
      <w:r>
        <w:t xml:space="preserve">, you will also need to install </w:t>
      </w:r>
      <w:proofErr w:type="spellStart"/>
      <w:r>
        <w:t>klusta</w:t>
      </w:r>
      <w:proofErr w:type="spellEnd"/>
      <w:r>
        <w:t>.</w:t>
      </w:r>
    </w:p>
    <w:p w14:paraId="3D5F9A2C" w14:textId="77777777" w:rsidR="00197894" w:rsidRDefault="00197894" w:rsidP="00197894">
      <w:pPr>
        <w:pStyle w:val="ListParagraph"/>
        <w:numPr>
          <w:ilvl w:val="1"/>
          <w:numId w:val="26"/>
        </w:numPr>
        <w:spacing w:after="0"/>
        <w:jc w:val="both"/>
      </w:pPr>
      <w:r>
        <w:t>When the GUI is called, try the following commands to correct a runtime error related to python 3 and ASCII coding:</w:t>
      </w:r>
    </w:p>
    <w:p w14:paraId="17AA5BBC" w14:textId="77777777" w:rsidR="00197894" w:rsidRDefault="00197894" w:rsidP="00197894">
      <w:pPr>
        <w:pStyle w:val="ListParagraph"/>
        <w:numPr>
          <w:ilvl w:val="2"/>
          <w:numId w:val="26"/>
        </w:numPr>
        <w:spacing w:after="0"/>
        <w:jc w:val="both"/>
      </w:pPr>
      <w:r w:rsidRPr="00157EF2">
        <w:t>export LC_ALL=en_US.utf-8</w:t>
      </w:r>
    </w:p>
    <w:p w14:paraId="7D8DF54A" w14:textId="77777777" w:rsidR="00197894" w:rsidRDefault="00197894" w:rsidP="00197894">
      <w:pPr>
        <w:pStyle w:val="ListParagraph"/>
        <w:numPr>
          <w:ilvl w:val="2"/>
          <w:numId w:val="26"/>
        </w:numPr>
        <w:spacing w:after="0"/>
        <w:jc w:val="both"/>
      </w:pPr>
      <w:r w:rsidRPr="00157EF2">
        <w:lastRenderedPageBreak/>
        <w:t>export LANG=en_US.utf-8</w:t>
      </w:r>
    </w:p>
    <w:p w14:paraId="4A08085A" w14:textId="6257BE1E" w:rsidR="00197894" w:rsidRDefault="00197894" w:rsidP="00197894">
      <w:pPr>
        <w:pStyle w:val="ListParagraph"/>
        <w:numPr>
          <w:ilvl w:val="1"/>
          <w:numId w:val="26"/>
        </w:numPr>
        <w:spacing w:after="0"/>
        <w:jc w:val="both"/>
      </w:pPr>
      <w:r>
        <w:t xml:space="preserve">Nick had the most success running all of this on Carbonate, not Big Red 2. However, all three clusters (Karst, Carbonate, and Big Red 2) can be accessed via the Research Desktop, so it should be possible to do this in Big Red 2. </w:t>
      </w:r>
    </w:p>
    <w:p w14:paraId="5B2580E7" w14:textId="26C9FC22" w:rsidR="00197894" w:rsidRDefault="00197894" w:rsidP="00197894">
      <w:pPr>
        <w:spacing w:after="0"/>
        <w:jc w:val="both"/>
      </w:pPr>
    </w:p>
    <w:p w14:paraId="5C7F2D99" w14:textId="50C2B1C8" w:rsidR="00197894" w:rsidRPr="00157EF2" w:rsidRDefault="00197894" w:rsidP="00197894">
      <w:pPr>
        <w:pStyle w:val="Heading2"/>
      </w:pPr>
      <w:bookmarkStart w:id="66" w:name="_Toc535575035"/>
      <w:r>
        <w:t xml:space="preserve">Installing </w:t>
      </w:r>
      <w:proofErr w:type="spellStart"/>
      <w:r>
        <w:t>Miniconda</w:t>
      </w:r>
      <w:bookmarkEnd w:id="66"/>
      <w:proofErr w:type="spellEnd"/>
    </w:p>
    <w:p w14:paraId="160530C2" w14:textId="22A4FE54" w:rsidR="00197894" w:rsidRDefault="00197894" w:rsidP="00197894">
      <w:pPr>
        <w:spacing w:after="0"/>
        <w:jc w:val="both"/>
      </w:pPr>
    </w:p>
    <w:p w14:paraId="2EBDA86B" w14:textId="23CE2C68" w:rsidR="00197894" w:rsidRDefault="00197894" w:rsidP="00197894">
      <w:pPr>
        <w:spacing w:after="0"/>
        <w:jc w:val="both"/>
      </w:pPr>
      <w:r>
        <w:t xml:space="preserve">As mentioned in Section </w:t>
      </w:r>
      <w:r>
        <w:fldChar w:fldCharType="begin"/>
      </w:r>
      <w:r>
        <w:instrText xml:space="preserve"> REF _Ref534902703 \r \h </w:instrText>
      </w:r>
      <w:r>
        <w:fldChar w:fldCharType="separate"/>
      </w:r>
      <w:r w:rsidR="005E1163">
        <w:t>15</w:t>
      </w:r>
      <w:r>
        <w:fldChar w:fldCharType="end"/>
      </w:r>
      <w:r>
        <w:t xml:space="preserve">, to install </w:t>
      </w:r>
      <w:proofErr w:type="spellStart"/>
      <w:r>
        <w:t>Phy</w:t>
      </w:r>
      <w:proofErr w:type="spellEnd"/>
      <w:r>
        <w:t xml:space="preserve">, you must first install </w:t>
      </w:r>
      <w:proofErr w:type="spellStart"/>
      <w:r>
        <w:t>miniconda</w:t>
      </w:r>
      <w:proofErr w:type="spellEnd"/>
      <w:r>
        <w:t xml:space="preserve">. Directions on how to do so are shown below. </w:t>
      </w:r>
    </w:p>
    <w:p w14:paraId="391D66D7" w14:textId="77777777" w:rsidR="00197894" w:rsidRDefault="00197894" w:rsidP="00197894">
      <w:pPr>
        <w:spacing w:after="0"/>
        <w:jc w:val="both"/>
      </w:pPr>
    </w:p>
    <w:p w14:paraId="602C44B6" w14:textId="77777777" w:rsidR="00197894" w:rsidRDefault="00197894" w:rsidP="00197894">
      <w:pPr>
        <w:pStyle w:val="ListParagraph"/>
        <w:numPr>
          <w:ilvl w:val="0"/>
          <w:numId w:val="27"/>
        </w:numPr>
        <w:spacing w:after="0"/>
        <w:jc w:val="both"/>
      </w:pPr>
      <w:r>
        <w:t xml:space="preserve">SSH into carbonate. </w:t>
      </w:r>
    </w:p>
    <w:p w14:paraId="1D54E9D6" w14:textId="77777777" w:rsidR="00197894" w:rsidRDefault="00197894" w:rsidP="00197894">
      <w:pPr>
        <w:pStyle w:val="ListParagraph"/>
        <w:numPr>
          <w:ilvl w:val="0"/>
          <w:numId w:val="27"/>
        </w:numPr>
        <w:spacing w:after="0"/>
        <w:jc w:val="both"/>
      </w:pPr>
      <w:r>
        <w:t xml:space="preserve">Input (i.e., copy what comes next into the Carbonate command line and hit enter): </w:t>
      </w:r>
      <w:proofErr w:type="spellStart"/>
      <w:r w:rsidRPr="00392721">
        <w:t>wget</w:t>
      </w:r>
      <w:proofErr w:type="spellEnd"/>
      <w:r w:rsidRPr="00392721">
        <w:t xml:space="preserve"> https://repo.continuum.io/miniconda/Miniconda3-latest-Linux-x86_64.sh -O miniconda3.sh</w:t>
      </w:r>
    </w:p>
    <w:p w14:paraId="5D9B89E9" w14:textId="77777777" w:rsidR="00197894" w:rsidRPr="00392721" w:rsidRDefault="00197894" w:rsidP="00197894">
      <w:pPr>
        <w:pStyle w:val="ListParagraph"/>
        <w:numPr>
          <w:ilvl w:val="0"/>
          <w:numId w:val="27"/>
        </w:numPr>
        <w:spacing w:after="0"/>
        <w:jc w:val="both"/>
        <w:rPr>
          <w:rFonts w:cstheme="minorHAnsi"/>
        </w:rPr>
      </w:pPr>
      <w:r w:rsidRPr="00392721">
        <w:rPr>
          <w:rFonts w:cstheme="minorHAnsi"/>
        </w:rPr>
        <w:t xml:space="preserve">Input: </w:t>
      </w:r>
      <w:r w:rsidRPr="00392721">
        <w:rPr>
          <w:rStyle w:val="HTMLCode"/>
          <w:rFonts w:asciiTheme="minorHAnsi" w:eastAsiaTheme="minorHAnsi" w:hAnsiTheme="minorHAnsi" w:cstheme="minorHAnsi"/>
          <w:sz w:val="22"/>
          <w:szCs w:val="22"/>
        </w:rPr>
        <w:t>bash miniconda3.sh -</w:t>
      </w:r>
      <w:proofErr w:type="spellStart"/>
      <w:r w:rsidRPr="00392721">
        <w:rPr>
          <w:rStyle w:val="HTMLCode"/>
          <w:rFonts w:asciiTheme="minorHAnsi" w:eastAsiaTheme="minorHAnsi" w:hAnsiTheme="minorHAnsi" w:cstheme="minorHAnsi"/>
          <w:sz w:val="22"/>
          <w:szCs w:val="22"/>
        </w:rPr>
        <w:t>bp</w:t>
      </w:r>
      <w:proofErr w:type="spellEnd"/>
      <w:r w:rsidRPr="00392721">
        <w:rPr>
          <w:rStyle w:val="HTMLCode"/>
          <w:rFonts w:asciiTheme="minorHAnsi" w:eastAsiaTheme="minorHAnsi" w:hAnsiTheme="minorHAnsi" w:cstheme="minorHAnsi"/>
          <w:sz w:val="22"/>
          <w:szCs w:val="22"/>
        </w:rPr>
        <w:t xml:space="preserve"> ~/</w:t>
      </w:r>
      <w:proofErr w:type="spellStart"/>
      <w:r w:rsidRPr="00392721">
        <w:rPr>
          <w:rStyle w:val="HTMLCode"/>
          <w:rFonts w:asciiTheme="minorHAnsi" w:eastAsiaTheme="minorHAnsi" w:hAnsiTheme="minorHAnsi" w:cstheme="minorHAnsi"/>
          <w:sz w:val="22"/>
          <w:szCs w:val="22"/>
        </w:rPr>
        <w:t>conda</w:t>
      </w:r>
      <w:proofErr w:type="spellEnd"/>
    </w:p>
    <w:p w14:paraId="3306A150" w14:textId="77777777" w:rsidR="00197894" w:rsidRDefault="00197894" w:rsidP="00197894">
      <w:pPr>
        <w:pStyle w:val="ListParagraph"/>
        <w:numPr>
          <w:ilvl w:val="0"/>
          <w:numId w:val="27"/>
        </w:numPr>
        <w:spacing w:after="0"/>
        <w:jc w:val="both"/>
      </w:pPr>
      <w:r>
        <w:t>Input: unset PYTHONPATH</w:t>
      </w:r>
    </w:p>
    <w:p w14:paraId="20674298" w14:textId="77777777" w:rsidR="00197894" w:rsidRPr="00392721" w:rsidRDefault="00197894" w:rsidP="00197894">
      <w:pPr>
        <w:pStyle w:val="ListParagraph"/>
        <w:numPr>
          <w:ilvl w:val="0"/>
          <w:numId w:val="27"/>
        </w:numPr>
        <w:spacing w:after="0"/>
        <w:jc w:val="both"/>
        <w:rPr>
          <w:rFonts w:cstheme="minorHAnsi"/>
        </w:rPr>
      </w:pPr>
      <w:r>
        <w:t xml:space="preserve">Input: </w:t>
      </w:r>
      <w:r w:rsidRPr="00392721">
        <w:rPr>
          <w:rStyle w:val="HTMLCode"/>
          <w:rFonts w:asciiTheme="minorHAnsi" w:eastAsiaTheme="minorHAnsi" w:hAnsiTheme="minorHAnsi" w:cstheme="minorHAnsi"/>
          <w:sz w:val="22"/>
          <w:szCs w:val="22"/>
        </w:rPr>
        <w:t>echo ". ~/</w:t>
      </w:r>
      <w:proofErr w:type="spellStart"/>
      <w:r w:rsidRPr="00392721">
        <w:rPr>
          <w:rStyle w:val="HTMLCode"/>
          <w:rFonts w:asciiTheme="minorHAnsi" w:eastAsiaTheme="minorHAnsi" w:hAnsiTheme="minorHAnsi" w:cstheme="minorHAnsi"/>
          <w:sz w:val="22"/>
          <w:szCs w:val="22"/>
        </w:rPr>
        <w:t>conda</w:t>
      </w:r>
      <w:proofErr w:type="spellEnd"/>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etc</w:t>
      </w:r>
      <w:proofErr w:type="spellEnd"/>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profile.d</w:t>
      </w:r>
      <w:proofErr w:type="spellEnd"/>
      <w:r w:rsidRPr="00392721">
        <w:rPr>
          <w:rStyle w:val="HTMLCode"/>
          <w:rFonts w:asciiTheme="minorHAnsi" w:eastAsiaTheme="minorHAnsi" w:hAnsiTheme="minorHAnsi" w:cstheme="minorHAnsi"/>
          <w:sz w:val="22"/>
          <w:szCs w:val="22"/>
        </w:rPr>
        <w:t>/conda.sh" &gt;&gt; ~</w:t>
      </w:r>
      <w:proofErr w:type="gramStart"/>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bashrc</w:t>
      </w:r>
      <w:proofErr w:type="spellEnd"/>
      <w:proofErr w:type="gramEnd"/>
    </w:p>
    <w:p w14:paraId="34729477" w14:textId="77777777" w:rsidR="00197894" w:rsidRDefault="00197894" w:rsidP="00197894">
      <w:pPr>
        <w:pStyle w:val="ListParagraph"/>
        <w:numPr>
          <w:ilvl w:val="0"/>
          <w:numId w:val="27"/>
        </w:numPr>
        <w:spacing w:after="0"/>
        <w:jc w:val="both"/>
      </w:pPr>
      <w:r>
        <w:t>Close your terminal or SSH client and reconnect to Carbonate.</w:t>
      </w:r>
    </w:p>
    <w:p w14:paraId="2AB66B81" w14:textId="77777777" w:rsidR="00197894" w:rsidRDefault="00197894" w:rsidP="00197894">
      <w:pPr>
        <w:pStyle w:val="ListParagraph"/>
        <w:numPr>
          <w:ilvl w:val="0"/>
          <w:numId w:val="27"/>
        </w:numPr>
        <w:spacing w:after="0"/>
        <w:jc w:val="both"/>
      </w:pPr>
      <w:r>
        <w:t xml:space="preserve">Input (NOTE, this is frequently needed to prevent errors. If you run into an unforeseen error trying to start up </w:t>
      </w:r>
      <w:proofErr w:type="spellStart"/>
      <w:r>
        <w:t>conda</w:t>
      </w:r>
      <w:proofErr w:type="spellEnd"/>
      <w:r>
        <w:t>, there is a good chance you need to do this.): unset PYTHONPATH</w:t>
      </w:r>
    </w:p>
    <w:p w14:paraId="3346F846" w14:textId="77777777" w:rsidR="00197894" w:rsidRDefault="00197894" w:rsidP="00197894">
      <w:pPr>
        <w:pStyle w:val="ListParagraph"/>
        <w:numPr>
          <w:ilvl w:val="0"/>
          <w:numId w:val="27"/>
        </w:numPr>
        <w:spacing w:after="0"/>
        <w:jc w:val="both"/>
      </w:pPr>
      <w:r>
        <w:t xml:space="preserve">Input: </w:t>
      </w:r>
      <w:proofErr w:type="spellStart"/>
      <w:r>
        <w:t>conda</w:t>
      </w:r>
      <w:proofErr w:type="spellEnd"/>
      <w:r>
        <w:t xml:space="preserve"> activate base</w:t>
      </w:r>
    </w:p>
    <w:p w14:paraId="44AF690D" w14:textId="77777777" w:rsidR="00197894" w:rsidRDefault="00197894" w:rsidP="00197894">
      <w:pPr>
        <w:pStyle w:val="ListParagraph"/>
        <w:numPr>
          <w:ilvl w:val="0"/>
          <w:numId w:val="27"/>
        </w:numPr>
        <w:spacing w:after="0"/>
        <w:jc w:val="both"/>
      </w:pPr>
      <w:r>
        <w:t xml:space="preserve">Input: </w:t>
      </w:r>
      <w:proofErr w:type="spellStart"/>
      <w:r>
        <w:t>conda</w:t>
      </w:r>
      <w:proofErr w:type="spellEnd"/>
      <w:r>
        <w:t xml:space="preserve"> update </w:t>
      </w:r>
      <w:proofErr w:type="spellStart"/>
      <w:r>
        <w:t>conda</w:t>
      </w:r>
      <w:proofErr w:type="spellEnd"/>
    </w:p>
    <w:p w14:paraId="185DE67A" w14:textId="77777777" w:rsidR="00197894" w:rsidRDefault="00197894" w:rsidP="00197894">
      <w:pPr>
        <w:pStyle w:val="ListParagraph"/>
        <w:numPr>
          <w:ilvl w:val="0"/>
          <w:numId w:val="27"/>
        </w:numPr>
        <w:spacing w:after="0"/>
        <w:jc w:val="both"/>
      </w:pPr>
      <w:r>
        <w:t>It will prompt you to say whether you want to proceed with the update. Input: y</w:t>
      </w:r>
    </w:p>
    <w:p w14:paraId="655F861F" w14:textId="77777777" w:rsidR="00197894" w:rsidRDefault="00197894" w:rsidP="00197894">
      <w:pPr>
        <w:pStyle w:val="ListParagraph"/>
        <w:numPr>
          <w:ilvl w:val="0"/>
          <w:numId w:val="27"/>
        </w:numPr>
        <w:spacing w:after="0"/>
        <w:jc w:val="both"/>
      </w:pPr>
      <w:r>
        <w:t xml:space="preserve">Input (this command exits an environment in </w:t>
      </w:r>
      <w:proofErr w:type="spellStart"/>
      <w:r>
        <w:t>conda</w:t>
      </w:r>
      <w:proofErr w:type="spellEnd"/>
      <w:r>
        <w:t xml:space="preserve"> and can be used generally): source deactivate</w:t>
      </w:r>
    </w:p>
    <w:p w14:paraId="2DDA7427" w14:textId="77777777" w:rsidR="00197894" w:rsidRPr="00157EF2" w:rsidRDefault="00197894" w:rsidP="00197894">
      <w:pPr>
        <w:spacing w:after="0"/>
        <w:jc w:val="both"/>
      </w:pPr>
    </w:p>
    <w:p w14:paraId="2F35C58F" w14:textId="77777777" w:rsidR="005F7036" w:rsidRDefault="005F7036" w:rsidP="007A20BA">
      <w:pPr>
        <w:spacing w:after="0"/>
        <w:jc w:val="both"/>
      </w:pPr>
    </w:p>
    <w:p w14:paraId="3CE8D378" w14:textId="77777777" w:rsidR="005F7036" w:rsidRDefault="005F7036" w:rsidP="00212A86">
      <w:pPr>
        <w:spacing w:after="0"/>
        <w:jc w:val="both"/>
      </w:pPr>
    </w:p>
    <w:p w14:paraId="4B05783D" w14:textId="77777777" w:rsidR="005F7036" w:rsidRDefault="005F7036" w:rsidP="005F7036">
      <w:pPr>
        <w:spacing w:after="0"/>
      </w:pPr>
    </w:p>
    <w:sectPr w:rsidR="005F7036">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Nicholas Timme" w:date="2019-01-15T10:33:00Z" w:initials="NT">
    <w:p w14:paraId="36FA13B4" w14:textId="11B705EF" w:rsidR="00EA6F83" w:rsidRDefault="00EA6F83">
      <w:pPr>
        <w:pStyle w:val="CommentText"/>
      </w:pPr>
      <w:r>
        <w:rPr>
          <w:rStyle w:val="CommentReference"/>
        </w:rPr>
        <w:annotationRef/>
      </w:r>
      <w:r>
        <w:t xml:space="preserve">Chris mentioned adding stuff about vim or </w:t>
      </w:r>
      <w:proofErr w:type="spellStart"/>
      <w:r>
        <w:t>emacs</w:t>
      </w:r>
      <w:proofErr w:type="spellEnd"/>
      <w:r>
        <w:t>. Would you mind adding that information here, Chris?</w:t>
      </w:r>
    </w:p>
  </w:comment>
  <w:comment w:id="34" w:author="Nicholas Timme" w:date="2019-01-09T10:57:00Z" w:initials="NT">
    <w:p w14:paraId="1A853EDD" w14:textId="77777777" w:rsidR="00EA6F83" w:rsidRDefault="00EA6F83" w:rsidP="005B712D">
      <w:pPr>
        <w:pStyle w:val="CommentText"/>
      </w:pPr>
      <w:r>
        <w:rPr>
          <w:rStyle w:val="CommentReference"/>
        </w:rPr>
        <w:annotationRef/>
      </w:r>
      <w:r>
        <w:t>Chris said he’s getting a ton of path errors here? That’s weird. What is happening?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FA13B4" w15:done="0"/>
  <w15:commentEx w15:paraId="1A853ED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7663C" w14:textId="77777777" w:rsidR="00DF4426" w:rsidRDefault="00DF4426" w:rsidP="00BF692E">
      <w:pPr>
        <w:spacing w:after="0" w:line="240" w:lineRule="auto"/>
      </w:pPr>
      <w:r>
        <w:separator/>
      </w:r>
    </w:p>
  </w:endnote>
  <w:endnote w:type="continuationSeparator" w:id="0">
    <w:p w14:paraId="7D42F5C8" w14:textId="77777777" w:rsidR="00DF4426" w:rsidRDefault="00DF4426" w:rsidP="00BF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484987"/>
      <w:docPartObj>
        <w:docPartGallery w:val="Page Numbers (Bottom of Page)"/>
        <w:docPartUnique/>
      </w:docPartObj>
    </w:sdtPr>
    <w:sdtEndPr>
      <w:rPr>
        <w:noProof/>
      </w:rPr>
    </w:sdtEndPr>
    <w:sdtContent>
      <w:p w14:paraId="0A452B64" w14:textId="4AB005AF" w:rsidR="00EA6F83" w:rsidRDefault="00EA6F83">
        <w:pPr>
          <w:pStyle w:val="Footer"/>
          <w:jc w:val="right"/>
        </w:pPr>
        <w:r>
          <w:fldChar w:fldCharType="begin"/>
        </w:r>
        <w:r>
          <w:instrText xml:space="preserve"> PAGE   \* MERGEFORMAT </w:instrText>
        </w:r>
        <w:r>
          <w:fldChar w:fldCharType="separate"/>
        </w:r>
        <w:r w:rsidR="00EA317A">
          <w:rPr>
            <w:noProof/>
          </w:rPr>
          <w:t>8</w:t>
        </w:r>
        <w:r>
          <w:rPr>
            <w:noProof/>
          </w:rPr>
          <w:fldChar w:fldCharType="end"/>
        </w:r>
      </w:p>
    </w:sdtContent>
  </w:sdt>
  <w:p w14:paraId="1A9E56F9" w14:textId="77777777" w:rsidR="00EA6F83" w:rsidRDefault="00EA6F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95DC0" w14:textId="77777777" w:rsidR="00DF4426" w:rsidRDefault="00DF4426" w:rsidP="00BF692E">
      <w:pPr>
        <w:spacing w:after="0" w:line="240" w:lineRule="auto"/>
      </w:pPr>
      <w:r>
        <w:separator/>
      </w:r>
    </w:p>
  </w:footnote>
  <w:footnote w:type="continuationSeparator" w:id="0">
    <w:p w14:paraId="03D95FD5" w14:textId="77777777" w:rsidR="00DF4426" w:rsidRDefault="00DF4426" w:rsidP="00BF6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2D4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86A23"/>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CE6"/>
    <w:multiLevelType w:val="hybridMultilevel"/>
    <w:tmpl w:val="44305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00D6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B16E2"/>
    <w:multiLevelType w:val="hybridMultilevel"/>
    <w:tmpl w:val="DE10C590"/>
    <w:lvl w:ilvl="0" w:tplc="8C4A9A94">
      <w:start w:val="1"/>
      <w:numFmt w:val="bullet"/>
      <w:lvlText w:val=""/>
      <w:lvlJc w:val="left"/>
      <w:pPr>
        <w:ind w:left="360" w:hanging="360"/>
      </w:pPr>
      <w:rPr>
        <w:rFonts w:ascii="Symbol" w:hAnsi="Symbol" w:hint="default"/>
      </w:rPr>
    </w:lvl>
    <w:lvl w:ilvl="1" w:tplc="77405102">
      <w:start w:val="1"/>
      <w:numFmt w:val="bullet"/>
      <w:lvlText w:val="o"/>
      <w:lvlJc w:val="left"/>
      <w:pPr>
        <w:ind w:left="1080" w:hanging="360"/>
      </w:pPr>
      <w:rPr>
        <w:rFonts w:ascii="Courier New" w:hAnsi="Courier New" w:hint="default"/>
      </w:rPr>
    </w:lvl>
    <w:lvl w:ilvl="2" w:tplc="1D406494">
      <w:start w:val="1"/>
      <w:numFmt w:val="bullet"/>
      <w:lvlText w:val=""/>
      <w:lvlJc w:val="left"/>
      <w:pPr>
        <w:ind w:left="180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3C747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77CEB"/>
    <w:multiLevelType w:val="multilevel"/>
    <w:tmpl w:val="A796B5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C34309A"/>
    <w:multiLevelType w:val="hybridMultilevel"/>
    <w:tmpl w:val="83025AE2"/>
    <w:lvl w:ilvl="0" w:tplc="1D40649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 w15:restartNumberingAfterBreak="0">
    <w:nsid w:val="1EC51F5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63342"/>
    <w:multiLevelType w:val="hybridMultilevel"/>
    <w:tmpl w:val="8766C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25881485"/>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02E93"/>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E2591"/>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4638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A4029"/>
    <w:multiLevelType w:val="hybridMultilevel"/>
    <w:tmpl w:val="670CA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C6BB6"/>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C061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4A35A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9E4B32"/>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230B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566C0"/>
    <w:multiLevelType w:val="hybridMultilevel"/>
    <w:tmpl w:val="0F7673EA"/>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5E5EC294">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925D8"/>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36BA0"/>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545A7"/>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769D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9E0F07"/>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BD3BE6"/>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E0EA4"/>
    <w:multiLevelType w:val="hybridMultilevel"/>
    <w:tmpl w:val="B70E2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314F1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333281"/>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136F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9A5BC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80748"/>
    <w:multiLevelType w:val="hybridMultilevel"/>
    <w:tmpl w:val="9CE80138"/>
    <w:lvl w:ilvl="0" w:tplc="0F3A6A16">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22AC8818">
      <w:start w:val="1"/>
      <w:numFmt w:val="bullet"/>
      <w:lvlText w:val="o"/>
      <w:lvlJc w:val="left"/>
      <w:pPr>
        <w:ind w:left="1080" w:hanging="360"/>
      </w:pPr>
      <w:rPr>
        <w:rFonts w:ascii="Courier New" w:hAnsi="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3" w15:restartNumberingAfterBreak="0">
    <w:nsid w:val="759B013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C814B6"/>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11F6C"/>
    <w:multiLevelType w:val="hybridMultilevel"/>
    <w:tmpl w:val="5C18886A"/>
    <w:lvl w:ilvl="0" w:tplc="7B1698B6">
      <w:start w:val="1"/>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B13E4"/>
    <w:multiLevelType w:val="hybridMultilevel"/>
    <w:tmpl w:val="30C8D3F8"/>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7"/>
  </w:num>
  <w:num w:numId="3">
    <w:abstractNumId w:val="35"/>
  </w:num>
  <w:num w:numId="4">
    <w:abstractNumId w:val="6"/>
  </w:num>
  <w:num w:numId="5">
    <w:abstractNumId w:val="16"/>
  </w:num>
  <w:num w:numId="6">
    <w:abstractNumId w:val="1"/>
  </w:num>
  <w:num w:numId="7">
    <w:abstractNumId w:val="22"/>
  </w:num>
  <w:num w:numId="8">
    <w:abstractNumId w:val="36"/>
  </w:num>
  <w:num w:numId="9">
    <w:abstractNumId w:val="0"/>
  </w:num>
  <w:num w:numId="10">
    <w:abstractNumId w:val="24"/>
  </w:num>
  <w:num w:numId="11">
    <w:abstractNumId w:val="3"/>
  </w:num>
  <w:num w:numId="12">
    <w:abstractNumId w:val="17"/>
  </w:num>
  <w:num w:numId="13">
    <w:abstractNumId w:val="13"/>
  </w:num>
  <w:num w:numId="14">
    <w:abstractNumId w:val="15"/>
  </w:num>
  <w:num w:numId="15">
    <w:abstractNumId w:val="8"/>
  </w:num>
  <w:num w:numId="16">
    <w:abstractNumId w:val="10"/>
  </w:num>
  <w:num w:numId="17">
    <w:abstractNumId w:val="30"/>
  </w:num>
  <w:num w:numId="18">
    <w:abstractNumId w:val="33"/>
  </w:num>
  <w:num w:numId="19">
    <w:abstractNumId w:val="31"/>
  </w:num>
  <w:num w:numId="20">
    <w:abstractNumId w:val="2"/>
  </w:num>
  <w:num w:numId="21">
    <w:abstractNumId w:val="4"/>
  </w:num>
  <w:num w:numId="22">
    <w:abstractNumId w:val="5"/>
  </w:num>
  <w:num w:numId="23">
    <w:abstractNumId w:val="21"/>
  </w:num>
  <w:num w:numId="24">
    <w:abstractNumId w:val="26"/>
  </w:num>
  <w:num w:numId="25">
    <w:abstractNumId w:val="18"/>
  </w:num>
  <w:num w:numId="26">
    <w:abstractNumId w:val="25"/>
  </w:num>
  <w:num w:numId="27">
    <w:abstractNumId w:val="28"/>
  </w:num>
  <w:num w:numId="28">
    <w:abstractNumId w:val="29"/>
  </w:num>
  <w:num w:numId="29">
    <w:abstractNumId w:val="11"/>
  </w:num>
  <w:num w:numId="30">
    <w:abstractNumId w:val="34"/>
  </w:num>
  <w:num w:numId="31">
    <w:abstractNumId w:val="7"/>
  </w:num>
  <w:num w:numId="32">
    <w:abstractNumId w:val="32"/>
  </w:num>
  <w:num w:numId="33">
    <w:abstractNumId w:val="9"/>
  </w:num>
  <w:num w:numId="34">
    <w:abstractNumId w:val="14"/>
  </w:num>
  <w:num w:numId="35">
    <w:abstractNumId w:val="12"/>
  </w:num>
  <w:num w:numId="36">
    <w:abstractNumId w:val="19"/>
  </w:num>
  <w:num w:numId="37">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Timme">
    <w15:presenceInfo w15:providerId="None" w15:userId="Nicholas Tim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0E"/>
    <w:rsid w:val="00002435"/>
    <w:rsid w:val="00006D4E"/>
    <w:rsid w:val="00012932"/>
    <w:rsid w:val="00024609"/>
    <w:rsid w:val="00034807"/>
    <w:rsid w:val="00074691"/>
    <w:rsid w:val="00077FC4"/>
    <w:rsid w:val="000B4C13"/>
    <w:rsid w:val="000B4C42"/>
    <w:rsid w:val="000D3FD0"/>
    <w:rsid w:val="000E695D"/>
    <w:rsid w:val="000F31DA"/>
    <w:rsid w:val="00100598"/>
    <w:rsid w:val="0013374F"/>
    <w:rsid w:val="00152013"/>
    <w:rsid w:val="001534AD"/>
    <w:rsid w:val="00157EF2"/>
    <w:rsid w:val="00174EE2"/>
    <w:rsid w:val="00175E6A"/>
    <w:rsid w:val="00197894"/>
    <w:rsid w:val="001A6BC9"/>
    <w:rsid w:val="001B581F"/>
    <w:rsid w:val="001C2C10"/>
    <w:rsid w:val="001D04EF"/>
    <w:rsid w:val="001F2A22"/>
    <w:rsid w:val="002005D4"/>
    <w:rsid w:val="00200FA4"/>
    <w:rsid w:val="00205EB7"/>
    <w:rsid w:val="00212A86"/>
    <w:rsid w:val="0022099E"/>
    <w:rsid w:val="002436BD"/>
    <w:rsid w:val="0028203C"/>
    <w:rsid w:val="00284086"/>
    <w:rsid w:val="00290223"/>
    <w:rsid w:val="002E3B85"/>
    <w:rsid w:val="002E6EAA"/>
    <w:rsid w:val="002F73A3"/>
    <w:rsid w:val="00313EC7"/>
    <w:rsid w:val="00321912"/>
    <w:rsid w:val="003341DA"/>
    <w:rsid w:val="00343618"/>
    <w:rsid w:val="003808CC"/>
    <w:rsid w:val="00386E54"/>
    <w:rsid w:val="00392721"/>
    <w:rsid w:val="00392B2F"/>
    <w:rsid w:val="003D49C5"/>
    <w:rsid w:val="00400711"/>
    <w:rsid w:val="004244CD"/>
    <w:rsid w:val="00425BAC"/>
    <w:rsid w:val="00435663"/>
    <w:rsid w:val="00442666"/>
    <w:rsid w:val="00461CE2"/>
    <w:rsid w:val="00495EBB"/>
    <w:rsid w:val="004B2E6A"/>
    <w:rsid w:val="004C2799"/>
    <w:rsid w:val="004D50FD"/>
    <w:rsid w:val="004F45A8"/>
    <w:rsid w:val="00521317"/>
    <w:rsid w:val="00537656"/>
    <w:rsid w:val="005765D4"/>
    <w:rsid w:val="0059584C"/>
    <w:rsid w:val="005A39D5"/>
    <w:rsid w:val="005B712D"/>
    <w:rsid w:val="005E1163"/>
    <w:rsid w:val="005E3ADC"/>
    <w:rsid w:val="005E5952"/>
    <w:rsid w:val="005E7782"/>
    <w:rsid w:val="005F2B4E"/>
    <w:rsid w:val="005F7036"/>
    <w:rsid w:val="006155DE"/>
    <w:rsid w:val="00660DD9"/>
    <w:rsid w:val="006616B6"/>
    <w:rsid w:val="0068535D"/>
    <w:rsid w:val="006B7A0F"/>
    <w:rsid w:val="006D0115"/>
    <w:rsid w:val="006F736D"/>
    <w:rsid w:val="00701B83"/>
    <w:rsid w:val="0070303F"/>
    <w:rsid w:val="007111A8"/>
    <w:rsid w:val="00713FAB"/>
    <w:rsid w:val="00733851"/>
    <w:rsid w:val="00733D50"/>
    <w:rsid w:val="00742FB7"/>
    <w:rsid w:val="007477B2"/>
    <w:rsid w:val="0077042E"/>
    <w:rsid w:val="0078296D"/>
    <w:rsid w:val="007A20BA"/>
    <w:rsid w:val="007A3BDC"/>
    <w:rsid w:val="007C2330"/>
    <w:rsid w:val="008043D3"/>
    <w:rsid w:val="00807802"/>
    <w:rsid w:val="008240F6"/>
    <w:rsid w:val="008315FA"/>
    <w:rsid w:val="008453BC"/>
    <w:rsid w:val="008622A2"/>
    <w:rsid w:val="008718AF"/>
    <w:rsid w:val="0087200B"/>
    <w:rsid w:val="00884CB8"/>
    <w:rsid w:val="008C5374"/>
    <w:rsid w:val="008F7577"/>
    <w:rsid w:val="00924CCE"/>
    <w:rsid w:val="009725AD"/>
    <w:rsid w:val="00A14852"/>
    <w:rsid w:val="00A24959"/>
    <w:rsid w:val="00A3217B"/>
    <w:rsid w:val="00A369F2"/>
    <w:rsid w:val="00A57B2E"/>
    <w:rsid w:val="00A763F0"/>
    <w:rsid w:val="00AA1208"/>
    <w:rsid w:val="00AB79CE"/>
    <w:rsid w:val="00AD532D"/>
    <w:rsid w:val="00AD6105"/>
    <w:rsid w:val="00AF223D"/>
    <w:rsid w:val="00AF2964"/>
    <w:rsid w:val="00AF3196"/>
    <w:rsid w:val="00B00957"/>
    <w:rsid w:val="00B04B1F"/>
    <w:rsid w:val="00B07B56"/>
    <w:rsid w:val="00B07FF6"/>
    <w:rsid w:val="00B2051C"/>
    <w:rsid w:val="00B270EB"/>
    <w:rsid w:val="00B326C3"/>
    <w:rsid w:val="00B34720"/>
    <w:rsid w:val="00B75950"/>
    <w:rsid w:val="00B771EF"/>
    <w:rsid w:val="00B8004C"/>
    <w:rsid w:val="00B935CC"/>
    <w:rsid w:val="00B93B3B"/>
    <w:rsid w:val="00B955D9"/>
    <w:rsid w:val="00BD4448"/>
    <w:rsid w:val="00BF03EE"/>
    <w:rsid w:val="00BF692E"/>
    <w:rsid w:val="00C27BE6"/>
    <w:rsid w:val="00C6350E"/>
    <w:rsid w:val="00C6370D"/>
    <w:rsid w:val="00C708DD"/>
    <w:rsid w:val="00C950A1"/>
    <w:rsid w:val="00CA760B"/>
    <w:rsid w:val="00CB3CAC"/>
    <w:rsid w:val="00CD4358"/>
    <w:rsid w:val="00D13694"/>
    <w:rsid w:val="00D272EA"/>
    <w:rsid w:val="00D522CE"/>
    <w:rsid w:val="00DC46CF"/>
    <w:rsid w:val="00DF4426"/>
    <w:rsid w:val="00E05107"/>
    <w:rsid w:val="00E17CD4"/>
    <w:rsid w:val="00E21643"/>
    <w:rsid w:val="00E2411F"/>
    <w:rsid w:val="00E2457C"/>
    <w:rsid w:val="00E27EFE"/>
    <w:rsid w:val="00E32CC5"/>
    <w:rsid w:val="00E41C56"/>
    <w:rsid w:val="00E50C96"/>
    <w:rsid w:val="00E71E97"/>
    <w:rsid w:val="00E849F2"/>
    <w:rsid w:val="00E951AA"/>
    <w:rsid w:val="00E9580D"/>
    <w:rsid w:val="00EA2328"/>
    <w:rsid w:val="00EA317A"/>
    <w:rsid w:val="00EA6F83"/>
    <w:rsid w:val="00EC242D"/>
    <w:rsid w:val="00EC2B85"/>
    <w:rsid w:val="00EC4A59"/>
    <w:rsid w:val="00EC62A4"/>
    <w:rsid w:val="00F33ED8"/>
    <w:rsid w:val="00F34D66"/>
    <w:rsid w:val="00F357A8"/>
    <w:rsid w:val="00F36381"/>
    <w:rsid w:val="00F370C4"/>
    <w:rsid w:val="00F83FE8"/>
    <w:rsid w:val="00F84045"/>
    <w:rsid w:val="00F92F54"/>
    <w:rsid w:val="00FA4641"/>
    <w:rsid w:val="00FC0AD9"/>
    <w:rsid w:val="00FC4A0C"/>
    <w:rsid w:val="00FD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3492"/>
  <w15:chartTrackingRefBased/>
  <w15:docId w15:val="{23C86780-FBEC-43B2-8E09-0CE6D6EE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7EFE"/>
    <w:pPr>
      <w:keepNext/>
      <w:keepLines/>
      <w:numPr>
        <w:numId w:val="4"/>
      </w:numPr>
      <w:spacing w:before="240" w:after="0"/>
      <w:outlineLvl w:val="0"/>
    </w:pPr>
    <w:rPr>
      <w:rFonts w:asciiTheme="majorHAnsi" w:eastAsiaTheme="majorEastAsia" w:hAnsiTheme="majorHAnsi"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EC2B85"/>
    <w:pPr>
      <w:keepNext/>
      <w:keepLines/>
      <w:numPr>
        <w:ilvl w:val="1"/>
        <w:numId w:val="4"/>
      </w:numPr>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EA2328"/>
    <w:pPr>
      <w:keepNext/>
      <w:keepLines/>
      <w:numPr>
        <w:ilvl w:val="2"/>
        <w:numId w:val="4"/>
      </w:numPr>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semiHidden/>
    <w:unhideWhenUsed/>
    <w:qFormat/>
    <w:rsid w:val="005E59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59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59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59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59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9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50E"/>
    <w:pPr>
      <w:ind w:left="720"/>
      <w:contextualSpacing/>
    </w:pPr>
  </w:style>
  <w:style w:type="character" w:styleId="Hyperlink">
    <w:name w:val="Hyperlink"/>
    <w:basedOn w:val="DefaultParagraphFont"/>
    <w:uiPriority w:val="99"/>
    <w:unhideWhenUsed/>
    <w:rsid w:val="003D49C5"/>
    <w:rPr>
      <w:color w:val="0563C1" w:themeColor="hyperlink"/>
      <w:u w:val="single"/>
    </w:rPr>
  </w:style>
  <w:style w:type="paragraph" w:styleId="HTMLPreformatted">
    <w:name w:val="HTML Preformatted"/>
    <w:basedOn w:val="Normal"/>
    <w:link w:val="HTMLPreformattedChar"/>
    <w:uiPriority w:val="99"/>
    <w:semiHidden/>
    <w:unhideWhenUsed/>
    <w:rsid w:val="00392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27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72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27EFE"/>
    <w:rPr>
      <w:rFonts w:asciiTheme="majorHAnsi" w:eastAsiaTheme="majorEastAsia" w:hAnsiTheme="majorHAnsi" w:cstheme="majorBidi"/>
      <w:b/>
      <w:color w:val="000000" w:themeColor="text1"/>
      <w:sz w:val="28"/>
      <w:szCs w:val="32"/>
      <w:u w:val="single"/>
    </w:rPr>
  </w:style>
  <w:style w:type="character" w:customStyle="1" w:styleId="Heading2Char">
    <w:name w:val="Heading 2 Char"/>
    <w:basedOn w:val="DefaultParagraphFont"/>
    <w:link w:val="Heading2"/>
    <w:uiPriority w:val="9"/>
    <w:rsid w:val="00EC2B85"/>
    <w:rPr>
      <w:rFonts w:asciiTheme="majorHAnsi" w:eastAsiaTheme="majorEastAsia" w:hAnsiTheme="majorHAnsi" w:cstheme="majorBidi"/>
      <w:sz w:val="26"/>
      <w:szCs w:val="26"/>
      <w:u w:val="single"/>
    </w:rPr>
  </w:style>
  <w:style w:type="character" w:customStyle="1" w:styleId="Heading3Char">
    <w:name w:val="Heading 3 Char"/>
    <w:basedOn w:val="DefaultParagraphFont"/>
    <w:link w:val="Heading3"/>
    <w:uiPriority w:val="9"/>
    <w:rsid w:val="00EA2328"/>
    <w:rPr>
      <w:rFonts w:asciiTheme="majorHAnsi" w:eastAsiaTheme="majorEastAsia" w:hAnsiTheme="majorHAnsi" w:cstheme="majorBidi"/>
      <w:color w:val="000000" w:themeColor="text1"/>
      <w:szCs w:val="24"/>
    </w:rPr>
  </w:style>
  <w:style w:type="character" w:customStyle="1" w:styleId="Heading4Char">
    <w:name w:val="Heading 4 Char"/>
    <w:basedOn w:val="DefaultParagraphFont"/>
    <w:link w:val="Heading4"/>
    <w:uiPriority w:val="9"/>
    <w:semiHidden/>
    <w:rsid w:val="005E59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59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59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59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59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95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951AA"/>
    <w:pPr>
      <w:numPr>
        <w:numId w:val="0"/>
      </w:numPr>
      <w:outlineLvl w:val="9"/>
    </w:pPr>
    <w:rPr>
      <w:b w:val="0"/>
      <w:color w:val="2E74B5" w:themeColor="accent1" w:themeShade="BF"/>
      <w:sz w:val="32"/>
      <w:u w:val="none"/>
    </w:rPr>
  </w:style>
  <w:style w:type="paragraph" w:styleId="TOC1">
    <w:name w:val="toc 1"/>
    <w:basedOn w:val="Normal"/>
    <w:next w:val="Normal"/>
    <w:autoRedefine/>
    <w:uiPriority w:val="39"/>
    <w:unhideWhenUsed/>
    <w:rsid w:val="00FC4A0C"/>
    <w:pPr>
      <w:spacing w:after="100"/>
    </w:pPr>
    <w:rPr>
      <w:b/>
    </w:rPr>
  </w:style>
  <w:style w:type="paragraph" w:styleId="TOC2">
    <w:name w:val="toc 2"/>
    <w:basedOn w:val="Normal"/>
    <w:next w:val="Normal"/>
    <w:autoRedefine/>
    <w:uiPriority w:val="39"/>
    <w:unhideWhenUsed/>
    <w:rsid w:val="00FA4641"/>
    <w:pPr>
      <w:spacing w:after="100"/>
      <w:ind w:left="220"/>
    </w:pPr>
  </w:style>
  <w:style w:type="paragraph" w:styleId="Header">
    <w:name w:val="header"/>
    <w:basedOn w:val="Normal"/>
    <w:link w:val="HeaderChar"/>
    <w:uiPriority w:val="99"/>
    <w:unhideWhenUsed/>
    <w:rsid w:val="00BF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92E"/>
  </w:style>
  <w:style w:type="paragraph" w:styleId="Footer">
    <w:name w:val="footer"/>
    <w:basedOn w:val="Normal"/>
    <w:link w:val="FooterChar"/>
    <w:uiPriority w:val="99"/>
    <w:unhideWhenUsed/>
    <w:rsid w:val="00BF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92E"/>
  </w:style>
  <w:style w:type="paragraph" w:styleId="Title">
    <w:name w:val="Title"/>
    <w:basedOn w:val="Normal"/>
    <w:next w:val="Normal"/>
    <w:link w:val="TitleChar"/>
    <w:uiPriority w:val="10"/>
    <w:qFormat/>
    <w:rsid w:val="00AB79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9C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F296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296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F2964"/>
    <w:rPr>
      <w:sz w:val="18"/>
      <w:szCs w:val="18"/>
    </w:rPr>
  </w:style>
  <w:style w:type="paragraph" w:styleId="CommentText">
    <w:name w:val="annotation text"/>
    <w:basedOn w:val="Normal"/>
    <w:link w:val="CommentTextChar"/>
    <w:uiPriority w:val="99"/>
    <w:semiHidden/>
    <w:unhideWhenUsed/>
    <w:rsid w:val="00AF2964"/>
    <w:pPr>
      <w:spacing w:line="240" w:lineRule="auto"/>
    </w:pPr>
    <w:rPr>
      <w:sz w:val="24"/>
      <w:szCs w:val="24"/>
    </w:rPr>
  </w:style>
  <w:style w:type="character" w:customStyle="1" w:styleId="CommentTextChar">
    <w:name w:val="Comment Text Char"/>
    <w:basedOn w:val="DefaultParagraphFont"/>
    <w:link w:val="CommentText"/>
    <w:uiPriority w:val="99"/>
    <w:semiHidden/>
    <w:rsid w:val="00AF2964"/>
    <w:rPr>
      <w:sz w:val="24"/>
      <w:szCs w:val="24"/>
    </w:rPr>
  </w:style>
  <w:style w:type="paragraph" w:styleId="CommentSubject">
    <w:name w:val="annotation subject"/>
    <w:basedOn w:val="CommentText"/>
    <w:next w:val="CommentText"/>
    <w:link w:val="CommentSubjectChar"/>
    <w:uiPriority w:val="99"/>
    <w:semiHidden/>
    <w:unhideWhenUsed/>
    <w:rsid w:val="00AF2964"/>
    <w:rPr>
      <w:b/>
      <w:bCs/>
      <w:sz w:val="20"/>
      <w:szCs w:val="20"/>
    </w:rPr>
  </w:style>
  <w:style w:type="character" w:customStyle="1" w:styleId="CommentSubjectChar">
    <w:name w:val="Comment Subject Char"/>
    <w:basedOn w:val="CommentTextChar"/>
    <w:link w:val="CommentSubject"/>
    <w:uiPriority w:val="99"/>
    <w:semiHidden/>
    <w:rsid w:val="00AF2964"/>
    <w:rPr>
      <w:b/>
      <w:bCs/>
      <w:sz w:val="20"/>
      <w:szCs w:val="20"/>
    </w:rPr>
  </w:style>
  <w:style w:type="paragraph" w:styleId="TOC3">
    <w:name w:val="toc 3"/>
    <w:basedOn w:val="Normal"/>
    <w:next w:val="Normal"/>
    <w:autoRedefine/>
    <w:uiPriority w:val="39"/>
    <w:unhideWhenUsed/>
    <w:rsid w:val="00FC4A0C"/>
    <w:pPr>
      <w:spacing w:after="100"/>
      <w:ind w:left="440"/>
    </w:pPr>
    <w:rPr>
      <w:rFonts w:eastAsiaTheme="minorEastAsia" w:cs="Times New Roman"/>
    </w:rPr>
  </w:style>
  <w:style w:type="table" w:styleId="TableGrid">
    <w:name w:val="Table Grid"/>
    <w:basedOn w:val="TableNormal"/>
    <w:uiPriority w:val="39"/>
    <w:rsid w:val="00BD4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145299">
      <w:bodyDiv w:val="1"/>
      <w:marLeft w:val="0"/>
      <w:marRight w:val="0"/>
      <w:marTop w:val="0"/>
      <w:marBottom w:val="0"/>
      <w:divBdr>
        <w:top w:val="none" w:sz="0" w:space="0" w:color="auto"/>
        <w:left w:val="none" w:sz="0" w:space="0" w:color="auto"/>
        <w:bottom w:val="none" w:sz="0" w:space="0" w:color="auto"/>
        <w:right w:val="none" w:sz="0" w:space="0" w:color="auto"/>
      </w:divBdr>
    </w:div>
    <w:div w:id="845292710">
      <w:bodyDiv w:val="1"/>
      <w:marLeft w:val="0"/>
      <w:marRight w:val="0"/>
      <w:marTop w:val="0"/>
      <w:marBottom w:val="0"/>
      <w:divBdr>
        <w:top w:val="none" w:sz="0" w:space="0" w:color="auto"/>
        <w:left w:val="none" w:sz="0" w:space="0" w:color="auto"/>
        <w:bottom w:val="none" w:sz="0" w:space="0" w:color="auto"/>
        <w:right w:val="none" w:sz="0" w:space="0" w:color="auto"/>
      </w:divBdr>
    </w:div>
    <w:div w:id="1317105919">
      <w:bodyDiv w:val="1"/>
      <w:marLeft w:val="0"/>
      <w:marRight w:val="0"/>
      <w:marTop w:val="0"/>
      <w:marBottom w:val="0"/>
      <w:divBdr>
        <w:top w:val="none" w:sz="0" w:space="0" w:color="auto"/>
        <w:left w:val="none" w:sz="0" w:space="0" w:color="auto"/>
        <w:bottom w:val="none" w:sz="0" w:space="0" w:color="auto"/>
        <w:right w:val="none" w:sz="0" w:space="0" w:color="auto"/>
      </w:divBdr>
    </w:div>
    <w:div w:id="210410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e.iu.edu/task/iu/account-creation?searchTerms=create%20accounts" TargetMode="External"/><Relationship Id="rId13" Type="http://schemas.openxmlformats.org/officeDocument/2006/relationships/hyperlink" Target="https://iuware.iu.edu/Windows/title/785" TargetMode="External"/><Relationship Id="rId18" Type="http://schemas.openxmlformats.org/officeDocument/2006/relationships/hyperlink" Target="https://github.com/kwikteam/npy-matlab"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github.com/cortex-lab/KiloSor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kb.iu.edu/d/bcwy" TargetMode="External"/><Relationship Id="rId23" Type="http://schemas.openxmlformats.org/officeDocument/2006/relationships/fontTable" Target="fontTable.xml"/><Relationship Id="rId10" Type="http://schemas.openxmlformats.org/officeDocument/2006/relationships/hyperlink" Target="https://kb.iu.edu/d/bcqt"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iuware.iu.edu/Windows/title/781" TargetMode="External"/><Relationship Id="rId14" Type="http://schemas.openxmlformats.org/officeDocument/2006/relationships/hyperlink" Target="https://uits.iu.edu/box"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E5AD7-9325-4694-A867-5448C160F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15994</TotalTime>
  <Pages>23</Pages>
  <Words>7889</Words>
  <Characters>44971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Timme</dc:creator>
  <cp:keywords/>
  <dc:description/>
  <cp:lastModifiedBy>Nicholas Timme</cp:lastModifiedBy>
  <cp:revision>90</cp:revision>
  <dcterms:created xsi:type="dcterms:W3CDTF">2018-10-25T02:20:00Z</dcterms:created>
  <dcterms:modified xsi:type="dcterms:W3CDTF">2019-01-18T17:11:00Z</dcterms:modified>
</cp:coreProperties>
</file>