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20.01.24 Application for Impleadment, PVM Associates</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20.01.24 Application for Impleadment, PVM Associates</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20.01.24 Application for Impleadment, PVM Associates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4  </w:t>
      </w:r>
    </w:p>
    <w:p>
      <w:r>
        <w:rPr>
          <w:rFonts w:ascii="Times New Roman" w:hAnsi="Times New Roman" w:eastAsia="Times New Roman"/>
          <w:b w:val="0"/>
          <w:i w:val="0"/>
          <w:sz w:val="22"/>
        </w:rPr>
        <w:t xml:space="preserve">Source file: Civil Suit/20.01.24 Application for Impleadment, PVM Associates.pdf  </w:t>
      </w:r>
    </w:p>
    <w:p>
      <w:r>
        <w:rPr>
          <w:rFonts w:ascii="Times New Roman" w:hAnsi="Times New Roman" w:eastAsia="Times New Roman"/>
          <w:b w:val="0"/>
          <w:i w:val="0"/>
          <w:sz w:val="22"/>
        </w:rPr>
        <w:t>SHA-256: `18a0adaf289c624419cf47bee26ebac4338a574e90ac4e379f896cf839138b0c`</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20.01.24 Application for Impleadment, PVM Associates</w:t>
            </w:r>
          </w:p>
        </w:tc>
        <w:tc>
          <w:tcPr>
            <w:tcW w:type="dxa" w:w="3137"/>
            <w:shd w:fill="FFFFFF" w:val="clear"/>
          </w:tcPr>
          <w:p>
            <w:r>
              <w:rPr>
                <w:rFonts w:ascii="Times New Roman" w:hAnsi="Times New Roman" w:eastAsia="Times New Roman"/>
                <w:b w:val="0"/>
                <w:i w:val="0"/>
                <w:color w:val="1C1612"/>
                <w:sz w:val="20"/>
              </w:rPr>
              <w:t>1-4</w:t>
            </w:r>
          </w:p>
        </w:tc>
      </w:tr>
    </w:tbl>
    <w:p>
      <w:r>
        <w:rPr>
          <w:rFonts w:ascii="Times New Roman" w:hAnsi="Times New Roman" w:eastAsia="Times New Roman"/>
          <w:b w:val="0"/>
          <w:i w:val="0"/>
          <w:sz w:val="22"/>
        </w:rPr>
        <w:t>&lt;!-- SECTION: full | PDF pages 1-4 --&gt;</w:t>
      </w:r>
    </w:p>
    <w:p>
      <w:r>
        <w:rPr>
          <w:rFonts w:ascii="Times New Roman" w:hAnsi="Times New Roman" w:eastAsia="Times New Roman"/>
          <w:b/>
          <w:i w:val="0"/>
          <w:color w:val="8B2E2E"/>
          <w:sz w:val="32"/>
        </w:rPr>
        <w:t>IN THE COURT OF THE CIVIL JUDGE SENIOR</w:t>
      </w:r>
    </w:p>
    <w:p>
      <w:r>
        <w:rPr>
          <w:rFonts w:ascii="Times New Roman" w:hAnsi="Times New Roman" w:eastAsia="Times New Roman"/>
          <w:b w:val="0"/>
          <w:i w:val="0"/>
          <w:sz w:val="22"/>
        </w:rPr>
        <w:t>DIVISION AT PANAJI-GOA</w:t>
      </w:r>
    </w:p>
    <w:p>
      <w:r>
        <w:rPr>
          <w:rFonts w:ascii="Times New Roman" w:hAnsi="Times New Roman" w:eastAsia="Times New Roman"/>
          <w:b w:val="0"/>
          <w:i w:val="0"/>
          <w:sz w:val="22"/>
        </w:rPr>
        <w:t>SCS/52/2013/A</w:t>
      </w:r>
    </w:p>
    <w:p>
      <w:r>
        <w:rPr>
          <w:rFonts w:ascii="Times New Roman" w:hAnsi="Times New Roman" w:eastAsia="Times New Roman"/>
          <w:b w:val="0"/>
          <w:i w:val="0"/>
          <w:sz w:val="22"/>
        </w:rPr>
        <w:t>Comunidade of Bambolim ...Plaintiff</w:t>
      </w:r>
    </w:p>
    <w:p>
      <w:r>
        <w:rPr>
          <w:rFonts w:ascii="Times New Roman" w:hAnsi="Times New Roman" w:eastAsia="Times New Roman"/>
          <w:b w:val="0"/>
          <w:i w:val="0"/>
          <w:sz w:val="22"/>
        </w:rPr>
        <w:t>v/s</w:t>
      </w:r>
    </w:p>
    <w:p>
      <w:r>
        <w:rPr>
          <w:rFonts w:ascii="Times New Roman" w:hAnsi="Times New Roman" w:eastAsia="Times New Roman"/>
          <w:b w:val="0"/>
          <w:i w:val="0"/>
          <w:sz w:val="22"/>
        </w:rPr>
        <w:t>Pascoal Trinidade &amp; Ors ...Defendant</w:t>
      </w:r>
    </w:p>
    <w:p>
      <w:r>
        <w:rPr>
          <w:rFonts w:ascii="Times New Roman" w:hAnsi="Times New Roman" w:eastAsia="Times New Roman"/>
          <w:b w:val="0"/>
          <w:i w:val="0"/>
          <w:sz w:val="22"/>
        </w:rPr>
        <w:t>APPLICATION FOR</w:t>
      </w:r>
    </w:p>
    <w:p>
      <w:r>
        <w:rPr>
          <w:rFonts w:ascii="Times New Roman" w:hAnsi="Times New Roman" w:eastAsia="Times New Roman"/>
          <w:b w:val="0"/>
          <w:i w:val="0"/>
          <w:sz w:val="22"/>
        </w:rPr>
        <w:t>IMPLEADMENT AND LEAVE</w:t>
      </w:r>
    </w:p>
    <w:p>
      <w:r>
        <w:rPr>
          <w:rFonts w:ascii="Times New Roman" w:hAnsi="Times New Roman" w:eastAsia="Times New Roman"/>
          <w:b w:val="0"/>
          <w:i w:val="0"/>
          <w:sz w:val="22"/>
        </w:rPr>
        <w:t>TO DEFEND THE SUIT</w:t>
      </w:r>
    </w:p>
    <w:p>
      <w:r>
        <w:rPr>
          <w:rFonts w:ascii="Times New Roman" w:hAnsi="Times New Roman" w:eastAsia="Times New Roman"/>
          <w:b w:val="0"/>
          <w:i w:val="0"/>
          <w:sz w:val="22"/>
        </w:rPr>
        <w:t>UNDER ORDER 1 RULE 10 OF</w:t>
      </w:r>
    </w:p>
    <w:p>
      <w:r>
        <w:rPr>
          <w:rFonts w:ascii="Times New Roman" w:hAnsi="Times New Roman" w:eastAsia="Times New Roman"/>
          <w:b w:val="0"/>
          <w:i w:val="0"/>
          <w:sz w:val="22"/>
        </w:rPr>
        <w:t>THE CIVIL PROCEDURE</w:t>
      </w:r>
    </w:p>
    <w:p>
      <w:r>
        <w:rPr>
          <w:rFonts w:ascii="Times New Roman" w:hAnsi="Times New Roman" w:eastAsia="Times New Roman"/>
          <w:b w:val="0"/>
          <w:i w:val="0"/>
          <w:sz w:val="22"/>
        </w:rPr>
        <w:t>CODE</w:t>
      </w:r>
    </w:p>
    <w:p>
      <w:r>
        <w:rPr>
          <w:rFonts w:ascii="Times New Roman" w:hAnsi="Times New Roman" w:eastAsia="Times New Roman"/>
          <w:b w:val="0"/>
          <w:i w:val="0"/>
          <w:sz w:val="22"/>
        </w:rPr>
        <w:t>MAY IT PLEASE YOUR HONOUR:-</w:t>
      </w:r>
    </w:p>
    <w:p>
      <w:r>
        <w:rPr>
          <w:rFonts w:ascii="Times New Roman" w:hAnsi="Times New Roman" w:eastAsia="Times New Roman"/>
          <w:b w:val="0"/>
          <w:i w:val="0"/>
          <w:sz w:val="22"/>
        </w:rPr>
        <w:t>The undersigned most humbly states and submits as under: -</w:t>
      </w:r>
    </w:p>
    <w:p/>
    <w:p>
      <w:r>
        <w:rPr>
          <w:rFonts w:ascii="Times New Roman" w:hAnsi="Times New Roman" w:eastAsia="Times New Roman"/>
          <w:b w:val="0"/>
          <w:i w:val="0"/>
          <w:sz w:val="22"/>
        </w:rPr>
        <w:t>1. The present Application is made under Order I Rule 10 seeking impleadment of M/s. PVM Associates as party to the present suit and further seeks leave of this Hon’ble Court to defend the present suit.</w:t>
      </w:r>
    </w:p>
    <w:p>
      <w:r>
        <w:rPr>
          <w:rFonts w:ascii="Times New Roman" w:hAnsi="Times New Roman" w:eastAsia="Times New Roman"/>
          <w:b w:val="0"/>
          <w:i w:val="0"/>
          <w:sz w:val="22"/>
        </w:rPr>
        <w:t>2. That vide Articles of Association dated 1st April, 2013 the suit property was transferred by Mr. Pascoal Trindade to the abovementioned Association of Persons viz. M/s. PVM Associates and thus the said M/s. PVM Associates is a necessary party to the present suit.</w:t>
      </w:r>
    </w:p>
    <w:p>
      <w:r>
        <w:rPr>
          <w:rFonts w:ascii="Times New Roman" w:hAnsi="Times New Roman" w:eastAsia="Times New Roman"/>
          <w:b/>
          <w:i w:val="0"/>
          <w:color w:val="8B2E2E"/>
          <w:sz w:val="26"/>
        </w:rPr>
        <w:t>ATTACHED HEREWITH IS THE ARTICLES OF ASSOCIATION DATED 01.04.2013</w:t>
      </w:r>
    </w:p>
    <w:p>
      <w:r>
        <w:rPr>
          <w:rFonts w:ascii="Times New Roman" w:hAnsi="Times New Roman" w:eastAsia="Times New Roman"/>
          <w:b w:val="0"/>
          <w:i w:val="0"/>
          <w:sz w:val="22"/>
        </w:rPr>
        <w:t>3. That pursuant to the transfer of the rights in respect of the suit properties by Mr. Pascoal Trindade in favour of M/s. PVM Associates, the legal heirs of Mr. Pascoal Trindade do not have any interest in defending the present suit and in fact have failed to appear before this Hon’ble Court for pas several hearings.</w:t>
      </w:r>
    </w:p>
    <w:p>
      <w:r>
        <w:rPr>
          <w:rFonts w:ascii="Times New Roman" w:hAnsi="Times New Roman" w:eastAsia="Times New Roman"/>
          <w:b w:val="0"/>
          <w:i w:val="0"/>
          <w:sz w:val="22"/>
        </w:rPr>
        <w:t>4. It is submitted that the outcome of the present suit has bearing on the undersigned and if leave to defend is not granted then tremendous and irreparable loss will be occasioned to undersigned.</w:t>
      </w:r>
    </w:p>
    <w:p/>
    <w:p>
      <w:r>
        <w:rPr>
          <w:rFonts w:ascii="Times New Roman" w:hAnsi="Times New Roman" w:eastAsia="Times New Roman"/>
          <w:b w:val="0"/>
          <w:i w:val="0"/>
          <w:sz w:val="22"/>
        </w:rPr>
        <w:t>5. The present application is made in the interest of justice.</w:t>
      </w:r>
    </w:p>
    <w:p>
      <w:r>
        <w:rPr>
          <w:rFonts w:ascii="Times New Roman" w:hAnsi="Times New Roman" w:eastAsia="Times New Roman"/>
          <w:b w:val="0"/>
          <w:i w:val="0"/>
          <w:sz w:val="22"/>
        </w:rPr>
        <w:t>6. It is therefore prayed that the present application be allowed and the Association of Persons viz. M/s. PVM Associates be impleaded as a party to the present suit and leave may be granted to defend the suit.</w:t>
      </w:r>
    </w:p>
    <w:p>
      <w:r>
        <w:rPr>
          <w:rFonts w:ascii="Times New Roman" w:hAnsi="Times New Roman" w:eastAsia="Times New Roman"/>
          <w:b w:val="0"/>
          <w:i w:val="0"/>
          <w:sz w:val="22"/>
        </w:rPr>
        <w:t>Date: - 20.01.2024</w:t>
      </w:r>
    </w:p>
    <w:p>
      <w:r>
        <w:rPr>
          <w:rFonts w:ascii="Times New Roman" w:hAnsi="Times New Roman" w:eastAsia="Times New Roman"/>
          <w:b w:val="0"/>
          <w:i w:val="0"/>
          <w:sz w:val="22"/>
        </w:rPr>
        <w:t>Place: -Panaji-Goa</w:t>
      </w:r>
    </w:p>
    <w:p>
      <w:r>
        <w:rPr>
          <w:rFonts w:ascii="Times New Roman" w:hAnsi="Times New Roman" w:eastAsia="Times New Roman"/>
          <w:b w:val="0"/>
          <w:i w:val="0"/>
          <w:sz w:val="22"/>
        </w:rPr>
        <w:t>(Mr. Vikram C. Shah)</w:t>
      </w:r>
    </w:p>
    <w:p>
      <w:r>
        <w:rPr>
          <w:rFonts w:ascii="Times New Roman" w:hAnsi="Times New Roman" w:eastAsia="Times New Roman"/>
          <w:b w:val="0"/>
          <w:i w:val="0"/>
          <w:sz w:val="22"/>
        </w:rPr>
        <w:t>M/s. PVM Associates</w:t>
      </w:r>
    </w:p>
    <w:p>
      <w:r>
        <w:rPr>
          <w:rFonts w:ascii="Times New Roman" w:hAnsi="Times New Roman" w:eastAsia="Times New Roman"/>
          <w:b w:val="0"/>
          <w:i w:val="0"/>
          <w:sz w:val="22"/>
        </w:rPr>
        <w:t>Identified by me:</w:t>
      </w:r>
    </w:p>
    <w:p>
      <w:r>
        <w:rPr>
          <w:rFonts w:ascii="Times New Roman" w:hAnsi="Times New Roman" w:eastAsia="Times New Roman"/>
          <w:b w:val="0"/>
          <w:i w:val="0"/>
          <w:sz w:val="22"/>
        </w:rPr>
        <w:t>(Advocate Harshad Bhadbade)</w:t>
      </w:r>
    </w:p>
    <w:p/>
    <w:p>
      <w:r>
        <w:rPr>
          <w:rFonts w:ascii="Times New Roman" w:hAnsi="Times New Roman" w:eastAsia="Times New Roman"/>
          <w:b w:val="0"/>
          <w:i w:val="0"/>
          <w:sz w:val="22"/>
        </w:rPr>
        <w:t>...</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