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Details of Wealth Tax Paid on Bambolim Property dt 16.04.16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Details of Wealth Tax Paid on Bambolim Property dt 16.04.16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Details of Wealth Tax Paid on Bambolim Property dt 16.04.16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statement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Financial Documents/Tax on Property/Details of Wealth Tax Paid on Bambolim Property dt 16.04.16.pdf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`f5942e2dc7291eb44a12c8c4ed934b0856a8085a3f660f934d0a3d4d961b0326`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Details of Wealth Tax Paid on Bambolim Property dt 16.04.16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1 --&gt;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be longs;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etails of Wealth Tax Paid on Property at Bambolim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te:16.04.2016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Assesment Year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Tax Paid Pascoal Trindade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Tax Paid Albertina Trindade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Total Tax Paid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1994-95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10,865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10,865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21,730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1995-96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26,067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26,067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52,134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1996-97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46,211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46,211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92,422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1997-98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37,590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37,590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75,180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1998-99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33,248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33,248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66,496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1999-00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33,511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33,511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67,022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2000-01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37,347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37,347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74,694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2001-02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40,785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40,785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81,570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2002-03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40,954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40,954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81,908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2003-04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35,392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35,392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70,784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2004-05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47,019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47,019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94,038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2005-06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42,715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42,715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85,430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2006-07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74,699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74,699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149,398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2007-08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174,179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174,179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348,358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198,358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2008-09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212,631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212,631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425,262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275,262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2009-10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185,763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185,763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371,526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221,526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2010-11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169,893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169,893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339,786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189,786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2011-12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198,703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198,703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397,406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247,406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2012-13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281,813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281,813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563,626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413,626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2013-14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360,703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360,703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721,406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571,406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2014-15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363,973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363,973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727,946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577,946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Asst. Year 2015-16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385,882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385,882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771,764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150,000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621,764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TOTAL WEALTH TAX PAID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2839943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2839943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5679886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1350000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3317080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NO. OF PARTNERS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SHARE OF PARTNERS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1105693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