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- 07.06.2025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- 07.06.2025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- 07.06.2025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- 07.06.2025.pdf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`13e335647c1807de2816fa183ef85d4ff3f070c39f535ad577387c492891e093`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- 07.06.2025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1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BEFORE THE SOLE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                                       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AND 3 ORS                        …RESPONDENTS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MINUTES OF PROCEEDINGS HELD ON 07TH June 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AT 11.00 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  Adv. Kaif Noorani appeared on behalf of Claimant Shri.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Vikram Shah. Adv. Vledson Braganza appeared on behalf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Mr. Riva Trindade, Mrs. Albertina Trindade and Mrs. Karita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Trindade. Mr. Riva Trindade present in person.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No. 4 Shri. Murlidhar Sadarangani appeared in person via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video conference. Mr. Hemavand Namdarian the authorized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representative of the Claimant is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  The parties informed me that there are settlement talks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initiated and there were two meetings held between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Claimant and LR’s of Pascol Trindade. Adv. Braganza in light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of the same, states that he will want to continue to respond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on S. 17 Application of the Claimant on some other date as 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hopes that wisdom may dawn upon parties to settlement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talks.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  Adv. Noorani and Mr. Sadarangani do not dispute this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position and agree to the request made by Adv. Braganza.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Mr. Noorani has placed on record his reply dated 29th May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2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2025, to the Section 17 Application of Respondent No. 1,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and 3. The same is taken on record.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  Arguments were heard of all parties on Application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Modification of Minutes dated 26.08.2024. The Order shall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be conveyed to all parties on email from the Tribunals official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email address.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  Mr. Sadarangani has sent some documents on the official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email address of the Tribunal and the Tribunal has asked Mr.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Sadarangani to send copies of the same to all contesting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parties.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  Stand Over to 28.06.2025 at 11.00 am at the same seat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venue.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Goa.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Date:07.06.2025                      Sole Arbitrator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