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0275" w14:textId="09279EB3" w:rsidR="00F0460C" w:rsidRDefault="00E6787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Intro to Bioinformatics – 236523</w:t>
      </w:r>
    </w:p>
    <w:p w14:paraId="7301B3FD" w14:textId="77777777" w:rsidR="00F7784E" w:rsidRDefault="00F778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Final Project Workflow</w:t>
      </w:r>
    </w:p>
    <w:p w14:paraId="1E1F5D8F" w14:textId="63D5D108" w:rsidR="00E67873" w:rsidRDefault="00F7784E">
      <w:pPr>
        <w:rPr>
          <w:b/>
          <w:bCs/>
          <w:sz w:val="32"/>
          <w:szCs w:val="32"/>
          <w:lang w:val="en-US"/>
        </w:rPr>
      </w:pPr>
      <w:r w:rsidRPr="00F7784E">
        <w:rPr>
          <w:b/>
          <w:bCs/>
          <w:sz w:val="32"/>
          <w:szCs w:val="32"/>
          <w:lang w:val="en-US"/>
        </w:rPr>
        <w:t>by Tomer Goldstein</w:t>
      </w:r>
      <w:r w:rsidR="00F27A1B">
        <w:rPr>
          <w:b/>
          <w:bCs/>
          <w:sz w:val="32"/>
          <w:szCs w:val="32"/>
          <w:lang w:val="en-US"/>
        </w:rPr>
        <w:t xml:space="preserve"> - 205665409</w:t>
      </w:r>
      <w:r>
        <w:rPr>
          <w:b/>
          <w:bCs/>
          <w:sz w:val="32"/>
          <w:szCs w:val="32"/>
          <w:lang w:val="en-US"/>
        </w:rPr>
        <w:t xml:space="preserve"> &amp; Eden Doron</w:t>
      </w:r>
      <w:r w:rsidR="00F27A1B">
        <w:rPr>
          <w:b/>
          <w:bCs/>
          <w:sz w:val="32"/>
          <w:szCs w:val="32"/>
          <w:lang w:val="en-US"/>
        </w:rPr>
        <w:t xml:space="preserve"> - 206336869</w:t>
      </w:r>
    </w:p>
    <w:p w14:paraId="308E3017" w14:textId="4B620F49" w:rsidR="00F7784E" w:rsidRDefault="00F7784E">
      <w:pPr>
        <w:rPr>
          <w:b/>
          <w:bCs/>
          <w:sz w:val="32"/>
          <w:szCs w:val="32"/>
          <w:lang w:val="en-US"/>
        </w:rPr>
      </w:pPr>
    </w:p>
    <w:p w14:paraId="0BF147A1" w14:textId="5CF29FAB" w:rsidR="00F7784E" w:rsidRDefault="007D7589" w:rsidP="003D11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1177">
        <w:rPr>
          <w:b/>
          <w:bCs/>
          <w:sz w:val="28"/>
          <w:szCs w:val="28"/>
          <w:u w:val="single"/>
          <w:lang w:val="en-US"/>
        </w:rPr>
        <w:t>Chosen disease:</w:t>
      </w:r>
      <w:r w:rsidRPr="003D1177">
        <w:rPr>
          <w:sz w:val="28"/>
          <w:szCs w:val="28"/>
          <w:lang w:val="en-US"/>
        </w:rPr>
        <w:t xml:space="preserve"> Breast Cancer</w:t>
      </w:r>
    </w:p>
    <w:p w14:paraId="04ACCE21" w14:textId="2FFBD941" w:rsidR="00DF66C0" w:rsidRPr="00DF66C0" w:rsidRDefault="009D198A" w:rsidP="00DF66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chose this specific disease </w:t>
      </w:r>
      <w:r w:rsidR="00BD6456">
        <w:rPr>
          <w:sz w:val="28"/>
          <w:szCs w:val="28"/>
          <w:lang w:val="en-US"/>
        </w:rPr>
        <w:t xml:space="preserve">for </w:t>
      </w:r>
      <w:r w:rsidR="00C54ED2">
        <w:rPr>
          <w:sz w:val="28"/>
          <w:szCs w:val="28"/>
          <w:lang w:val="en-US"/>
        </w:rPr>
        <w:t>three</w:t>
      </w:r>
      <w:r w:rsidR="00BD6456">
        <w:rPr>
          <w:sz w:val="28"/>
          <w:szCs w:val="28"/>
          <w:lang w:val="en-US"/>
        </w:rPr>
        <w:t xml:space="preserve"> main reasons:</w:t>
      </w:r>
    </w:p>
    <w:p w14:paraId="6D27C7DA" w14:textId="6FBFDAAE" w:rsidR="00C745A8" w:rsidRDefault="00C745A8" w:rsidP="00C745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close personal connections to women who have </w:t>
      </w:r>
      <w:r w:rsidR="00180FB7">
        <w:rPr>
          <w:sz w:val="28"/>
          <w:szCs w:val="28"/>
          <w:lang w:val="en-US"/>
        </w:rPr>
        <w:t>been ill with the disease.</w:t>
      </w:r>
    </w:p>
    <w:p w14:paraId="2E353D06" w14:textId="578E9F61" w:rsidR="00DF66C0" w:rsidRPr="00DF66C0" w:rsidRDefault="00DF66C0" w:rsidP="00DF66C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extremely widespread (about 13% of women in the U.S. develop invasive breast cancer)</w:t>
      </w:r>
    </w:p>
    <w:p w14:paraId="0DEA4D94" w14:textId="68FD22EB" w:rsidR="00C54ED2" w:rsidRDefault="00C54ED2" w:rsidP="00C745A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disease is highly researched and therefore has a lot of previous studies and data that we can rely on.</w:t>
      </w:r>
    </w:p>
    <w:p w14:paraId="7052ED1B" w14:textId="59789F21" w:rsidR="00180FB7" w:rsidRDefault="008550DB" w:rsidP="00180FB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will be working </w:t>
      </w:r>
      <w:r w:rsidR="00DA64BE">
        <w:rPr>
          <w:sz w:val="28"/>
          <w:szCs w:val="28"/>
          <w:lang w:val="en-US"/>
        </w:rPr>
        <w:t xml:space="preserve">with the </w:t>
      </w:r>
      <w:r w:rsidR="001249D4">
        <w:rPr>
          <w:sz w:val="28"/>
          <w:szCs w:val="28"/>
          <w:lang w:val="en-US"/>
        </w:rPr>
        <w:t>dataset</w:t>
      </w:r>
      <w:r w:rsidR="00DA64BE">
        <w:rPr>
          <w:sz w:val="28"/>
          <w:szCs w:val="28"/>
          <w:lang w:val="en-US"/>
        </w:rPr>
        <w:t xml:space="preserve"> found in </w:t>
      </w:r>
      <w:hyperlink r:id="rId5" w:history="1">
        <w:r w:rsidR="00DA64BE" w:rsidRPr="000B2268">
          <w:rPr>
            <w:rStyle w:val="Hyperlink"/>
            <w:sz w:val="28"/>
            <w:szCs w:val="28"/>
            <w:lang w:val="en-US"/>
          </w:rPr>
          <w:t>https://www.ebi.ac.uk/arrayexpress/experiments/E-GEOD-52194/?keywords=%22breast%20cancer%22%20&amp;organism=Homo%20sapiens&amp;exptype%5B0%5D=&amp;exptype%5B1%5D=&amp;array=&amp;sortby=atlas&amp;sortorder=descending&amp;page=1&amp;pagesize=500</w:t>
        </w:r>
      </w:hyperlink>
    </w:p>
    <w:p w14:paraId="154B0BB1" w14:textId="34A8E19A" w:rsidR="00DA64BE" w:rsidRDefault="00DA64BE" w:rsidP="00DA64B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has </w:t>
      </w:r>
      <w:r w:rsidR="007251E2">
        <w:rPr>
          <w:sz w:val="28"/>
          <w:szCs w:val="28"/>
          <w:lang w:val="en-US"/>
        </w:rPr>
        <w:t xml:space="preserve">RNA-seq data </w:t>
      </w:r>
      <w:r w:rsidR="00BC10A1">
        <w:rPr>
          <w:sz w:val="28"/>
          <w:szCs w:val="28"/>
          <w:lang w:val="en-US"/>
        </w:rPr>
        <w:t>from</w:t>
      </w:r>
      <w:r w:rsidR="007251E2">
        <w:rPr>
          <w:sz w:val="28"/>
          <w:szCs w:val="28"/>
          <w:lang w:val="en-US"/>
        </w:rPr>
        <w:t xml:space="preserve"> 20 </w:t>
      </w:r>
      <w:r w:rsidR="00BC10A1">
        <w:rPr>
          <w:sz w:val="28"/>
          <w:szCs w:val="28"/>
          <w:lang w:val="en-US"/>
        </w:rPr>
        <w:t xml:space="preserve">homo </w:t>
      </w:r>
      <w:r w:rsidR="000871DF">
        <w:rPr>
          <w:sz w:val="28"/>
          <w:szCs w:val="28"/>
          <w:lang w:val="en-US"/>
        </w:rPr>
        <w:t>sapiens</w:t>
      </w:r>
      <w:r w:rsidR="00BC10A1">
        <w:rPr>
          <w:sz w:val="28"/>
          <w:szCs w:val="28"/>
          <w:lang w:val="en-US"/>
        </w:rPr>
        <w:t xml:space="preserve"> </w:t>
      </w:r>
      <w:r w:rsidR="00356DA1">
        <w:rPr>
          <w:sz w:val="28"/>
          <w:szCs w:val="28"/>
          <w:lang w:val="en-US"/>
        </w:rPr>
        <w:t xml:space="preserve">breast tumor </w:t>
      </w:r>
      <w:r w:rsidR="007251E2">
        <w:rPr>
          <w:sz w:val="28"/>
          <w:szCs w:val="28"/>
          <w:lang w:val="en-US"/>
        </w:rPr>
        <w:t>samples.</w:t>
      </w:r>
    </w:p>
    <w:p w14:paraId="574D6223" w14:textId="4DA6100A" w:rsidR="00414441" w:rsidRDefault="00DF2813" w:rsidP="004144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a brief search we found many manuscripts which look </w:t>
      </w:r>
      <w:r w:rsidR="00D62A05">
        <w:rPr>
          <w:sz w:val="28"/>
          <w:szCs w:val="28"/>
          <w:lang w:val="en-US"/>
        </w:rPr>
        <w:t xml:space="preserve">interesting and </w:t>
      </w:r>
      <w:r>
        <w:rPr>
          <w:sz w:val="28"/>
          <w:szCs w:val="28"/>
          <w:lang w:val="en-US"/>
        </w:rPr>
        <w:t>relevant</w:t>
      </w:r>
      <w:r w:rsidR="00D62A05">
        <w:rPr>
          <w:sz w:val="28"/>
          <w:szCs w:val="28"/>
          <w:lang w:val="en-US"/>
        </w:rPr>
        <w:t xml:space="preserve"> to our project</w:t>
      </w:r>
      <w:r>
        <w:rPr>
          <w:sz w:val="28"/>
          <w:szCs w:val="28"/>
          <w:lang w:val="en-US"/>
        </w:rPr>
        <w:t>.</w:t>
      </w:r>
    </w:p>
    <w:p w14:paraId="76C23575" w14:textId="6884FD1C" w:rsidR="00D62A05" w:rsidRDefault="00D62A05" w:rsidP="00D62A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narrowing down </w:t>
      </w:r>
      <w:r w:rsidR="00FE4505">
        <w:rPr>
          <w:sz w:val="28"/>
          <w:szCs w:val="28"/>
          <w:lang w:val="en-US"/>
        </w:rPr>
        <w:t>the papers we ended up with a few that stand out:</w:t>
      </w:r>
    </w:p>
    <w:p w14:paraId="50EF0C76" w14:textId="2E0600CB" w:rsidR="005F42EC" w:rsidRDefault="00BC5856" w:rsidP="005F42EC">
      <w:pPr>
        <w:pStyle w:val="Heading1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</w:pPr>
      <w:hyperlink r:id="rId6" w:history="1">
        <w:r w:rsidR="005F42EC" w:rsidRPr="00BC5856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8"/>
            <w:szCs w:val="28"/>
            <w:lang w:val="en-US" w:eastAsia="en-US"/>
          </w:rPr>
          <w:t>Novel Insights into Breast Cancer Genetic Variance through RNA Sequencing</w:t>
        </w:r>
      </w:hyperlink>
    </w:p>
    <w:p w14:paraId="0C2BC755" w14:textId="71644162" w:rsidR="00AA224E" w:rsidRPr="00BA488D" w:rsidRDefault="00530DC3" w:rsidP="00BA488D">
      <w:pPr>
        <w:pStyle w:val="Heading1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Style w:val="Hyperlink"/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fldChar w:fldCharType="begin"/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instrText xml:space="preserve"> HYPERLINK "http://dx.doi.org/10.1038/srep01689" </w:instrText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fldChar w:fldCharType="separate"/>
      </w:r>
      <w:r w:rsidRPr="00530DC3">
        <w:rPr>
          <w:rStyle w:val="Hyperlink"/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t>RNA sequencing of cancer reveals novel splicing alterations</w:t>
      </w:r>
    </w:p>
    <w:p w14:paraId="05F31B99" w14:textId="230192ED" w:rsidR="00BA488D" w:rsidRDefault="006A0614" w:rsidP="005F42EC">
      <w:pPr>
        <w:pStyle w:val="Heading1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Style w:val="Hyperlink"/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rtl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fldChar w:fldCharType="begin"/>
      </w:r>
      <w:r w:rsidR="00B766BD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instrText>HYPERLINK "https://pubmed.ncbi.nlm.nih.gov/12829800/"</w:instrText>
      </w:r>
      <w:r w:rsidR="00B766BD"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</w:r>
      <w:r>
        <w:rPr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fldChar w:fldCharType="separate"/>
      </w:r>
      <w:r w:rsidR="00686567" w:rsidRPr="006A0614">
        <w:rPr>
          <w:rStyle w:val="Hyperlink"/>
          <w:rFonts w:asciiTheme="minorHAnsi" w:eastAsiaTheme="minorHAnsi" w:hAnsiTheme="minorHAnsi" w:cstheme="minorBidi"/>
          <w:b w:val="0"/>
          <w:bCs w:val="0"/>
          <w:kern w:val="0"/>
          <w:sz w:val="28"/>
          <w:szCs w:val="28"/>
          <w:lang w:val="en-US" w:eastAsia="en-US"/>
        </w:rPr>
        <w:t>Transcriptomic landscape of breast cancers through mRNA sequencing</w:t>
      </w:r>
    </w:p>
    <w:p w14:paraId="300228AF" w14:textId="3944039F" w:rsidR="00530DC3" w:rsidRPr="00B766BD" w:rsidRDefault="00BA488D" w:rsidP="00BA488D">
      <w:pPr>
        <w:pStyle w:val="Heading1"/>
        <w:numPr>
          <w:ilvl w:val="1"/>
          <w:numId w:val="1"/>
        </w:numPr>
        <w:shd w:val="clear" w:color="auto" w:fill="FFFFFF"/>
        <w:rPr>
          <w:rStyle w:val="Hyperlink"/>
          <w:rFonts w:asciiTheme="minorHAnsi" w:eastAsiaTheme="minorHAnsi" w:hAnsiTheme="minorHAnsi" w:cstheme="minorHAnsi"/>
          <w:b w:val="0"/>
          <w:bCs w:val="0"/>
          <w:kern w:val="0"/>
          <w:sz w:val="8"/>
          <w:szCs w:val="8"/>
          <w:lang w:val="en-US" w:eastAsia="en-US"/>
        </w:rPr>
      </w:pPr>
      <w:r w:rsidRPr="00B766BD">
        <w:rPr>
          <w:rStyle w:val="Hyperlink"/>
          <w:rFonts w:asciiTheme="minorHAnsi" w:hAnsiTheme="minorHAnsi" w:cstheme="minorHAnsi"/>
          <w:b w:val="0"/>
          <w:bCs w:val="0"/>
          <w:sz w:val="28"/>
          <w:szCs w:val="28"/>
          <w:lang w:val="en-US" w:eastAsia="en-US"/>
        </w:rPr>
        <w:t>Repeated observation of breast tumor subtypes in independent gene expression data sets</w:t>
      </w:r>
    </w:p>
    <w:p w14:paraId="20DE8E6A" w14:textId="2EECDE21" w:rsidR="00FE4505" w:rsidRPr="00530DC3" w:rsidRDefault="006A0614" w:rsidP="00530DC3">
      <w:pPr>
        <w:pStyle w:val="ListParagraph"/>
        <w:numPr>
          <w:ilvl w:val="1"/>
          <w:numId w:val="1"/>
        </w:numPr>
        <w:shd w:val="clear" w:color="auto" w:fill="FCFCFC"/>
        <w:spacing w:after="240" w:line="240" w:lineRule="auto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end"/>
      </w:r>
      <w:r w:rsidR="00530DC3">
        <w:rPr>
          <w:sz w:val="28"/>
          <w:szCs w:val="28"/>
          <w:lang w:val="en-US"/>
        </w:rPr>
        <w:fldChar w:fldCharType="end"/>
      </w:r>
      <w:hyperlink r:id="rId7" w:history="1">
        <w:r w:rsidR="0026404B" w:rsidRPr="005F42EC">
          <w:rPr>
            <w:rStyle w:val="Hyperlink"/>
            <w:sz w:val="28"/>
            <w:szCs w:val="28"/>
            <w:lang w:val="en-US"/>
          </w:rPr>
          <w:t>Emerging Role of Genomics and Cell-Free DNA in Breast Cancer</w:t>
        </w:r>
      </w:hyperlink>
    </w:p>
    <w:p w14:paraId="6214D3FC" w14:textId="32EB4D95" w:rsidR="00AE4857" w:rsidRDefault="00AE4857" w:rsidP="00652F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We plan on analyzing the gene expressions in </w:t>
      </w:r>
      <w:r w:rsidR="005C6794">
        <w:rPr>
          <w:sz w:val="28"/>
          <w:szCs w:val="28"/>
          <w:lang w:val="en-US"/>
        </w:rPr>
        <w:t xml:space="preserve">the different </w:t>
      </w:r>
      <w:r w:rsidR="00356DA1">
        <w:rPr>
          <w:sz w:val="28"/>
          <w:szCs w:val="28"/>
          <w:lang w:val="en-US"/>
        </w:rPr>
        <w:t>sub</w:t>
      </w:r>
      <w:r w:rsidR="005C6794">
        <w:rPr>
          <w:sz w:val="28"/>
          <w:szCs w:val="28"/>
          <w:lang w:val="en-US"/>
        </w:rPr>
        <w:t>types of breast cancer</w:t>
      </w:r>
      <w:r w:rsidR="002746EF">
        <w:rPr>
          <w:sz w:val="28"/>
          <w:szCs w:val="28"/>
          <w:lang w:val="en-US"/>
        </w:rPr>
        <w:t xml:space="preserve">. </w:t>
      </w:r>
    </w:p>
    <w:p w14:paraId="3440FCE0" w14:textId="0E8D2755" w:rsidR="00912CC4" w:rsidRDefault="00412127" w:rsidP="004121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did similar </w:t>
      </w:r>
      <w:r w:rsidR="009576C0">
        <w:rPr>
          <w:sz w:val="28"/>
          <w:szCs w:val="28"/>
          <w:lang w:val="en-US"/>
        </w:rPr>
        <w:t>work in some of the homework during the semester, we though</w:t>
      </w:r>
      <w:r w:rsidR="00F533B4">
        <w:rPr>
          <w:sz w:val="28"/>
          <w:szCs w:val="28"/>
          <w:lang w:val="en-US"/>
        </w:rPr>
        <w:t>t</w:t>
      </w:r>
      <w:r w:rsidR="009576C0">
        <w:rPr>
          <w:sz w:val="28"/>
          <w:szCs w:val="28"/>
          <w:lang w:val="en-US"/>
        </w:rPr>
        <w:t xml:space="preserve"> about analyzing the data with RNA-seq  </w:t>
      </w:r>
      <w:r w:rsidR="00985761">
        <w:rPr>
          <w:sz w:val="28"/>
          <w:szCs w:val="28"/>
          <w:lang w:val="en-US"/>
        </w:rPr>
        <w:t>to produce</w:t>
      </w:r>
      <w:r w:rsidR="009576C0">
        <w:rPr>
          <w:sz w:val="28"/>
          <w:szCs w:val="28"/>
          <w:lang w:val="en-US"/>
        </w:rPr>
        <w:t xml:space="preserve"> differential expression </w:t>
      </w:r>
      <w:r w:rsidR="00985761">
        <w:rPr>
          <w:sz w:val="28"/>
          <w:szCs w:val="28"/>
          <w:lang w:val="en-US"/>
        </w:rPr>
        <w:t xml:space="preserve">results </w:t>
      </w:r>
      <w:r w:rsidR="009576C0">
        <w:rPr>
          <w:sz w:val="28"/>
          <w:szCs w:val="28"/>
          <w:lang w:val="en-US"/>
        </w:rPr>
        <w:t xml:space="preserve">(maybe </w:t>
      </w:r>
      <w:r w:rsidR="00F533B4">
        <w:rPr>
          <w:sz w:val="28"/>
          <w:szCs w:val="28"/>
          <w:lang w:val="en-US"/>
        </w:rPr>
        <w:t xml:space="preserve">also </w:t>
      </w:r>
      <w:r w:rsidR="009576C0">
        <w:rPr>
          <w:sz w:val="28"/>
          <w:szCs w:val="28"/>
          <w:lang w:val="en-US"/>
        </w:rPr>
        <w:t xml:space="preserve">using </w:t>
      </w:r>
      <w:r w:rsidR="00BD1572">
        <w:rPr>
          <w:sz w:val="28"/>
          <w:szCs w:val="28"/>
          <w:lang w:val="en-US"/>
        </w:rPr>
        <w:t xml:space="preserve">Xcell) in order to identify </w:t>
      </w:r>
      <w:r w:rsidR="006F6E85">
        <w:rPr>
          <w:sz w:val="28"/>
          <w:szCs w:val="28"/>
          <w:lang w:val="en-US"/>
        </w:rPr>
        <w:t>the genes regulation differences between the cancer subtypes</w:t>
      </w:r>
      <w:r w:rsidR="00912CC4">
        <w:rPr>
          <w:sz w:val="28"/>
          <w:szCs w:val="28"/>
          <w:lang w:val="en-US"/>
        </w:rPr>
        <w:t xml:space="preserve">. </w:t>
      </w:r>
    </w:p>
    <w:p w14:paraId="582A8DB7" w14:textId="24F11527" w:rsidR="00912CC4" w:rsidRDefault="00912CC4" w:rsidP="004121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Next, we </w:t>
      </w:r>
      <w:r w:rsidR="00A42624">
        <w:rPr>
          <w:sz w:val="28"/>
          <w:szCs w:val="28"/>
          <w:lang w:val="en-US"/>
        </w:rPr>
        <w:t>would like to examine the connection between the top regulated genes (and down regulated</w:t>
      </w:r>
      <w:r w:rsidR="00FC3435">
        <w:rPr>
          <w:sz w:val="28"/>
          <w:szCs w:val="28"/>
          <w:lang w:val="en-US"/>
        </w:rPr>
        <w:t xml:space="preserve"> as well</w:t>
      </w:r>
      <w:r w:rsidR="00A42624">
        <w:rPr>
          <w:sz w:val="28"/>
          <w:szCs w:val="28"/>
          <w:lang w:val="en-US"/>
        </w:rPr>
        <w:t xml:space="preserve">) </w:t>
      </w:r>
      <w:r w:rsidR="00FC3435">
        <w:rPr>
          <w:sz w:val="28"/>
          <w:szCs w:val="28"/>
          <w:lang w:val="en-US"/>
        </w:rPr>
        <w:t xml:space="preserve"> and different proteins that affect tumor growth using STRING</w:t>
      </w:r>
      <w:r w:rsidR="00A17467">
        <w:rPr>
          <w:sz w:val="28"/>
          <w:szCs w:val="28"/>
          <w:lang w:val="en-US"/>
        </w:rPr>
        <w:t>\</w:t>
      </w:r>
      <w:proofErr w:type="spellStart"/>
      <w:r w:rsidR="00A17467">
        <w:rPr>
          <w:sz w:val="28"/>
          <w:szCs w:val="28"/>
          <w:lang w:val="en-US"/>
        </w:rPr>
        <w:t>CLIPdb</w:t>
      </w:r>
      <w:proofErr w:type="spellEnd"/>
      <w:r w:rsidR="0040414C">
        <w:rPr>
          <w:sz w:val="28"/>
          <w:szCs w:val="28"/>
          <w:lang w:val="en-US"/>
        </w:rPr>
        <w:t xml:space="preserve"> as we saw in the last tutorial</w:t>
      </w:r>
      <w:r w:rsidR="00A17467">
        <w:rPr>
          <w:sz w:val="28"/>
          <w:szCs w:val="28"/>
          <w:lang w:val="en-US"/>
        </w:rPr>
        <w:t>.</w:t>
      </w:r>
    </w:p>
    <w:p w14:paraId="234BA05D" w14:textId="3B683E78" w:rsidR="006F6E85" w:rsidRPr="0040414C" w:rsidRDefault="006F6E85" w:rsidP="0040414C">
      <w:pPr>
        <w:ind w:left="720"/>
        <w:rPr>
          <w:sz w:val="28"/>
          <w:szCs w:val="28"/>
          <w:rtl/>
          <w:lang w:val="en-US"/>
        </w:rPr>
      </w:pPr>
      <w:r w:rsidRPr="0040414C">
        <w:rPr>
          <w:sz w:val="28"/>
          <w:szCs w:val="28"/>
          <w:lang w:val="en-US"/>
        </w:rPr>
        <w:t>We wanted to know if this is the right way to approach the problem?</w:t>
      </w:r>
      <w:r w:rsidR="0040414C">
        <w:rPr>
          <w:sz w:val="28"/>
          <w:szCs w:val="28"/>
          <w:lang w:val="en-US"/>
        </w:rPr>
        <w:t xml:space="preserve"> Maybe other insights and ideas we haven’t thought about?</w:t>
      </w:r>
    </w:p>
    <w:p w14:paraId="2809C30C" w14:textId="77777777" w:rsidR="007D7589" w:rsidRPr="007D7589" w:rsidRDefault="007D7589">
      <w:pPr>
        <w:rPr>
          <w:sz w:val="28"/>
          <w:szCs w:val="28"/>
          <w:lang w:val="en-US"/>
        </w:rPr>
      </w:pPr>
    </w:p>
    <w:sectPr w:rsidR="007D7589" w:rsidRPr="007D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473B7"/>
    <w:multiLevelType w:val="hybridMultilevel"/>
    <w:tmpl w:val="BED819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2AC86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30"/>
        <w:szCs w:val="30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54"/>
    <w:rsid w:val="000871DF"/>
    <w:rsid w:val="001249D4"/>
    <w:rsid w:val="00131B09"/>
    <w:rsid w:val="00180FB7"/>
    <w:rsid w:val="0026404B"/>
    <w:rsid w:val="002746EF"/>
    <w:rsid w:val="00356DA1"/>
    <w:rsid w:val="003D1177"/>
    <w:rsid w:val="0040414C"/>
    <w:rsid w:val="00412127"/>
    <w:rsid w:val="00414441"/>
    <w:rsid w:val="00425EAD"/>
    <w:rsid w:val="0044366A"/>
    <w:rsid w:val="00485B52"/>
    <w:rsid w:val="00530DC3"/>
    <w:rsid w:val="005B6511"/>
    <w:rsid w:val="005C6794"/>
    <w:rsid w:val="005F42EC"/>
    <w:rsid w:val="00652FA0"/>
    <w:rsid w:val="00686567"/>
    <w:rsid w:val="006A0614"/>
    <w:rsid w:val="006F6E85"/>
    <w:rsid w:val="007251E2"/>
    <w:rsid w:val="00785E54"/>
    <w:rsid w:val="007D7589"/>
    <w:rsid w:val="0084424F"/>
    <w:rsid w:val="008550DB"/>
    <w:rsid w:val="008C76CE"/>
    <w:rsid w:val="00912CC4"/>
    <w:rsid w:val="009576C0"/>
    <w:rsid w:val="00985761"/>
    <w:rsid w:val="009D198A"/>
    <w:rsid w:val="00A17467"/>
    <w:rsid w:val="00A42624"/>
    <w:rsid w:val="00AA224E"/>
    <w:rsid w:val="00AC19BB"/>
    <w:rsid w:val="00AC4A6F"/>
    <w:rsid w:val="00AE4857"/>
    <w:rsid w:val="00B766BD"/>
    <w:rsid w:val="00BA488D"/>
    <w:rsid w:val="00BC10A1"/>
    <w:rsid w:val="00BC5856"/>
    <w:rsid w:val="00BD1572"/>
    <w:rsid w:val="00BD6456"/>
    <w:rsid w:val="00C54ED2"/>
    <w:rsid w:val="00C745A8"/>
    <w:rsid w:val="00CB657A"/>
    <w:rsid w:val="00CD4E12"/>
    <w:rsid w:val="00D4014F"/>
    <w:rsid w:val="00D62A05"/>
    <w:rsid w:val="00DA64BE"/>
    <w:rsid w:val="00DF2813"/>
    <w:rsid w:val="00DF66C0"/>
    <w:rsid w:val="00E67873"/>
    <w:rsid w:val="00F27A1B"/>
    <w:rsid w:val="00F533B4"/>
    <w:rsid w:val="00F7784E"/>
    <w:rsid w:val="00FC3435"/>
    <w:rsid w:val="00FD0461"/>
    <w:rsid w:val="00F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186"/>
  <w15:chartTrackingRefBased/>
  <w15:docId w15:val="{81CE3510-9495-4088-BF8B-1B1360E1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4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404B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character" w:styleId="FollowedHyperlink">
    <w:name w:val="FollowedHyperlink"/>
    <w:basedOn w:val="DefaultParagraphFont"/>
    <w:uiPriority w:val="99"/>
    <w:semiHidden/>
    <w:unhideWhenUsed/>
    <w:rsid w:val="00530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1864-019-0667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rep02256" TargetMode="External"/><Relationship Id="rId5" Type="http://schemas.openxmlformats.org/officeDocument/2006/relationships/hyperlink" Target="https://www.ebi.ac.uk/arrayexpress/experiments/E-GEOD-52194/?keywords=%22breast%20cancer%22%20&amp;organism=Homo%20sapiens&amp;exptype%5B0%5D=&amp;exptype%5B1%5D=&amp;array=&amp;sortby=atlas&amp;sortorder=descending&amp;page=1&amp;pagesize=5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Doron</dc:creator>
  <cp:keywords/>
  <dc:description/>
  <cp:lastModifiedBy>Eden Doron</cp:lastModifiedBy>
  <cp:revision>29</cp:revision>
  <dcterms:created xsi:type="dcterms:W3CDTF">2021-07-21T13:06:00Z</dcterms:created>
  <dcterms:modified xsi:type="dcterms:W3CDTF">2021-07-21T13:51:00Z</dcterms:modified>
</cp:coreProperties>
</file>