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75E0" w14:textId="77777777" w:rsidR="006C1FA2" w:rsidRDefault="006C1FA2" w:rsidP="006C1FA2">
      <w:pPr>
        <w:pStyle w:val="paginanummer"/>
      </w:pPr>
      <w:r>
        <w:t>pp69</w:t>
      </w:r>
    </w:p>
    <w:p w14:paraId="6DD5C8D8" w14:textId="77777777" w:rsidR="006C1FA2" w:rsidRDefault="006C1FA2" w:rsidP="006C1FA2">
      <w:pPr>
        <w:keepNext/>
      </w:pPr>
    </w:p>
    <w:p w14:paraId="3D8708B2" w14:textId="0992273E" w:rsidR="006C1FA2" w:rsidRDefault="006C1FA2" w:rsidP="006C1FA2">
      <w:pPr>
        <w:pStyle w:val="Heading2"/>
      </w:pPr>
      <w:bookmarkStart w:id="0" w:name="d1e4344"/>
      <w:r>
        <w:rPr>
          <w:lang w:val="nl"/>
        </w:rPr>
        <w:t xml:space="preserve">Samenvatting </w:t>
      </w:r>
      <w:r>
        <w:rPr>
          <w:lang w:val="nl"/>
        </w:rPr>
        <w:t>Regeling - Afsluiting</w:t>
      </w:r>
      <w:bookmarkEnd w:id="0"/>
    </w:p>
    <w:p w14:paraId="006562AB" w14:textId="77777777" w:rsidR="006C1FA2" w:rsidRDefault="006C1FA2" w:rsidP="006C1FA2">
      <w:pPr>
        <w:keepNext/>
      </w:pPr>
    </w:p>
    <w:p w14:paraId="4C86F0F8" w14:textId="77777777" w:rsidR="006C1FA2" w:rsidRDefault="006C1FA2" w:rsidP="006C1FA2">
      <w:pPr>
        <w:pStyle w:val="Heading3"/>
      </w:pPr>
      <w:bookmarkStart w:id="1" w:name="d1e4347"/>
      <w:r>
        <w:rPr>
          <w:lang w:val="nl"/>
        </w:rPr>
        <w:t>Samenvatting</w:t>
      </w:r>
      <w:bookmarkEnd w:id="1"/>
    </w:p>
    <w:p w14:paraId="6FD7326F" w14:textId="77777777" w:rsidR="006C1FA2" w:rsidRDefault="006C1FA2" w:rsidP="006C1FA2">
      <w:pPr>
        <w:keepNext/>
      </w:pPr>
    </w:p>
    <w:p w14:paraId="2DB6BA78" w14:textId="77777777" w:rsidR="006C1FA2" w:rsidRDefault="006C1FA2" w:rsidP="006C1FA2">
      <w:pPr>
        <w:rPr>
          <w:lang w:val="nl"/>
        </w:rPr>
      </w:pPr>
      <w:r>
        <w:rPr>
          <w:b/>
          <w:lang w:val="nl"/>
        </w:rPr>
        <w:t>BASISSTOF 1</w:t>
      </w:r>
    </w:p>
    <w:p w14:paraId="561C67E2" w14:textId="77777777" w:rsidR="006C1FA2" w:rsidRDefault="006C1FA2" w:rsidP="006C1FA2">
      <w:pPr>
        <w:rPr>
          <w:lang w:val="nl"/>
        </w:rPr>
      </w:pPr>
      <w:r>
        <w:rPr>
          <w:b/>
          <w:lang w:val="nl"/>
        </w:rPr>
        <w:t>5.1.1</w:t>
      </w:r>
    </w:p>
    <w:p w14:paraId="1ACA1E39" w14:textId="77777777" w:rsidR="006C1FA2" w:rsidRDefault="006C1FA2" w:rsidP="006C1FA2">
      <w:pPr>
        <w:rPr>
          <w:lang w:val="nl"/>
        </w:rPr>
      </w:pPr>
      <w:r>
        <w:rPr>
          <w:b/>
          <w:lang w:val="nl"/>
        </w:rPr>
        <w:t>Je kunt uitleggen wat homeostase is.</w:t>
      </w:r>
    </w:p>
    <w:p w14:paraId="56F6315E" w14:textId="77777777" w:rsidR="006C1FA2" w:rsidRDefault="006C1FA2" w:rsidP="006C1FA2">
      <w:pPr>
        <w:pStyle w:val="Lijst1"/>
      </w:pPr>
      <w:r>
        <w:rPr>
          <w:lang w:val="nl"/>
        </w:rPr>
        <w:t>- Homeostase: het in stand houden van een dynamisch evenwicht in het inwendige milieu van organismen.</w:t>
      </w:r>
    </w:p>
    <w:p w14:paraId="3DD0D9FC" w14:textId="77777777" w:rsidR="006C1FA2" w:rsidRDefault="006C1FA2" w:rsidP="006C1FA2">
      <w:pPr>
        <w:pStyle w:val="Lijst1"/>
      </w:pPr>
      <w:r>
        <w:rPr>
          <w:lang w:val="nl"/>
        </w:rPr>
        <w:t>- Inwendig milieu: bloed en weefselvloeistof tussen de cellen van een weefsel.</w:t>
      </w:r>
    </w:p>
    <w:p w14:paraId="10477589" w14:textId="77777777" w:rsidR="006C1FA2" w:rsidRDefault="006C1FA2" w:rsidP="006C1FA2">
      <w:pPr>
        <w:pStyle w:val="Lijst2"/>
      </w:pPr>
      <w:r>
        <w:rPr>
          <w:lang w:val="nl"/>
        </w:rPr>
        <w:t>- Homeostase is een voorbeeld van zelfregulatie op het organisatieniveau organisme.</w:t>
      </w:r>
    </w:p>
    <w:p w14:paraId="2074CC35" w14:textId="77777777" w:rsidR="006C1FA2" w:rsidRDefault="006C1FA2" w:rsidP="006C1FA2">
      <w:pPr>
        <w:keepNext/>
      </w:pPr>
    </w:p>
    <w:p w14:paraId="3BCAD303" w14:textId="77777777" w:rsidR="006C1FA2" w:rsidRDefault="006C1FA2" w:rsidP="006C1FA2">
      <w:pPr>
        <w:rPr>
          <w:lang w:val="nl"/>
        </w:rPr>
      </w:pPr>
      <w:r>
        <w:rPr>
          <w:b/>
          <w:lang w:val="nl"/>
        </w:rPr>
        <w:t>5.1.2</w:t>
      </w:r>
    </w:p>
    <w:p w14:paraId="6F0DF80C" w14:textId="77777777" w:rsidR="006C1FA2" w:rsidRDefault="006C1FA2" w:rsidP="006C1FA2">
      <w:pPr>
        <w:rPr>
          <w:lang w:val="nl"/>
        </w:rPr>
      </w:pPr>
      <w:r>
        <w:rPr>
          <w:b/>
          <w:lang w:val="nl"/>
        </w:rPr>
        <w:t>Je kunt uitleggen hoe regelkringen een rol spelen bij het handhaven van de homeostase bij de mens.</w:t>
      </w:r>
    </w:p>
    <w:p w14:paraId="05F1DC06" w14:textId="77777777" w:rsidR="006C1FA2" w:rsidRDefault="006C1FA2" w:rsidP="006C1FA2">
      <w:pPr>
        <w:pStyle w:val="Lijst1"/>
      </w:pPr>
      <w:r>
        <w:rPr>
          <w:lang w:val="nl"/>
        </w:rPr>
        <w:t>- Via regelkringen worden bepaalde normwaarden gehandhaafd. Hierdoor is er een dynamisch evenwicht: een evenwicht dat schommelt rondom een bepaalde normwaarde.</w:t>
      </w:r>
    </w:p>
    <w:p w14:paraId="2A9288CE" w14:textId="77777777" w:rsidR="006C1FA2" w:rsidRDefault="006C1FA2" w:rsidP="006C1FA2">
      <w:pPr>
        <w:pStyle w:val="Lijst1"/>
      </w:pPr>
      <w:r>
        <w:rPr>
          <w:lang w:val="nl"/>
        </w:rPr>
        <w:t>- Bij negatieve terugkoppeling heeft het resultaat van een proces een remmende invloed op het proces.</w:t>
      </w:r>
    </w:p>
    <w:p w14:paraId="52970A45" w14:textId="77777777" w:rsidR="006C1FA2" w:rsidRDefault="006C1FA2" w:rsidP="006C1FA2">
      <w:pPr>
        <w:pStyle w:val="Lijst1"/>
      </w:pPr>
      <w:r>
        <w:rPr>
          <w:lang w:val="nl"/>
        </w:rPr>
        <w:t>- Bij positieve terugkoppeling versterkt een toename van het resultaat het proces.</w:t>
      </w:r>
    </w:p>
    <w:p w14:paraId="0771E531" w14:textId="77777777" w:rsidR="006C1FA2" w:rsidRDefault="006C1FA2" w:rsidP="006C1FA2">
      <w:pPr>
        <w:keepNext/>
      </w:pPr>
    </w:p>
    <w:p w14:paraId="37724066" w14:textId="77777777" w:rsidR="006C1FA2" w:rsidRDefault="006C1FA2" w:rsidP="006C1FA2">
      <w:pPr>
        <w:rPr>
          <w:lang w:val="nl"/>
        </w:rPr>
      </w:pPr>
      <w:r>
        <w:rPr>
          <w:b/>
          <w:lang w:val="nl"/>
        </w:rPr>
        <w:t>BASISSTOF 2</w:t>
      </w:r>
    </w:p>
    <w:p w14:paraId="351D5A5A" w14:textId="77777777" w:rsidR="006C1FA2" w:rsidRDefault="006C1FA2" w:rsidP="006C1FA2">
      <w:pPr>
        <w:rPr>
          <w:lang w:val="nl"/>
        </w:rPr>
      </w:pPr>
      <w:r>
        <w:rPr>
          <w:b/>
          <w:lang w:val="nl"/>
        </w:rPr>
        <w:t>5.2.1</w:t>
      </w:r>
    </w:p>
    <w:p w14:paraId="42200B9B" w14:textId="77777777" w:rsidR="006C1FA2" w:rsidRDefault="006C1FA2" w:rsidP="006C1FA2">
      <w:pPr>
        <w:rPr>
          <w:lang w:val="nl"/>
        </w:rPr>
      </w:pPr>
      <w:r>
        <w:rPr>
          <w:b/>
          <w:lang w:val="nl"/>
        </w:rPr>
        <w:t>Je kunt beschrijven op welke manieren hormonen de cellen van weefsels en organen kunnen beïnvloeden.</w:t>
      </w:r>
    </w:p>
    <w:p w14:paraId="626A1C23" w14:textId="77777777" w:rsidR="006C1FA2" w:rsidRDefault="006C1FA2" w:rsidP="006C1FA2">
      <w:pPr>
        <w:pStyle w:val="Lijst1"/>
      </w:pPr>
      <w:r>
        <w:rPr>
          <w:lang w:val="nl"/>
        </w:rPr>
        <w:t>- Hormoonklieren (endocriene klieren) van het hormoonstelsel geven hormonen af aan het bloed (secretie).</w:t>
      </w:r>
    </w:p>
    <w:p w14:paraId="1BC65AF6" w14:textId="77777777" w:rsidR="006C1FA2" w:rsidRDefault="006C1FA2" w:rsidP="006C1FA2">
      <w:pPr>
        <w:pStyle w:val="Lijst1"/>
      </w:pPr>
      <w:r>
        <w:rPr>
          <w:lang w:val="nl"/>
        </w:rPr>
        <w:lastRenderedPageBreak/>
        <w:t>- Exocriene klieren (zweetklieren, speekselklieren) geven hun product af via een afvoerbuis.</w:t>
      </w:r>
    </w:p>
    <w:p w14:paraId="239C4697" w14:textId="77777777" w:rsidR="006C1FA2" w:rsidRDefault="006C1FA2" w:rsidP="006C1FA2">
      <w:pPr>
        <w:pStyle w:val="Lijst1"/>
      </w:pPr>
      <w:r>
        <w:rPr>
          <w:lang w:val="nl"/>
        </w:rPr>
        <w:t>- Hormonen regelen de werking van doelwitorganen: organen waarvan de cellen receptoren bezitten waaraan het hormoon kan binden.</w:t>
      </w:r>
    </w:p>
    <w:p w14:paraId="3D4CE3AD" w14:textId="77777777" w:rsidR="006C1FA2" w:rsidRDefault="006C1FA2" w:rsidP="006C1FA2">
      <w:pPr>
        <w:pStyle w:val="Lijst2"/>
      </w:pPr>
      <w:r>
        <w:rPr>
          <w:lang w:val="nl"/>
        </w:rPr>
        <w:t>- De binding kan in deze cellen een reactie in gang zetten of een reactie stoppen.</w:t>
      </w:r>
    </w:p>
    <w:p w14:paraId="49C72F00" w14:textId="77777777" w:rsidR="006C1FA2" w:rsidRDefault="006C1FA2" w:rsidP="006C1FA2">
      <w:pPr>
        <w:pStyle w:val="Lijst2"/>
      </w:pPr>
      <w:r>
        <w:rPr>
          <w:lang w:val="nl"/>
        </w:rPr>
        <w:t>- Een hormoon kan processen in meerdere doelwitorganen regelen.</w:t>
      </w:r>
    </w:p>
    <w:p w14:paraId="7962F3F4" w14:textId="77777777" w:rsidR="006C1FA2" w:rsidRDefault="006C1FA2" w:rsidP="006C1FA2">
      <w:pPr>
        <w:pStyle w:val="Lijst2"/>
      </w:pPr>
      <w:r>
        <w:rPr>
          <w:lang w:val="nl"/>
        </w:rPr>
        <w:t>- De mate van reactie van doelwitorganen wordt onder andere bepaald door de hormoonconcentratie en het aantal receptoren op de celmembranen van de cellen.</w:t>
      </w:r>
    </w:p>
    <w:p w14:paraId="6435D97D" w14:textId="77777777" w:rsidR="006C1FA2" w:rsidRDefault="006C1FA2" w:rsidP="006C1FA2">
      <w:pPr>
        <w:pStyle w:val="Lijst2"/>
      </w:pPr>
      <w:r>
        <w:rPr>
          <w:lang w:val="nl"/>
        </w:rPr>
        <w:t>- Hormonen reguleren vooral geleidelijke processen, zoals groei en voortplanting.</w:t>
      </w:r>
    </w:p>
    <w:p w14:paraId="00E58860" w14:textId="77777777" w:rsidR="006C1FA2" w:rsidRDefault="006C1FA2" w:rsidP="006C1FA2">
      <w:pPr>
        <w:keepNext/>
      </w:pPr>
    </w:p>
    <w:p w14:paraId="00AD76F0" w14:textId="77777777" w:rsidR="006C1FA2" w:rsidRDefault="006C1FA2" w:rsidP="006C1FA2">
      <w:pPr>
        <w:rPr>
          <w:lang w:val="nl"/>
        </w:rPr>
      </w:pPr>
      <w:r>
        <w:rPr>
          <w:b/>
          <w:lang w:val="nl"/>
        </w:rPr>
        <w:t>5.2.2</w:t>
      </w:r>
    </w:p>
    <w:p w14:paraId="19B8812D" w14:textId="77777777" w:rsidR="006C1FA2" w:rsidRDefault="006C1FA2" w:rsidP="006C1FA2">
      <w:pPr>
        <w:rPr>
          <w:lang w:val="nl"/>
        </w:rPr>
      </w:pPr>
      <w:r>
        <w:rPr>
          <w:b/>
          <w:lang w:val="nl"/>
        </w:rPr>
        <w:t xml:space="preserve">Je kunt de werking van hormoonklieren beschrijven en uitleggen hoe doelwitorganen op de hormonen reageren (zie </w:t>
      </w:r>
      <w:r>
        <w:rPr>
          <w:b/>
          <w:i/>
          <w:lang w:val="nl"/>
        </w:rPr>
        <w:t>BiNaS</w:t>
      </w:r>
      <w:r>
        <w:rPr>
          <w:b/>
          <w:lang w:val="nl"/>
        </w:rPr>
        <w:t xml:space="preserve"> tabel 89A).</w:t>
      </w:r>
    </w:p>
    <w:p w14:paraId="56404BDC" w14:textId="77777777" w:rsidR="006C1FA2" w:rsidRDefault="006C1FA2" w:rsidP="006C1FA2">
      <w:pPr>
        <w:pStyle w:val="Lijst1"/>
      </w:pPr>
      <w:r>
        <w:rPr>
          <w:lang w:val="nl"/>
        </w:rPr>
        <w:t>- De hypothalamus regelt de secretie van hormonen door de hypofyse.</w:t>
      </w:r>
    </w:p>
    <w:p w14:paraId="7BAB246D" w14:textId="77777777" w:rsidR="006C1FA2" w:rsidRDefault="006C1FA2" w:rsidP="006C1FA2">
      <w:pPr>
        <w:pStyle w:val="Lijst1"/>
      </w:pPr>
      <w:r>
        <w:rPr>
          <w:lang w:val="nl"/>
        </w:rPr>
        <w:t>- De hypofyse produceert o.a. hormonen die de werking van andere hormoonklieren beïnvloeden.</w:t>
      </w:r>
    </w:p>
    <w:p w14:paraId="6FA16899" w14:textId="77777777" w:rsidR="006C1FA2" w:rsidRDefault="006C1FA2" w:rsidP="006C1FA2">
      <w:pPr>
        <w:pStyle w:val="Lijst1"/>
      </w:pPr>
      <w:r>
        <w:rPr>
          <w:lang w:val="nl"/>
        </w:rPr>
        <w:t>- De hypofyse geeft antidiuretisch hormoon (ADH) en oxytocine af.</w:t>
      </w:r>
    </w:p>
    <w:p w14:paraId="1E36B14B" w14:textId="77777777" w:rsidR="006C1FA2" w:rsidRDefault="006C1FA2" w:rsidP="006C1FA2">
      <w:pPr>
        <w:pStyle w:val="Lijst2"/>
      </w:pPr>
      <w:r>
        <w:rPr>
          <w:lang w:val="nl"/>
        </w:rPr>
        <w:t>- Oxytocine: stimuleert het ontstaan van weeën aan het einde van de zwangerschap en tijdens de geboorte en zorgt voor de melksecretie bij het zogen.</w:t>
      </w:r>
    </w:p>
    <w:p w14:paraId="333C3987" w14:textId="77777777" w:rsidR="006C1FA2" w:rsidRDefault="006C1FA2" w:rsidP="006C1FA2">
      <w:pPr>
        <w:pStyle w:val="Lijst2"/>
      </w:pPr>
      <w:r>
        <w:rPr>
          <w:lang w:val="nl"/>
        </w:rPr>
        <w:t>- ADH: regelt de resorptie van water in de nieren bij de vorming van urine.</w:t>
      </w:r>
    </w:p>
    <w:p w14:paraId="2877BB1F" w14:textId="77777777" w:rsidR="006C1FA2" w:rsidRDefault="006C1FA2" w:rsidP="006C1FA2">
      <w:pPr>
        <w:pStyle w:val="Lijst1"/>
      </w:pPr>
      <w:r>
        <w:rPr>
          <w:lang w:val="nl"/>
        </w:rPr>
        <w:t>- De hypofyse produceert:</w:t>
      </w:r>
    </w:p>
    <w:p w14:paraId="14526E41" w14:textId="77777777" w:rsidR="006C1FA2" w:rsidRDefault="006C1FA2" w:rsidP="006C1FA2">
      <w:pPr>
        <w:pStyle w:val="Lijst2"/>
      </w:pPr>
      <w:r>
        <w:rPr>
          <w:lang w:val="nl"/>
        </w:rPr>
        <w:t>- groeihormoon: regelt de groei en ontwikkeling;</w:t>
      </w:r>
    </w:p>
    <w:p w14:paraId="395C6CDC" w14:textId="77777777" w:rsidR="006C1FA2" w:rsidRDefault="006C1FA2" w:rsidP="006C1FA2">
      <w:pPr>
        <w:pStyle w:val="Lijst2"/>
      </w:pPr>
      <w:r>
        <w:rPr>
          <w:lang w:val="nl"/>
        </w:rPr>
        <w:t>- thyreoïdstimulerend hormoon (TSH): reguleert de schildklier;</w:t>
      </w:r>
    </w:p>
    <w:p w14:paraId="29C90512" w14:textId="77777777" w:rsidR="006C1FA2" w:rsidRDefault="006C1FA2" w:rsidP="006C1FA2">
      <w:pPr>
        <w:pStyle w:val="Lijst2"/>
      </w:pPr>
      <w:r>
        <w:rPr>
          <w:lang w:val="nl"/>
        </w:rPr>
        <w:t>- FSH en LH reguleren processen in de eierstokken (ovaria) en teelballen (testes).</w:t>
      </w:r>
    </w:p>
    <w:p w14:paraId="1FD45284" w14:textId="77777777" w:rsidR="006C1FA2" w:rsidRDefault="006C1FA2" w:rsidP="006C1FA2">
      <w:pPr>
        <w:pStyle w:val="Lijst1"/>
      </w:pPr>
      <w:r>
        <w:rPr>
          <w:lang w:val="nl"/>
        </w:rPr>
        <w:t>- De schildklier produceert schildklierhormoon (thyroxine).</w:t>
      </w:r>
    </w:p>
    <w:p w14:paraId="2F6E56AA" w14:textId="77777777" w:rsidR="006C1FA2" w:rsidRDefault="006C1FA2" w:rsidP="006C1FA2">
      <w:pPr>
        <w:pStyle w:val="Lijst2"/>
      </w:pPr>
      <w:r>
        <w:rPr>
          <w:lang w:val="nl"/>
        </w:rPr>
        <w:t>- Schildklierhormoon stimuleert de stofwisseling. Bij kinderen stimuleert het ook de groei en ontwikkeling van het centrale zenuwstelsel.</w:t>
      </w:r>
    </w:p>
    <w:p w14:paraId="36FF80E4" w14:textId="77777777" w:rsidR="006C1FA2" w:rsidRDefault="006C1FA2" w:rsidP="006C1FA2">
      <w:pPr>
        <w:pStyle w:val="Lijst2"/>
      </w:pPr>
      <w:r>
        <w:rPr>
          <w:lang w:val="nl"/>
        </w:rPr>
        <w:t>- TSH stimuleert de opname van jodium door de schildkliercellen en de productie van thyroxine.</w:t>
      </w:r>
    </w:p>
    <w:p w14:paraId="03006919" w14:textId="77777777" w:rsidR="006C1FA2" w:rsidRDefault="006C1FA2" w:rsidP="006C1FA2">
      <w:pPr>
        <w:pStyle w:val="Lijst2"/>
      </w:pPr>
      <w:r>
        <w:rPr>
          <w:lang w:val="nl"/>
        </w:rPr>
        <w:lastRenderedPageBreak/>
        <w:t>- Thyroxine remt de productie van TSH (negatieve terugkoppeling).</w:t>
      </w:r>
    </w:p>
    <w:p w14:paraId="41CC9563" w14:textId="77777777" w:rsidR="006C1FA2" w:rsidRDefault="006C1FA2" w:rsidP="006C1FA2">
      <w:pPr>
        <w:pStyle w:val="Lijst1"/>
      </w:pPr>
      <w:r>
        <w:rPr>
          <w:lang w:val="nl"/>
        </w:rPr>
        <w:t>- Eilandjes van Langerhans in de alvleesklier produceren insuline en glucagon.</w:t>
      </w:r>
    </w:p>
    <w:p w14:paraId="608BBE5F" w14:textId="77777777" w:rsidR="006C1FA2" w:rsidRDefault="006C1FA2" w:rsidP="006C1FA2">
      <w:pPr>
        <w:pStyle w:val="Lijst2"/>
      </w:pPr>
      <w:r>
        <w:rPr>
          <w:lang w:val="nl"/>
        </w:rPr>
        <w:t>- Insuline en glucagon regelen de glucoseconcentratie in het bloed.</w:t>
      </w:r>
    </w:p>
    <w:p w14:paraId="6C133753" w14:textId="77777777" w:rsidR="006C1FA2" w:rsidRDefault="006C1FA2" w:rsidP="006C1FA2">
      <w:pPr>
        <w:pStyle w:val="Lijst2"/>
      </w:pPr>
      <w:r>
        <w:rPr>
          <w:lang w:val="nl"/>
        </w:rPr>
        <w:t>- Insuline verlaagt de glucoseconcentratie in het bloed door de opname van glucose in lichaamscellen te stimuleren en ervoor te zorgen dat in cellen van lever en spieren glucose wordt omgezet in glycogeen.</w:t>
      </w:r>
    </w:p>
    <w:p w14:paraId="383E4BD0" w14:textId="77777777" w:rsidR="006C1FA2" w:rsidRDefault="006C1FA2" w:rsidP="006C1FA2">
      <w:pPr>
        <w:pStyle w:val="Lijst2"/>
      </w:pPr>
      <w:r>
        <w:rPr>
          <w:lang w:val="nl"/>
        </w:rPr>
        <w:t>- Glucagon verhoogt de glucoseconcentratie in het bloed door in cellen van lever en spieren de omzetting van glycogeen in glucose te stimuleren. Glucose wordt afgegeven aan het bloed.</w:t>
      </w:r>
    </w:p>
    <w:p w14:paraId="48EF2A2D" w14:textId="77777777" w:rsidR="006C1FA2" w:rsidRDefault="006C1FA2" w:rsidP="006C1FA2">
      <w:pPr>
        <w:sectPr w:rsidR="006C1FA2" w:rsidSect="006C1FA2">
          <w:pgSz w:w="12240" w:h="15840"/>
          <w:pgMar w:top="1440" w:right="1440" w:bottom="1440" w:left="1440" w:header="720" w:footer="720" w:gutter="0"/>
          <w:pgNumType w:start="69"/>
          <w:cols w:space="720"/>
        </w:sectPr>
      </w:pPr>
    </w:p>
    <w:p w14:paraId="1A31E25B" w14:textId="77777777" w:rsidR="006C1FA2" w:rsidRDefault="006C1FA2" w:rsidP="006C1FA2">
      <w:pPr>
        <w:pStyle w:val="paginanummer"/>
      </w:pPr>
      <w:r>
        <w:lastRenderedPageBreak/>
        <w:t>pp70</w:t>
      </w:r>
    </w:p>
    <w:p w14:paraId="06C58704" w14:textId="77777777" w:rsidR="006C1FA2" w:rsidRDefault="006C1FA2" w:rsidP="006C1FA2">
      <w:pPr>
        <w:keepNext/>
      </w:pPr>
    </w:p>
    <w:p w14:paraId="62D962A4" w14:textId="77777777" w:rsidR="006C1FA2" w:rsidRDefault="006C1FA2" w:rsidP="006C1FA2">
      <w:pPr>
        <w:pStyle w:val="Lijst1"/>
      </w:pPr>
      <w:r>
        <w:rPr>
          <w:lang w:val="nl"/>
        </w:rPr>
        <w:t>- De nieren produceren epo (erytropoëtine) die de productie van rode bloedcellen in het rode beenmerg stimuleert.</w:t>
      </w:r>
    </w:p>
    <w:p w14:paraId="48AA24A4" w14:textId="77777777" w:rsidR="006C1FA2" w:rsidRDefault="006C1FA2" w:rsidP="006C1FA2">
      <w:pPr>
        <w:pStyle w:val="Lijst1"/>
      </w:pPr>
      <w:r>
        <w:rPr>
          <w:lang w:val="nl"/>
        </w:rPr>
        <w:t>- De bijnieren produceren bij stressvolle situaties adrenaline dat een snelle, kortdurende werking heeft.</w:t>
      </w:r>
    </w:p>
    <w:p w14:paraId="424C731B" w14:textId="77777777" w:rsidR="006C1FA2" w:rsidRDefault="006C1FA2" w:rsidP="006C1FA2">
      <w:pPr>
        <w:pStyle w:val="Lijst2"/>
      </w:pPr>
      <w:r>
        <w:rPr>
          <w:lang w:val="nl"/>
        </w:rPr>
        <w:t>- Adrenaline bevordert de stofwisseling, de omzetting van glycogeen in glucose en de afgifte van glucose aan het bloed en zorgt ervoor dat het lichaam in staat is snel te handelen in stresssituaties.</w:t>
      </w:r>
    </w:p>
    <w:p w14:paraId="09E8B03F" w14:textId="77777777" w:rsidR="006C1FA2" w:rsidRDefault="006C1FA2" w:rsidP="006C1FA2">
      <w:pPr>
        <w:keepNext/>
      </w:pPr>
    </w:p>
    <w:p w14:paraId="3EBE27C5" w14:textId="77777777" w:rsidR="006C1FA2" w:rsidRDefault="006C1FA2" w:rsidP="006C1FA2">
      <w:pPr>
        <w:rPr>
          <w:lang w:val="nl"/>
        </w:rPr>
      </w:pPr>
      <w:r>
        <w:rPr>
          <w:b/>
          <w:lang w:val="nl"/>
        </w:rPr>
        <w:t>BASISSTOF 3</w:t>
      </w:r>
    </w:p>
    <w:p w14:paraId="200883F7" w14:textId="77777777" w:rsidR="006C1FA2" w:rsidRDefault="006C1FA2" w:rsidP="006C1FA2">
      <w:pPr>
        <w:rPr>
          <w:lang w:val="nl"/>
        </w:rPr>
      </w:pPr>
      <w:r>
        <w:rPr>
          <w:b/>
          <w:lang w:val="nl"/>
        </w:rPr>
        <w:t>5.3.1</w:t>
      </w:r>
    </w:p>
    <w:p w14:paraId="01BB5494" w14:textId="77777777" w:rsidR="006C1FA2" w:rsidRDefault="006C1FA2" w:rsidP="006C1FA2">
      <w:pPr>
        <w:rPr>
          <w:lang w:val="nl"/>
        </w:rPr>
      </w:pPr>
      <w:r>
        <w:rPr>
          <w:b/>
          <w:lang w:val="nl"/>
        </w:rPr>
        <w:t>Je kunt de bouw, functies en werking van de verschillende delen van het zenuwstelsel beschrijven.</w:t>
      </w:r>
    </w:p>
    <w:p w14:paraId="0AA86DF0" w14:textId="77777777" w:rsidR="006C1FA2" w:rsidRDefault="006C1FA2" w:rsidP="006C1FA2">
      <w:pPr>
        <w:pStyle w:val="Lijst1"/>
      </w:pPr>
      <w:r>
        <w:rPr>
          <w:lang w:val="nl"/>
        </w:rPr>
        <w:t>- Indeling van het zenuwstelsel op grond van de bouw:</w:t>
      </w:r>
    </w:p>
    <w:p w14:paraId="7A8E3E31" w14:textId="77777777" w:rsidR="006C1FA2" w:rsidRDefault="006C1FA2" w:rsidP="006C1FA2">
      <w:pPr>
        <w:pStyle w:val="Lijst2"/>
      </w:pPr>
      <w:r>
        <w:rPr>
          <w:lang w:val="nl"/>
        </w:rPr>
        <w:t>- het centrale zenuwstelsel: grote hersenen, kleine hersenen, hersenstam en ruggenmerg;</w:t>
      </w:r>
    </w:p>
    <w:p w14:paraId="3DF4E2DD" w14:textId="77777777" w:rsidR="006C1FA2" w:rsidRDefault="006C1FA2" w:rsidP="006C1FA2">
      <w:pPr>
        <w:pStyle w:val="Lijst2"/>
      </w:pPr>
      <w:r>
        <w:rPr>
          <w:lang w:val="nl"/>
        </w:rPr>
        <w:t>- het perifere zenuwstelsel: zenuwen.</w:t>
      </w:r>
    </w:p>
    <w:p w14:paraId="76B0199D" w14:textId="77777777" w:rsidR="006C1FA2" w:rsidRDefault="006C1FA2" w:rsidP="006C1FA2">
      <w:pPr>
        <w:pStyle w:val="Lijst1"/>
      </w:pPr>
      <w:r>
        <w:rPr>
          <w:lang w:val="nl"/>
        </w:rPr>
        <w:t>- Indeling van het zenuwstelsel op grond van de functie:</w:t>
      </w:r>
    </w:p>
    <w:p w14:paraId="5CD39A5D" w14:textId="77777777" w:rsidR="006C1FA2" w:rsidRDefault="006C1FA2" w:rsidP="006C1FA2">
      <w:pPr>
        <w:pStyle w:val="Lijst2"/>
      </w:pPr>
      <w:r>
        <w:rPr>
          <w:lang w:val="nl"/>
        </w:rPr>
        <w:t>- het animale zenuwstelsel: regelt vooral de bewuste reacties en de houding en beweging van het lichaam;</w:t>
      </w:r>
    </w:p>
    <w:p w14:paraId="3CD5C511" w14:textId="77777777" w:rsidR="006C1FA2" w:rsidRDefault="006C1FA2" w:rsidP="006C1FA2">
      <w:pPr>
        <w:pStyle w:val="Lijst2"/>
      </w:pPr>
      <w:r>
        <w:rPr>
          <w:lang w:val="nl"/>
        </w:rPr>
        <w:t>- het autonome (vegetatieve) zenuwstelsel: regelt vooral de werking van inwendige organen.</w:t>
      </w:r>
    </w:p>
    <w:p w14:paraId="6FF5EA80" w14:textId="77777777" w:rsidR="006C1FA2" w:rsidRDefault="006C1FA2" w:rsidP="006C1FA2">
      <w:pPr>
        <w:pStyle w:val="Lijst1"/>
      </w:pPr>
      <w:r>
        <w:rPr>
          <w:lang w:val="nl"/>
        </w:rPr>
        <w:t>- Werking van het zenuwstelsel:</w:t>
      </w:r>
    </w:p>
    <w:p w14:paraId="48321BB9" w14:textId="77777777" w:rsidR="006C1FA2" w:rsidRDefault="006C1FA2" w:rsidP="006C1FA2">
      <w:pPr>
        <w:pStyle w:val="Lijst2"/>
      </w:pPr>
      <w:r>
        <w:rPr>
          <w:lang w:val="nl"/>
        </w:rPr>
        <w:t>- Zintuigcellen (receptoren) vangen prikkels op en zetten deze om in impulsen.</w:t>
      </w:r>
    </w:p>
    <w:p w14:paraId="455E5F59" w14:textId="77777777" w:rsidR="006C1FA2" w:rsidRDefault="006C1FA2" w:rsidP="006C1FA2">
      <w:pPr>
        <w:pStyle w:val="Lijst2"/>
      </w:pPr>
      <w:r>
        <w:rPr>
          <w:lang w:val="nl"/>
        </w:rPr>
        <w:t>- Prikkel: een invloed uit het milieu op een organisme.</w:t>
      </w:r>
    </w:p>
    <w:p w14:paraId="507CBCB0" w14:textId="77777777" w:rsidR="006C1FA2" w:rsidRDefault="006C1FA2" w:rsidP="006C1FA2">
      <w:pPr>
        <w:pStyle w:val="Lijst2"/>
      </w:pPr>
      <w:r>
        <w:rPr>
          <w:lang w:val="nl"/>
        </w:rPr>
        <w:t>- Impuls: een soort elektrisch signaal.</w:t>
      </w:r>
    </w:p>
    <w:p w14:paraId="5C5F803B" w14:textId="77777777" w:rsidR="006C1FA2" w:rsidRDefault="006C1FA2" w:rsidP="006C1FA2">
      <w:pPr>
        <w:pStyle w:val="Lijst2"/>
      </w:pPr>
      <w:r>
        <w:rPr>
          <w:lang w:val="nl"/>
        </w:rPr>
        <w:t>- Zenuwcellen geleiden impulsen naar het centrale zenuwstelsel, verwerken deze in het centrale zenuwstelsel en geleiden impulsen vanaf het centrale zenuwstelsel.</w:t>
      </w:r>
    </w:p>
    <w:p w14:paraId="56C73E89" w14:textId="77777777" w:rsidR="006C1FA2" w:rsidRDefault="006C1FA2" w:rsidP="006C1FA2">
      <w:pPr>
        <w:pStyle w:val="Lijst2"/>
      </w:pPr>
      <w:r>
        <w:rPr>
          <w:lang w:val="nl"/>
        </w:rPr>
        <w:lastRenderedPageBreak/>
        <w:t>- Spieren of klieren reageren op impulsen die afkomstig zijn van het centrale zenuwstelsel.</w:t>
      </w:r>
    </w:p>
    <w:p w14:paraId="34B6E536" w14:textId="77777777" w:rsidR="006C1FA2" w:rsidRDefault="006C1FA2" w:rsidP="006C1FA2">
      <w:pPr>
        <w:pStyle w:val="Lijst1"/>
      </w:pPr>
      <w:r>
        <w:rPr>
          <w:lang w:val="nl"/>
        </w:rPr>
        <w:t>- Een zenuwcel bestaat uit een cellichaam met een kern en bevat cytoplasma met ribosomen en endoplasmatisch reticulum.</w:t>
      </w:r>
    </w:p>
    <w:p w14:paraId="6784217B" w14:textId="77777777" w:rsidR="006C1FA2" w:rsidRDefault="006C1FA2" w:rsidP="006C1FA2">
      <w:pPr>
        <w:pStyle w:val="Lijst1"/>
      </w:pPr>
      <w:r>
        <w:rPr>
          <w:lang w:val="nl"/>
        </w:rPr>
        <w:t>- Uitlopers:</w:t>
      </w:r>
    </w:p>
    <w:p w14:paraId="530555DB" w14:textId="77777777" w:rsidR="006C1FA2" w:rsidRDefault="006C1FA2" w:rsidP="006C1FA2">
      <w:pPr>
        <w:pStyle w:val="Lijst2"/>
      </w:pPr>
      <w:r>
        <w:rPr>
          <w:lang w:val="nl"/>
        </w:rPr>
        <w:t>- Dendrieten: uitlopers die impulsen naar het cellichaam toe geleiden.</w:t>
      </w:r>
    </w:p>
    <w:p w14:paraId="0EBB9B29" w14:textId="77777777" w:rsidR="006C1FA2" w:rsidRDefault="006C1FA2" w:rsidP="006C1FA2">
      <w:pPr>
        <w:pStyle w:val="Lijst2"/>
      </w:pPr>
      <w:r>
        <w:rPr>
          <w:lang w:val="nl"/>
        </w:rPr>
        <w:t>- Axonen: uitlopers die impulsen van het cellichaam af geleiden.</w:t>
      </w:r>
    </w:p>
    <w:p w14:paraId="4E3C3D40" w14:textId="77777777" w:rsidR="006C1FA2" w:rsidRDefault="006C1FA2" w:rsidP="006C1FA2">
      <w:pPr>
        <w:pStyle w:val="Lijst2"/>
      </w:pPr>
      <w:r>
        <w:rPr>
          <w:lang w:val="nl"/>
        </w:rPr>
        <w:t>- Een axon eindigt in een synaps: plaats waar de impulsoverdracht plaatsvindt.</w:t>
      </w:r>
    </w:p>
    <w:p w14:paraId="7806936B" w14:textId="77777777" w:rsidR="006C1FA2" w:rsidRDefault="006C1FA2" w:rsidP="006C1FA2">
      <w:pPr>
        <w:pStyle w:val="Lijst1"/>
      </w:pPr>
      <w:r>
        <w:rPr>
          <w:lang w:val="nl"/>
        </w:rPr>
        <w:t>- Myelineschede: isolerende laag om veel axonen die wordt gevormd door cellen van Schwann. Tussen de cellen bevinden zich insnoeringen. De witte kleur van de witte stof in de hersenen en in het ruggenmerg wordt veroorzaakt door de myelinescheden om de uitlopers.</w:t>
      </w:r>
    </w:p>
    <w:p w14:paraId="2F52618A" w14:textId="77777777" w:rsidR="006C1FA2" w:rsidRDefault="006C1FA2" w:rsidP="006C1FA2">
      <w:pPr>
        <w:pStyle w:val="Lijst1"/>
      </w:pPr>
      <w:r>
        <w:rPr>
          <w:lang w:val="nl"/>
        </w:rPr>
        <w:t>- Een axon van een bewegingszenuwcel geleidt impulsen en geeft neurotransmitters af.</w:t>
      </w:r>
    </w:p>
    <w:p w14:paraId="0674B3BE" w14:textId="77777777" w:rsidR="006C1FA2" w:rsidRDefault="006C1FA2" w:rsidP="006C1FA2">
      <w:pPr>
        <w:pStyle w:val="Lijst2"/>
      </w:pPr>
      <w:r>
        <w:rPr>
          <w:lang w:val="nl"/>
        </w:rPr>
        <w:t>- Neurotransmitters binden vervolgens aan receptoren in het membraan van de doelwitcel en kunnen daardoor in die cel een reactie op gang brengen of stoppen.</w:t>
      </w:r>
    </w:p>
    <w:p w14:paraId="462033E0" w14:textId="77777777" w:rsidR="006C1FA2" w:rsidRDefault="006C1FA2" w:rsidP="006C1FA2">
      <w:pPr>
        <w:pStyle w:val="Lijst2"/>
      </w:pPr>
      <w:r>
        <w:rPr>
          <w:lang w:val="nl"/>
        </w:rPr>
        <w:t>- Communicatie via impulsen en neurotransmitters is snel.</w:t>
      </w:r>
    </w:p>
    <w:p w14:paraId="5C72E686" w14:textId="77777777" w:rsidR="006C1FA2" w:rsidRDefault="006C1FA2" w:rsidP="006C1FA2">
      <w:pPr>
        <w:keepNext/>
      </w:pPr>
    </w:p>
    <w:p w14:paraId="3F028DD4" w14:textId="77777777" w:rsidR="006C1FA2" w:rsidRDefault="006C1FA2" w:rsidP="006C1FA2">
      <w:pPr>
        <w:rPr>
          <w:lang w:val="nl"/>
        </w:rPr>
      </w:pPr>
      <w:r>
        <w:rPr>
          <w:b/>
          <w:lang w:val="nl"/>
        </w:rPr>
        <w:t>5.3.2</w:t>
      </w:r>
    </w:p>
    <w:p w14:paraId="6007CE1D" w14:textId="77777777" w:rsidR="006C1FA2" w:rsidRDefault="006C1FA2" w:rsidP="006C1FA2">
      <w:pPr>
        <w:rPr>
          <w:lang w:val="nl"/>
        </w:rPr>
      </w:pPr>
      <w:r>
        <w:rPr>
          <w:b/>
          <w:lang w:val="nl"/>
        </w:rPr>
        <w:t>Je kunt de bouw en signaalverwerking van de verschillende typen zenuwcellen beschrijven.</w:t>
      </w:r>
    </w:p>
    <w:p w14:paraId="267B0F0B" w14:textId="77777777" w:rsidR="006C1FA2" w:rsidRDefault="006C1FA2" w:rsidP="006C1FA2">
      <w:pPr>
        <w:pStyle w:val="Lijst1"/>
      </w:pPr>
      <w:r>
        <w:rPr>
          <w:lang w:val="nl"/>
        </w:rPr>
        <w:t xml:space="preserve">- Het opvangen van prikkels uit de omgeving en het tot stand komen van gedrag is mogelijk door signaalverwerking door zenuwcellen (zie </w:t>
      </w:r>
      <w:r>
        <w:rPr>
          <w:i/>
          <w:lang w:val="nl"/>
        </w:rPr>
        <w:t>BiNaS</w:t>
      </w:r>
      <w:r>
        <w:rPr>
          <w:lang w:val="nl"/>
        </w:rPr>
        <w:t xml:space="preserve"> tabel 88A).</w:t>
      </w:r>
    </w:p>
    <w:p w14:paraId="59FCF109" w14:textId="77777777" w:rsidR="006C1FA2" w:rsidRDefault="006C1FA2" w:rsidP="006C1FA2">
      <w:pPr>
        <w:pStyle w:val="Lijst1"/>
      </w:pPr>
      <w:r>
        <w:rPr>
          <w:lang w:val="nl"/>
        </w:rPr>
        <w:t>- Gevoelszenuwcellen (sensorische zenuwcellen):</w:t>
      </w:r>
    </w:p>
    <w:p w14:paraId="57B7D084" w14:textId="77777777" w:rsidR="006C1FA2" w:rsidRDefault="006C1FA2" w:rsidP="006C1FA2">
      <w:pPr>
        <w:pStyle w:val="Lijst2"/>
      </w:pPr>
      <w:r>
        <w:rPr>
          <w:lang w:val="nl"/>
        </w:rPr>
        <w:t>- Geleiden impulsen van zintuigcellen (receptoren) naar het centrale zenuwstelsel.</w:t>
      </w:r>
    </w:p>
    <w:p w14:paraId="41C74786" w14:textId="77777777" w:rsidR="006C1FA2" w:rsidRDefault="006C1FA2" w:rsidP="006C1FA2">
      <w:pPr>
        <w:pStyle w:val="Lijst2"/>
      </w:pPr>
      <w:r>
        <w:rPr>
          <w:lang w:val="nl"/>
        </w:rPr>
        <w:t>- De cellichamen liggen meestal vlak bij het centrale zenuwstelsel in de ruggenmergzenuwknopen en hebben één lange dendriet.</w:t>
      </w:r>
    </w:p>
    <w:p w14:paraId="150FA4EB" w14:textId="77777777" w:rsidR="006C1FA2" w:rsidRDefault="006C1FA2" w:rsidP="006C1FA2">
      <w:pPr>
        <w:pStyle w:val="Lijst1"/>
      </w:pPr>
      <w:r>
        <w:rPr>
          <w:lang w:val="nl"/>
        </w:rPr>
        <w:t>- Bewegingszenuwcellen (motorische zenuwcellen):</w:t>
      </w:r>
    </w:p>
    <w:p w14:paraId="1436788E" w14:textId="77777777" w:rsidR="006C1FA2" w:rsidRDefault="006C1FA2" w:rsidP="006C1FA2">
      <w:pPr>
        <w:pStyle w:val="Lijst2"/>
      </w:pPr>
      <w:r>
        <w:rPr>
          <w:lang w:val="nl"/>
        </w:rPr>
        <w:t>- Geleiden impulsen van het centrale zenuwstelsel naar spieren of klieren.</w:t>
      </w:r>
    </w:p>
    <w:p w14:paraId="08BBA75F" w14:textId="77777777" w:rsidR="006C1FA2" w:rsidRDefault="006C1FA2" w:rsidP="006C1FA2">
      <w:pPr>
        <w:pStyle w:val="Lijst2"/>
      </w:pPr>
      <w:r>
        <w:rPr>
          <w:lang w:val="nl"/>
        </w:rPr>
        <w:t>- De cellichamen liggen in het centrale zenuwstelsel en hebben één lang axon.</w:t>
      </w:r>
    </w:p>
    <w:p w14:paraId="22109B70" w14:textId="77777777" w:rsidR="006C1FA2" w:rsidRDefault="006C1FA2" w:rsidP="006C1FA2">
      <w:pPr>
        <w:pStyle w:val="Lijst1"/>
      </w:pPr>
      <w:r>
        <w:rPr>
          <w:lang w:val="nl"/>
        </w:rPr>
        <w:t>- Schakelcellen:</w:t>
      </w:r>
    </w:p>
    <w:p w14:paraId="7227ECCE" w14:textId="77777777" w:rsidR="006C1FA2" w:rsidRDefault="006C1FA2" w:rsidP="006C1FA2">
      <w:pPr>
        <w:pStyle w:val="Lijst2"/>
      </w:pPr>
      <w:r>
        <w:rPr>
          <w:lang w:val="nl"/>
        </w:rPr>
        <w:lastRenderedPageBreak/>
        <w:t>- Geleiden impulsen binnen het centrale zenuwstelsel.</w:t>
      </w:r>
    </w:p>
    <w:p w14:paraId="00B481DE" w14:textId="77777777" w:rsidR="006C1FA2" w:rsidRDefault="006C1FA2" w:rsidP="006C1FA2">
      <w:pPr>
        <w:pStyle w:val="Lijst2"/>
      </w:pPr>
      <w:r>
        <w:rPr>
          <w:lang w:val="nl"/>
        </w:rPr>
        <w:t>- Liggen geheel binnen het centrale zenuwstelsel (in ruggenmerg, hersenstam, grote hersenen en kleine hersenen).</w:t>
      </w:r>
    </w:p>
    <w:p w14:paraId="27E6CBD6" w14:textId="77777777" w:rsidR="006C1FA2" w:rsidRDefault="006C1FA2" w:rsidP="006C1FA2">
      <w:pPr>
        <w:pStyle w:val="Lijst1"/>
      </w:pPr>
      <w:r>
        <w:rPr>
          <w:lang w:val="nl"/>
        </w:rPr>
        <w:t>- Zenuw: een bundel uitlopers van zenuwcellen, omgeven door een laag bindweefsel.</w:t>
      </w:r>
    </w:p>
    <w:p w14:paraId="5C268E55" w14:textId="77777777" w:rsidR="006C1FA2" w:rsidRDefault="006C1FA2" w:rsidP="006C1FA2">
      <w:pPr>
        <w:pStyle w:val="Lijst2"/>
      </w:pPr>
      <w:r>
        <w:rPr>
          <w:lang w:val="nl"/>
        </w:rPr>
        <w:t>- Zenuwen verbinden het centrale zenuwstelsel met alle lichaamsdelen.</w:t>
      </w:r>
    </w:p>
    <w:p w14:paraId="4E2F440F" w14:textId="77777777" w:rsidR="006C1FA2" w:rsidRDefault="006C1FA2" w:rsidP="006C1FA2">
      <w:pPr>
        <w:pStyle w:val="Lijst2"/>
      </w:pPr>
      <w:r>
        <w:rPr>
          <w:lang w:val="nl"/>
        </w:rPr>
        <w:t>- Drie typen zenuwen: gevoelszenuwen, bewegingszenuwen, gemengde zenuwen.</w:t>
      </w:r>
    </w:p>
    <w:p w14:paraId="0652C846" w14:textId="77777777" w:rsidR="006C1FA2" w:rsidRDefault="006C1FA2" w:rsidP="006C1FA2">
      <w:pPr>
        <w:keepNext/>
      </w:pPr>
    </w:p>
    <w:p w14:paraId="30D9CA39" w14:textId="77777777" w:rsidR="006C1FA2" w:rsidRDefault="006C1FA2" w:rsidP="006C1FA2">
      <w:pPr>
        <w:rPr>
          <w:lang w:val="nl"/>
        </w:rPr>
      </w:pPr>
      <w:r>
        <w:rPr>
          <w:b/>
          <w:lang w:val="nl"/>
        </w:rPr>
        <w:t>5.3.3</w:t>
      </w:r>
    </w:p>
    <w:p w14:paraId="2E2FA74D" w14:textId="77777777" w:rsidR="006C1FA2" w:rsidRDefault="006C1FA2" w:rsidP="006C1FA2">
      <w:pPr>
        <w:rPr>
          <w:lang w:val="nl"/>
        </w:rPr>
      </w:pPr>
      <w:r>
        <w:rPr>
          <w:b/>
          <w:lang w:val="nl"/>
        </w:rPr>
        <w:t>Je kunt de bouw, functies en werking van de hersenen en het ruggenmerg beschrijven.</w:t>
      </w:r>
    </w:p>
    <w:p w14:paraId="75321075" w14:textId="77777777" w:rsidR="006C1FA2" w:rsidRDefault="006C1FA2" w:rsidP="006C1FA2">
      <w:pPr>
        <w:pStyle w:val="Lijst1"/>
      </w:pPr>
      <w:r>
        <w:rPr>
          <w:lang w:val="nl"/>
        </w:rPr>
        <w:t>- Grote hersenen:</w:t>
      </w:r>
    </w:p>
    <w:p w14:paraId="1CAE5064" w14:textId="77777777" w:rsidR="006C1FA2" w:rsidRDefault="006C1FA2" w:rsidP="006C1FA2">
      <w:pPr>
        <w:pStyle w:val="Lijst2"/>
      </w:pPr>
      <w:r>
        <w:rPr>
          <w:lang w:val="nl"/>
        </w:rPr>
        <w:t>- Functie: het verwerken van impulsen.</w:t>
      </w:r>
    </w:p>
    <w:p w14:paraId="664ED7C7" w14:textId="77777777" w:rsidR="006C1FA2" w:rsidRDefault="006C1FA2" w:rsidP="006C1FA2">
      <w:pPr>
        <w:pStyle w:val="Lijst2"/>
      </w:pPr>
      <w:r>
        <w:rPr>
          <w:lang w:val="nl"/>
        </w:rPr>
        <w:t>- In de hersenschors (grijze stof) liggen de cellichamen van schakelcellen.</w:t>
      </w:r>
    </w:p>
    <w:p w14:paraId="79B8EA1F" w14:textId="77777777" w:rsidR="006C1FA2" w:rsidRDefault="006C1FA2" w:rsidP="006C1FA2">
      <w:pPr>
        <w:sectPr w:rsidR="006C1FA2" w:rsidSect="006C1FA2">
          <w:pgSz w:w="12240" w:h="15840"/>
          <w:pgMar w:top="1440" w:right="1440" w:bottom="1440" w:left="1440" w:header="720" w:footer="720" w:gutter="0"/>
          <w:pgNumType w:start="70"/>
          <w:cols w:space="720"/>
        </w:sectPr>
      </w:pPr>
    </w:p>
    <w:p w14:paraId="45FA98A1" w14:textId="77777777" w:rsidR="006C1FA2" w:rsidRDefault="006C1FA2" w:rsidP="006C1FA2">
      <w:pPr>
        <w:pStyle w:val="paginanummer"/>
      </w:pPr>
      <w:r>
        <w:lastRenderedPageBreak/>
        <w:t>pp71</w:t>
      </w:r>
    </w:p>
    <w:p w14:paraId="39BE2B96" w14:textId="77777777" w:rsidR="006C1FA2" w:rsidRDefault="006C1FA2" w:rsidP="006C1FA2">
      <w:pPr>
        <w:keepNext/>
      </w:pPr>
    </w:p>
    <w:p w14:paraId="4F9ADDD3" w14:textId="77777777" w:rsidR="006C1FA2" w:rsidRDefault="006C1FA2" w:rsidP="006C1FA2">
      <w:pPr>
        <w:pStyle w:val="Lijst2"/>
      </w:pPr>
      <w:r>
        <w:rPr>
          <w:lang w:val="nl"/>
        </w:rPr>
        <w:t>- In het merg (witte stof) liggen de uitlopers.</w:t>
      </w:r>
    </w:p>
    <w:p w14:paraId="033CDAAC" w14:textId="77777777" w:rsidR="006C1FA2" w:rsidRDefault="006C1FA2" w:rsidP="006C1FA2">
      <w:pPr>
        <w:pStyle w:val="Lijst2"/>
      </w:pPr>
      <w:r>
        <w:rPr>
          <w:lang w:val="nl"/>
        </w:rPr>
        <w:t xml:space="preserve">- Centra in de hersenschors: de verschillende plaatsen in de hersenen waar impulsen aankomen en worden verwerkt en waar impulsen kunnen ontstaan (zie </w:t>
      </w:r>
      <w:r>
        <w:rPr>
          <w:i/>
          <w:lang w:val="nl"/>
        </w:rPr>
        <w:t>BiNaS</w:t>
      </w:r>
      <w:r>
        <w:rPr>
          <w:lang w:val="nl"/>
        </w:rPr>
        <w:t xml:space="preserve"> tabel 88C).</w:t>
      </w:r>
    </w:p>
    <w:p w14:paraId="509DA4FE" w14:textId="77777777" w:rsidR="006C1FA2" w:rsidRDefault="006C1FA2" w:rsidP="006C1FA2">
      <w:pPr>
        <w:pStyle w:val="Lijst2"/>
      </w:pPr>
      <w:r>
        <w:rPr>
          <w:lang w:val="nl"/>
        </w:rPr>
        <w:t>- Gevoelscentrum: hier komen impulsen binnen en worden ze verwerkt (bewustwording).</w:t>
      </w:r>
    </w:p>
    <w:p w14:paraId="4ACF7A11" w14:textId="77777777" w:rsidR="006C1FA2" w:rsidRDefault="006C1FA2" w:rsidP="006C1FA2">
      <w:pPr>
        <w:pStyle w:val="Lijst2"/>
      </w:pPr>
      <w:r>
        <w:rPr>
          <w:lang w:val="nl"/>
        </w:rPr>
        <w:t>- Bewegingscentrum: hier ontstaan impulsen die naar spieren of klieren worden geleid.</w:t>
      </w:r>
    </w:p>
    <w:p w14:paraId="148ACE32" w14:textId="77777777" w:rsidR="006C1FA2" w:rsidRDefault="006C1FA2" w:rsidP="006C1FA2">
      <w:pPr>
        <w:pStyle w:val="Lijst1"/>
      </w:pPr>
      <w:r>
        <w:rPr>
          <w:lang w:val="nl"/>
        </w:rPr>
        <w:t>- Kleine hersenen:</w:t>
      </w:r>
    </w:p>
    <w:p w14:paraId="2C151CD9" w14:textId="77777777" w:rsidR="006C1FA2" w:rsidRDefault="006C1FA2" w:rsidP="006C1FA2">
      <w:pPr>
        <w:pStyle w:val="Lijst2"/>
      </w:pPr>
      <w:r>
        <w:rPr>
          <w:lang w:val="nl"/>
        </w:rPr>
        <w:t>- Functie: het coördineren van bewegingen en het evenwicht handhaven.</w:t>
      </w:r>
    </w:p>
    <w:p w14:paraId="41006BA7" w14:textId="77777777" w:rsidR="006C1FA2" w:rsidRDefault="006C1FA2" w:rsidP="006C1FA2">
      <w:pPr>
        <w:pStyle w:val="Lijst1"/>
      </w:pPr>
      <w:r>
        <w:rPr>
          <w:lang w:val="nl"/>
        </w:rPr>
        <w:t>- Hersenstam:</w:t>
      </w:r>
    </w:p>
    <w:p w14:paraId="482EAFB2" w14:textId="77777777" w:rsidR="006C1FA2" w:rsidRDefault="006C1FA2" w:rsidP="006C1FA2">
      <w:pPr>
        <w:pStyle w:val="Lijst2"/>
      </w:pPr>
      <w:r>
        <w:rPr>
          <w:lang w:val="nl"/>
        </w:rPr>
        <w:t>- Functie: o.a. geleiden van impulsen:</w:t>
      </w:r>
    </w:p>
    <w:p w14:paraId="42172B30" w14:textId="77777777" w:rsidR="006C1FA2" w:rsidRDefault="006C1FA2" w:rsidP="006C1FA2">
      <w:pPr>
        <w:pStyle w:val="Lijst3"/>
      </w:pPr>
      <w:r>
        <w:rPr>
          <w:lang w:val="nl"/>
        </w:rPr>
        <w:t>- van het ruggenmerg naar de grote en kleine hersenen en omgekeerd;</w:t>
      </w:r>
    </w:p>
    <w:p w14:paraId="0DE09D05" w14:textId="77777777" w:rsidR="006C1FA2" w:rsidRDefault="006C1FA2" w:rsidP="006C1FA2">
      <w:pPr>
        <w:pStyle w:val="Lijst3"/>
      </w:pPr>
      <w:r>
        <w:rPr>
          <w:lang w:val="nl"/>
        </w:rPr>
        <w:t>- via zenuwen in hoofd en hals naar de grote en kleine hersenen en omgekeerd;</w:t>
      </w:r>
    </w:p>
    <w:p w14:paraId="7CF46E5A" w14:textId="77777777" w:rsidR="006C1FA2" w:rsidRDefault="006C1FA2" w:rsidP="006C1FA2">
      <w:pPr>
        <w:pStyle w:val="Lijst3"/>
      </w:pPr>
      <w:r>
        <w:rPr>
          <w:lang w:val="nl"/>
        </w:rPr>
        <w:t>- in reflexbogen van hoofd en hals.</w:t>
      </w:r>
    </w:p>
    <w:p w14:paraId="483A72F9" w14:textId="77777777" w:rsidR="006C1FA2" w:rsidRDefault="006C1FA2" w:rsidP="006C1FA2">
      <w:pPr>
        <w:pStyle w:val="Lijst1"/>
      </w:pPr>
      <w:r>
        <w:rPr>
          <w:lang w:val="nl"/>
        </w:rPr>
        <w:t>- Ruggenmerg:</w:t>
      </w:r>
    </w:p>
    <w:p w14:paraId="0559931A" w14:textId="77777777" w:rsidR="006C1FA2" w:rsidRDefault="006C1FA2" w:rsidP="006C1FA2">
      <w:pPr>
        <w:pStyle w:val="Lijst2"/>
      </w:pPr>
      <w:r>
        <w:rPr>
          <w:lang w:val="nl"/>
        </w:rPr>
        <w:t xml:space="preserve">- Functies: geleiden van impulsen van zenuwen in de romp en de ledematen naar de hersenen en omgekeerd en geleiden van impulsen in reflexbogen in romp en ledematen (zie </w:t>
      </w:r>
      <w:r>
        <w:rPr>
          <w:b/>
          <w:i/>
          <w:lang w:val="nl"/>
        </w:rPr>
        <w:t>BiNaS</w:t>
      </w:r>
      <w:r>
        <w:rPr>
          <w:lang w:val="nl"/>
        </w:rPr>
        <w:t xml:space="preserve"> tabel 88J).</w:t>
      </w:r>
    </w:p>
    <w:p w14:paraId="586CFB59" w14:textId="77777777" w:rsidR="006C1FA2" w:rsidRDefault="006C1FA2" w:rsidP="006C1FA2">
      <w:pPr>
        <w:keepNext/>
      </w:pPr>
    </w:p>
    <w:p w14:paraId="67F37A4B" w14:textId="77777777" w:rsidR="006C1FA2" w:rsidRDefault="006C1FA2" w:rsidP="006C1FA2">
      <w:pPr>
        <w:rPr>
          <w:lang w:val="nl"/>
        </w:rPr>
      </w:pPr>
      <w:r>
        <w:rPr>
          <w:b/>
          <w:lang w:val="nl"/>
        </w:rPr>
        <w:t>BASISSTOF 4</w:t>
      </w:r>
    </w:p>
    <w:p w14:paraId="02A77DD8" w14:textId="77777777" w:rsidR="006C1FA2" w:rsidRDefault="006C1FA2" w:rsidP="006C1FA2">
      <w:pPr>
        <w:rPr>
          <w:lang w:val="nl"/>
        </w:rPr>
      </w:pPr>
      <w:r>
        <w:rPr>
          <w:b/>
          <w:lang w:val="nl"/>
        </w:rPr>
        <w:t>5.4.1</w:t>
      </w:r>
    </w:p>
    <w:p w14:paraId="6E937ED7" w14:textId="77777777" w:rsidR="006C1FA2" w:rsidRDefault="006C1FA2" w:rsidP="006C1FA2">
      <w:pPr>
        <w:rPr>
          <w:lang w:val="nl"/>
        </w:rPr>
      </w:pPr>
      <w:r>
        <w:rPr>
          <w:b/>
          <w:lang w:val="nl"/>
        </w:rPr>
        <w:t>Je kunt de functie van reflexen en een reflexboog beschrijven.</w:t>
      </w:r>
    </w:p>
    <w:p w14:paraId="2B75E0DD" w14:textId="77777777" w:rsidR="006C1FA2" w:rsidRDefault="006C1FA2" w:rsidP="006C1FA2">
      <w:pPr>
        <w:pStyle w:val="Lijst1"/>
      </w:pPr>
      <w:r>
        <w:rPr>
          <w:lang w:val="nl"/>
        </w:rPr>
        <w:t>- Reflex: een vaste, snelle, onbewuste reactie op een bepaalde prikkel.</w:t>
      </w:r>
    </w:p>
    <w:p w14:paraId="6440581F" w14:textId="77777777" w:rsidR="006C1FA2" w:rsidRDefault="006C1FA2" w:rsidP="006C1FA2">
      <w:pPr>
        <w:pStyle w:val="Lijst2"/>
      </w:pPr>
      <w:r>
        <w:rPr>
          <w:lang w:val="nl"/>
        </w:rPr>
        <w:t>- Functies: beschermen van het lichaam, voor de handhaving van bepaalde lichaamshoudingen en bij bewegingen.</w:t>
      </w:r>
    </w:p>
    <w:p w14:paraId="1381954D" w14:textId="77777777" w:rsidR="006C1FA2" w:rsidRDefault="006C1FA2" w:rsidP="006C1FA2">
      <w:pPr>
        <w:pStyle w:val="Lijst1"/>
      </w:pPr>
      <w:r>
        <w:rPr>
          <w:lang w:val="nl"/>
        </w:rPr>
        <w:lastRenderedPageBreak/>
        <w:t>- Reflexboog: de weg die impulsen bij een reflex afleggen: zintuigcellen → gevoelszenuwcel → schakelcel in ruggenmerg of hersenstam → bewegingszenuwcel → wel of geen impuls naar spier of klier.</w:t>
      </w:r>
    </w:p>
    <w:p w14:paraId="6D495DFF" w14:textId="77777777" w:rsidR="006C1FA2" w:rsidRDefault="006C1FA2" w:rsidP="006C1FA2">
      <w:pPr>
        <w:pStyle w:val="Lijst2"/>
      </w:pPr>
      <w:r>
        <w:rPr>
          <w:lang w:val="nl"/>
        </w:rPr>
        <w:t>- De grote hersenen maken geen deel uit van de reflexbogen; toch komen bij veel reflexen ook impulsen in de grote hersenen aan.</w:t>
      </w:r>
    </w:p>
    <w:p w14:paraId="32A7F43A" w14:textId="77777777" w:rsidR="006C1FA2" w:rsidRDefault="006C1FA2" w:rsidP="006C1FA2">
      <w:pPr>
        <w:keepNext/>
      </w:pPr>
    </w:p>
    <w:p w14:paraId="705120D2" w14:textId="77777777" w:rsidR="006C1FA2" w:rsidRDefault="006C1FA2" w:rsidP="006C1FA2">
      <w:pPr>
        <w:rPr>
          <w:lang w:val="nl"/>
        </w:rPr>
      </w:pPr>
      <w:r>
        <w:rPr>
          <w:b/>
          <w:lang w:val="nl"/>
        </w:rPr>
        <w:t>5.4.2</w:t>
      </w:r>
    </w:p>
    <w:p w14:paraId="73650AA0" w14:textId="77777777" w:rsidR="006C1FA2" w:rsidRDefault="006C1FA2" w:rsidP="006C1FA2">
      <w:pPr>
        <w:rPr>
          <w:lang w:val="nl"/>
        </w:rPr>
      </w:pPr>
      <w:r>
        <w:rPr>
          <w:b/>
          <w:lang w:val="nl"/>
        </w:rPr>
        <w:t>Je kunt de werking van het autonome (vegetatieve) zenuwstelsel beschrijven.</w:t>
      </w:r>
    </w:p>
    <w:p w14:paraId="0655A360" w14:textId="77777777" w:rsidR="006C1FA2" w:rsidRDefault="006C1FA2" w:rsidP="006C1FA2">
      <w:pPr>
        <w:pStyle w:val="Lijst1"/>
      </w:pPr>
      <w:r>
        <w:rPr>
          <w:lang w:val="nl"/>
        </w:rPr>
        <w:t xml:space="preserve">- Het autonome zenuwstelsel staat niet onder invloed van de wil en werkt nauw samen met het hormoonstelsel (zie </w:t>
      </w:r>
      <w:r>
        <w:rPr>
          <w:i/>
          <w:lang w:val="nl"/>
        </w:rPr>
        <w:t>BiNaS</w:t>
      </w:r>
      <w:r>
        <w:rPr>
          <w:lang w:val="nl"/>
        </w:rPr>
        <w:t xml:space="preserve"> tabel 88L).</w:t>
      </w:r>
    </w:p>
    <w:p w14:paraId="1E69481C" w14:textId="77777777" w:rsidR="006C1FA2" w:rsidRDefault="006C1FA2" w:rsidP="006C1FA2">
      <w:pPr>
        <w:pStyle w:val="Lijst1"/>
      </w:pPr>
      <w:r>
        <w:rPr>
          <w:lang w:val="nl"/>
        </w:rPr>
        <w:t>- Het orthosympatische deel:</w:t>
      </w:r>
    </w:p>
    <w:p w14:paraId="4800106B" w14:textId="77777777" w:rsidR="006C1FA2" w:rsidRDefault="006C1FA2" w:rsidP="006C1FA2">
      <w:pPr>
        <w:pStyle w:val="Lijst2"/>
      </w:pPr>
      <w:r>
        <w:rPr>
          <w:lang w:val="nl"/>
        </w:rPr>
        <w:t>- Beïnvloedt organen zodanig dat het lichaam activiteiten kan verrichten: de verbranding wordt bevorderd.</w:t>
      </w:r>
    </w:p>
    <w:p w14:paraId="4582C631" w14:textId="77777777" w:rsidR="006C1FA2" w:rsidRDefault="006C1FA2" w:rsidP="006C1FA2">
      <w:pPr>
        <w:pStyle w:val="Lijst2"/>
      </w:pPr>
      <w:r>
        <w:rPr>
          <w:lang w:val="nl"/>
        </w:rPr>
        <w:t>- Effecten: o.a. verhoging van de hartslag- en ademfrequentie en vertraging van de vertering.</w:t>
      </w:r>
    </w:p>
    <w:p w14:paraId="44FA202A" w14:textId="77777777" w:rsidR="006C1FA2" w:rsidRDefault="006C1FA2" w:rsidP="006C1FA2">
      <w:pPr>
        <w:pStyle w:val="Lijst1"/>
      </w:pPr>
      <w:r>
        <w:rPr>
          <w:lang w:val="nl"/>
        </w:rPr>
        <w:t>- Het parasympatische deel:</w:t>
      </w:r>
    </w:p>
    <w:p w14:paraId="4AB0C758" w14:textId="77777777" w:rsidR="006C1FA2" w:rsidRDefault="006C1FA2" w:rsidP="006C1FA2">
      <w:pPr>
        <w:pStyle w:val="Lijst2"/>
      </w:pPr>
      <w:r>
        <w:rPr>
          <w:lang w:val="nl"/>
        </w:rPr>
        <w:t>- Beïnvloedt organen zodanig dat het lichaam in een toestand van rust en herstel kan komen. De stofwisseling wordt bevorderd.</w:t>
      </w:r>
    </w:p>
    <w:p w14:paraId="7ADC5DDF" w14:textId="77777777" w:rsidR="006C1FA2" w:rsidRDefault="006C1FA2" w:rsidP="006C1FA2">
      <w:pPr>
        <w:pStyle w:val="Lijst2"/>
      </w:pPr>
      <w:r>
        <w:rPr>
          <w:lang w:val="nl"/>
        </w:rPr>
        <w:t>- Effecten: o.a. verlaging van de hartslag- en ademfrequentie en versnelling van de vertering.</w:t>
      </w:r>
    </w:p>
    <w:p w14:paraId="730A2B38" w14:textId="77777777" w:rsidR="006C1FA2" w:rsidRDefault="006C1FA2" w:rsidP="006C1FA2">
      <w:pPr>
        <w:pStyle w:val="Lijst2"/>
      </w:pPr>
      <w:r>
        <w:rPr>
          <w:lang w:val="nl"/>
        </w:rPr>
        <w:t>- Naar elk doelwitorgaan gaat een orthosympatische en een parasympatische zenuw.</w:t>
      </w:r>
    </w:p>
    <w:p w14:paraId="6829033F" w14:textId="77777777" w:rsidR="006C1FA2" w:rsidRDefault="006C1FA2" w:rsidP="006C1FA2">
      <w:pPr>
        <w:keepNext/>
      </w:pPr>
    </w:p>
    <w:p w14:paraId="086E6421" w14:textId="77777777" w:rsidR="006C1FA2" w:rsidRDefault="006C1FA2" w:rsidP="006C1FA2">
      <w:pPr>
        <w:rPr>
          <w:lang w:val="nl"/>
        </w:rPr>
      </w:pPr>
      <w:r>
        <w:rPr>
          <w:b/>
          <w:lang w:val="nl"/>
        </w:rPr>
        <w:t>BASISSTOF 5</w:t>
      </w:r>
    </w:p>
    <w:p w14:paraId="0E03EA1B" w14:textId="77777777" w:rsidR="006C1FA2" w:rsidRDefault="006C1FA2" w:rsidP="006C1FA2">
      <w:pPr>
        <w:rPr>
          <w:lang w:val="nl"/>
        </w:rPr>
      </w:pPr>
      <w:r>
        <w:rPr>
          <w:b/>
          <w:lang w:val="nl"/>
        </w:rPr>
        <w:t>5.5.1</w:t>
      </w:r>
    </w:p>
    <w:p w14:paraId="4738D66A" w14:textId="77777777" w:rsidR="006C1FA2" w:rsidRDefault="006C1FA2" w:rsidP="006C1FA2">
      <w:pPr>
        <w:rPr>
          <w:lang w:val="nl"/>
        </w:rPr>
      </w:pPr>
      <w:r>
        <w:rPr>
          <w:b/>
          <w:lang w:val="nl"/>
        </w:rPr>
        <w:t>Je kunt beschrijven hoe impulsgeleiding plaatsvindt.</w:t>
      </w:r>
    </w:p>
    <w:p w14:paraId="6A867AB8" w14:textId="77777777" w:rsidR="006C1FA2" w:rsidRDefault="006C1FA2" w:rsidP="006C1FA2">
      <w:pPr>
        <w:pStyle w:val="Lijst1"/>
      </w:pPr>
      <w:r>
        <w:rPr>
          <w:lang w:val="nl"/>
        </w:rPr>
        <w:t>- Impulsgeleiding: het geleiden van impulsen langs het celmembraan van een zenuwcel.</w:t>
      </w:r>
    </w:p>
    <w:p w14:paraId="441ED95B" w14:textId="77777777" w:rsidR="006C1FA2" w:rsidRDefault="006C1FA2" w:rsidP="006C1FA2">
      <w:pPr>
        <w:pStyle w:val="Lijst2"/>
      </w:pPr>
      <w:r>
        <w:rPr>
          <w:lang w:val="nl"/>
        </w:rPr>
        <w:t>- Bij een zenuwcel die geen impuls geleidt is er een verschil in elektrische lading tussen het cytoplasma en de buitenkant van -70 mV.</w:t>
      </w:r>
    </w:p>
    <w:p w14:paraId="6E856334" w14:textId="77777777" w:rsidR="006C1FA2" w:rsidRDefault="006C1FA2" w:rsidP="006C1FA2">
      <w:pPr>
        <w:pStyle w:val="Lijst2"/>
      </w:pPr>
      <w:r>
        <w:rPr>
          <w:lang w:val="nl"/>
        </w:rPr>
        <w:lastRenderedPageBreak/>
        <w:t>- Bij het geleiden van een impuls verandert de elektrische lading van het celmembraan heel even: het cytoplasma wordt positief ten opzichte van de buitenkant: de actiefase.</w:t>
      </w:r>
    </w:p>
    <w:p w14:paraId="0E3BB85B" w14:textId="77777777" w:rsidR="006C1FA2" w:rsidRDefault="006C1FA2" w:rsidP="006C1FA2">
      <w:pPr>
        <w:pStyle w:val="Lijst2"/>
      </w:pPr>
      <w:r>
        <w:rPr>
          <w:lang w:val="nl"/>
        </w:rPr>
        <w:t>- Wanneer het verschil in elektrische lading de drempelwaarde (de prikkeldrempel) bereikt, kan er volgens het 'alles-of-nietsprincipe' een impuls ontstaan.</w:t>
      </w:r>
    </w:p>
    <w:p w14:paraId="241C3548" w14:textId="77777777" w:rsidR="006C1FA2" w:rsidRDefault="006C1FA2" w:rsidP="006C1FA2">
      <w:pPr>
        <w:pStyle w:val="Lijst2"/>
      </w:pPr>
      <w:r>
        <w:rPr>
          <w:lang w:val="nl"/>
        </w:rPr>
        <w:t>- De prikkeldrempel is de kleinste prikkelsterkte die een impuls veroorzaakt.</w:t>
      </w:r>
    </w:p>
    <w:p w14:paraId="6934C3CD" w14:textId="77777777" w:rsidR="006C1FA2" w:rsidRDefault="006C1FA2" w:rsidP="006C1FA2">
      <w:pPr>
        <w:pStyle w:val="Lijst2"/>
      </w:pPr>
      <w:r>
        <w:rPr>
          <w:lang w:val="nl"/>
        </w:rPr>
        <w:t>- Bij prikkeling tot boven de prikkeldrempel (-50 mV) ontstaat een impuls.</w:t>
      </w:r>
    </w:p>
    <w:p w14:paraId="2848759A" w14:textId="77777777" w:rsidR="006C1FA2" w:rsidRDefault="006C1FA2" w:rsidP="006C1FA2">
      <w:pPr>
        <w:pStyle w:val="Lijst1"/>
      </w:pPr>
      <w:r>
        <w:rPr>
          <w:lang w:val="nl"/>
        </w:rPr>
        <w:t>- Impulssterkte: de grootte van verandering in de elektrische lading van het celmembraan.</w:t>
      </w:r>
    </w:p>
    <w:p w14:paraId="7ED45E85" w14:textId="77777777" w:rsidR="006C1FA2" w:rsidRDefault="006C1FA2" w:rsidP="006C1FA2">
      <w:pPr>
        <w:pStyle w:val="Lijst2"/>
      </w:pPr>
      <w:r>
        <w:rPr>
          <w:lang w:val="nl"/>
        </w:rPr>
        <w:t>- De impulssterkte is voor alle zenuwcellen gelijk.</w:t>
      </w:r>
    </w:p>
    <w:p w14:paraId="343B22C2" w14:textId="77777777" w:rsidR="006C1FA2" w:rsidRDefault="006C1FA2" w:rsidP="006C1FA2">
      <w:pPr>
        <w:pStyle w:val="Lijst2"/>
      </w:pPr>
      <w:r>
        <w:rPr>
          <w:lang w:val="nl"/>
        </w:rPr>
        <w:t>- Na de actiefase wordt de oorspronkelijke elektrische lading weer hersteld, waardoor het celmembraan na de actiefase gedurende korte tijd geen impulsen kan geleiden: de herstelfase.</w:t>
      </w:r>
    </w:p>
    <w:p w14:paraId="5BB12B7D" w14:textId="77777777" w:rsidR="006C1FA2" w:rsidRDefault="006C1FA2" w:rsidP="006C1FA2">
      <w:pPr>
        <w:pStyle w:val="Lijst1"/>
      </w:pPr>
      <w:r>
        <w:rPr>
          <w:lang w:val="nl"/>
        </w:rPr>
        <w:t>- Impulsfrequentie: het aantal impulsen dat per tijdseenheid door een zenuwcel wordt geleid.</w:t>
      </w:r>
    </w:p>
    <w:p w14:paraId="36DE5166" w14:textId="77777777" w:rsidR="006C1FA2" w:rsidRDefault="006C1FA2" w:rsidP="006C1FA2">
      <w:pPr>
        <w:pStyle w:val="Lijst2"/>
      </w:pPr>
      <w:r>
        <w:rPr>
          <w:lang w:val="nl"/>
        </w:rPr>
        <w:t>- Hoe sterker de prikkeling van een zintuigcel, des te hoger de impulsfrequentie in de gevoelszenuwcel die erop is aangesloten.</w:t>
      </w:r>
    </w:p>
    <w:p w14:paraId="09E57A9E" w14:textId="77777777" w:rsidR="006C1FA2" w:rsidRDefault="006C1FA2" w:rsidP="006C1FA2">
      <w:pPr>
        <w:pStyle w:val="Lijst2"/>
      </w:pPr>
      <w:r>
        <w:rPr>
          <w:lang w:val="nl"/>
        </w:rPr>
        <w:t>- Impulsgeleiding in een ongemyeliniseerde uitloper: door verandering van elektrische lading op een plaats van het celmembraan lopen er elektrische stroompjes aan de binnen- en buitenkant van het celmembraan waardoor de impuls naar de volgende plaats wordt geleid.</w:t>
      </w:r>
    </w:p>
    <w:p w14:paraId="439DBA98" w14:textId="77777777" w:rsidR="006C1FA2" w:rsidRDefault="006C1FA2" w:rsidP="006C1FA2">
      <w:pPr>
        <w:sectPr w:rsidR="006C1FA2" w:rsidSect="006C1FA2">
          <w:pgSz w:w="12240" w:h="15840"/>
          <w:pgMar w:top="1440" w:right="1440" w:bottom="1440" w:left="1440" w:header="720" w:footer="720" w:gutter="0"/>
          <w:pgNumType w:start="71"/>
          <w:cols w:space="720"/>
        </w:sectPr>
      </w:pPr>
    </w:p>
    <w:p w14:paraId="150C1FBB" w14:textId="77777777" w:rsidR="006C1FA2" w:rsidRDefault="006C1FA2" w:rsidP="006C1FA2">
      <w:pPr>
        <w:pStyle w:val="paginanummer"/>
      </w:pPr>
      <w:r>
        <w:lastRenderedPageBreak/>
        <w:t>pp72</w:t>
      </w:r>
    </w:p>
    <w:p w14:paraId="0D29F97E" w14:textId="77777777" w:rsidR="006C1FA2" w:rsidRDefault="006C1FA2" w:rsidP="006C1FA2">
      <w:pPr>
        <w:keepNext/>
      </w:pPr>
    </w:p>
    <w:p w14:paraId="1E54FEDD" w14:textId="77777777" w:rsidR="006C1FA2" w:rsidRDefault="006C1FA2" w:rsidP="006C1FA2">
      <w:pPr>
        <w:pStyle w:val="Lijst1"/>
      </w:pPr>
      <w:r>
        <w:rPr>
          <w:lang w:val="nl"/>
        </w:rPr>
        <w:t>- Sprongsgewijze impulsgeleiding: bij uitlopers van zenuwcellen met een myelineschede (axonen) 'springen' de impulsen van insnoering naar insnoering. Dit vergroot de impulsgeleidingssnelheid.</w:t>
      </w:r>
    </w:p>
    <w:p w14:paraId="3DC21E94" w14:textId="77777777" w:rsidR="006C1FA2" w:rsidRDefault="006C1FA2" w:rsidP="006C1FA2">
      <w:pPr>
        <w:keepNext/>
      </w:pPr>
    </w:p>
    <w:p w14:paraId="5B1BF9BE" w14:textId="77777777" w:rsidR="006C1FA2" w:rsidRDefault="006C1FA2" w:rsidP="006C1FA2">
      <w:pPr>
        <w:rPr>
          <w:lang w:val="nl"/>
        </w:rPr>
      </w:pPr>
      <w:r>
        <w:rPr>
          <w:b/>
          <w:lang w:val="nl"/>
        </w:rPr>
        <w:t>5.5.2</w:t>
      </w:r>
    </w:p>
    <w:p w14:paraId="5B48D007" w14:textId="77777777" w:rsidR="006C1FA2" w:rsidRDefault="006C1FA2" w:rsidP="006C1FA2">
      <w:pPr>
        <w:rPr>
          <w:lang w:val="nl"/>
        </w:rPr>
      </w:pPr>
      <w:r>
        <w:rPr>
          <w:b/>
          <w:lang w:val="nl"/>
        </w:rPr>
        <w:t>Je kunt beschrijven hoe impulsoverdracht plaatsvindt.</w:t>
      </w:r>
    </w:p>
    <w:p w14:paraId="13618CDD" w14:textId="77777777" w:rsidR="006C1FA2" w:rsidRDefault="006C1FA2" w:rsidP="006C1FA2">
      <w:pPr>
        <w:pStyle w:val="Lijst1"/>
      </w:pPr>
      <w:r>
        <w:rPr>
          <w:lang w:val="nl"/>
        </w:rPr>
        <w:t>- Impulsoverdracht vindt plaats in een synaps.</w:t>
      </w:r>
    </w:p>
    <w:p w14:paraId="2065B87A" w14:textId="77777777" w:rsidR="006C1FA2" w:rsidRDefault="006C1FA2" w:rsidP="006C1FA2">
      <w:pPr>
        <w:pStyle w:val="Lijst2"/>
      </w:pPr>
      <w:r>
        <w:rPr>
          <w:lang w:val="nl"/>
        </w:rPr>
        <w:t>- Een axon geeft neurotransmitters af in de synaptische spleet tussen een zenuwcel en een doelwitcel.</w:t>
      </w:r>
    </w:p>
    <w:p w14:paraId="7962F104" w14:textId="77777777" w:rsidR="006C1FA2" w:rsidRDefault="006C1FA2" w:rsidP="006C1FA2">
      <w:pPr>
        <w:pStyle w:val="Lijst2"/>
      </w:pPr>
      <w:r>
        <w:rPr>
          <w:lang w:val="nl"/>
        </w:rPr>
        <w:t>- De neurotransmitters binden aan receptoren in het membraan van de doelwitcel.</w:t>
      </w:r>
    </w:p>
    <w:p w14:paraId="63C51858" w14:textId="77777777" w:rsidR="006C1FA2" w:rsidRDefault="006C1FA2" w:rsidP="006C1FA2">
      <w:pPr>
        <w:pStyle w:val="Lijst2"/>
      </w:pPr>
      <w:r>
        <w:rPr>
          <w:lang w:val="nl"/>
        </w:rPr>
        <w:t>- Bepaalde stoffen (o.a. geneesmiddelen en drugs) kunnen de impulsoverdracht beïnvloeden of imiteren.</w:t>
      </w:r>
    </w:p>
    <w:p w14:paraId="1B43C568" w14:textId="77777777" w:rsidR="006C1FA2" w:rsidRDefault="006C1FA2" w:rsidP="006C1FA2">
      <w:pPr>
        <w:keepNext/>
      </w:pPr>
    </w:p>
    <w:p w14:paraId="11F8EDAB" w14:textId="77777777" w:rsidR="006C1FA2" w:rsidRDefault="006C1FA2" w:rsidP="006C1FA2">
      <w:pPr>
        <w:rPr>
          <w:lang w:val="nl"/>
        </w:rPr>
      </w:pPr>
      <w:r>
        <w:rPr>
          <w:b/>
          <w:lang w:val="nl"/>
        </w:rPr>
        <w:t>BASISSTOF 6</w:t>
      </w:r>
    </w:p>
    <w:p w14:paraId="15C26628" w14:textId="77777777" w:rsidR="006C1FA2" w:rsidRDefault="006C1FA2" w:rsidP="006C1FA2">
      <w:pPr>
        <w:rPr>
          <w:lang w:val="nl"/>
        </w:rPr>
      </w:pPr>
      <w:r>
        <w:rPr>
          <w:b/>
          <w:lang w:val="nl"/>
        </w:rPr>
        <w:t>5.6.1</w:t>
      </w:r>
    </w:p>
    <w:p w14:paraId="5DD5C660" w14:textId="77777777" w:rsidR="006C1FA2" w:rsidRDefault="006C1FA2" w:rsidP="006C1FA2">
      <w:pPr>
        <w:rPr>
          <w:lang w:val="nl"/>
        </w:rPr>
      </w:pPr>
      <w:r>
        <w:rPr>
          <w:b/>
          <w:lang w:val="nl"/>
        </w:rPr>
        <w:t>Je kunt de bouw en functie van glad spierweefsel en dwarsgestreept spierweefsel beschrijven.</w:t>
      </w:r>
    </w:p>
    <w:p w14:paraId="6D283367" w14:textId="77777777" w:rsidR="006C1FA2" w:rsidRDefault="006C1FA2" w:rsidP="006C1FA2">
      <w:pPr>
        <w:pStyle w:val="Lijst1"/>
      </w:pPr>
      <w:r>
        <w:rPr>
          <w:lang w:val="nl"/>
        </w:rPr>
        <w:t>- Typen spierweefsel: glad spierweefsel en dwarsgestreept spierweefsel.</w:t>
      </w:r>
    </w:p>
    <w:p w14:paraId="3A48F127" w14:textId="77777777" w:rsidR="006C1FA2" w:rsidRDefault="006C1FA2" w:rsidP="006C1FA2">
      <w:pPr>
        <w:pStyle w:val="Lijst2"/>
      </w:pPr>
      <w:r>
        <w:rPr>
          <w:lang w:val="nl"/>
        </w:rPr>
        <w:t>- Glad spierweefsel komt voor in buisvormige of holle organen, zoals darmen en longen. Het wordt aangestuurd door het autonome zenuwstelsel of door hormonen. Bestaat uit langwerpige spiercellen met een celkern.</w:t>
      </w:r>
    </w:p>
    <w:p w14:paraId="1B582CE0" w14:textId="77777777" w:rsidR="006C1FA2" w:rsidRDefault="006C1FA2" w:rsidP="006C1FA2">
      <w:pPr>
        <w:pStyle w:val="Lijst2"/>
      </w:pPr>
      <w:r>
        <w:rPr>
          <w:lang w:val="nl"/>
        </w:rPr>
        <w:t>- Dwarsgestreept spierweefsel komt voor in skeletspieren en huidspieren. Het bestaat uit spiervezels die elk zijn ontstaan door versmelting van vele spiercellen en wordt aangestuurd door het animale zenuwstelsel.</w:t>
      </w:r>
    </w:p>
    <w:p w14:paraId="20BE60B3" w14:textId="77777777" w:rsidR="006C1FA2" w:rsidRDefault="006C1FA2" w:rsidP="006C1FA2">
      <w:pPr>
        <w:keepNext/>
      </w:pPr>
    </w:p>
    <w:p w14:paraId="429065E7" w14:textId="77777777" w:rsidR="006C1FA2" w:rsidRDefault="006C1FA2" w:rsidP="006C1FA2">
      <w:pPr>
        <w:rPr>
          <w:lang w:val="nl"/>
        </w:rPr>
      </w:pPr>
      <w:r>
        <w:rPr>
          <w:b/>
          <w:lang w:val="nl"/>
        </w:rPr>
        <w:t>5.6.2</w:t>
      </w:r>
    </w:p>
    <w:p w14:paraId="38A23592" w14:textId="77777777" w:rsidR="006C1FA2" w:rsidRDefault="006C1FA2" w:rsidP="006C1FA2">
      <w:pPr>
        <w:rPr>
          <w:lang w:val="nl"/>
        </w:rPr>
      </w:pPr>
      <w:r>
        <w:rPr>
          <w:b/>
          <w:lang w:val="nl"/>
        </w:rPr>
        <w:t>Je kunt de bouw en werking van spieren beschrijven.</w:t>
      </w:r>
    </w:p>
    <w:p w14:paraId="41EDF609" w14:textId="77777777" w:rsidR="006C1FA2" w:rsidRDefault="006C1FA2" w:rsidP="006C1FA2">
      <w:pPr>
        <w:pStyle w:val="Lijst1"/>
      </w:pPr>
      <w:r>
        <w:rPr>
          <w:lang w:val="nl"/>
        </w:rPr>
        <w:t xml:space="preserve">- Bouw van een skeletspier (zie </w:t>
      </w:r>
      <w:r>
        <w:rPr>
          <w:b/>
          <w:i/>
          <w:lang w:val="nl"/>
        </w:rPr>
        <w:t>BiNaS</w:t>
      </w:r>
      <w:r>
        <w:rPr>
          <w:lang w:val="nl"/>
        </w:rPr>
        <w:t xml:space="preserve"> tabel 90C):</w:t>
      </w:r>
    </w:p>
    <w:p w14:paraId="6104827F" w14:textId="77777777" w:rsidR="006C1FA2" w:rsidRDefault="006C1FA2" w:rsidP="006C1FA2">
      <w:pPr>
        <w:pStyle w:val="Lijst2"/>
      </w:pPr>
      <w:r>
        <w:rPr>
          <w:lang w:val="nl"/>
        </w:rPr>
        <w:lastRenderedPageBreak/>
        <w:t>- Een skeletspier bestaat uit spierbundels, die op hun beurt bestaan uit spiervezels.</w:t>
      </w:r>
    </w:p>
    <w:p w14:paraId="050F2A11" w14:textId="77777777" w:rsidR="006C1FA2" w:rsidRDefault="006C1FA2" w:rsidP="006C1FA2">
      <w:pPr>
        <w:pStyle w:val="Lijst2"/>
      </w:pPr>
      <w:r>
        <w:rPr>
          <w:lang w:val="nl"/>
        </w:rPr>
        <w:t>- Skeletspieren zijn met pezen bevestigd aan delen van het skelet. Pezen kunnen niet samentrekken.</w:t>
      </w:r>
    </w:p>
    <w:p w14:paraId="31CD7F2E" w14:textId="77777777" w:rsidR="006C1FA2" w:rsidRDefault="006C1FA2" w:rsidP="006C1FA2">
      <w:pPr>
        <w:pStyle w:val="Lijst2"/>
      </w:pPr>
      <w:r>
        <w:rPr>
          <w:lang w:val="nl"/>
        </w:rPr>
        <w:t>- Motorisch eindplaatje: het uiteinde van een vertakt axon van een bewegingszenuwcel.</w:t>
      </w:r>
    </w:p>
    <w:p w14:paraId="3394D99C" w14:textId="77777777" w:rsidR="006C1FA2" w:rsidRDefault="006C1FA2" w:rsidP="006C1FA2">
      <w:pPr>
        <w:pStyle w:val="Lijst2"/>
      </w:pPr>
      <w:r>
        <w:rPr>
          <w:lang w:val="nl"/>
        </w:rPr>
        <w:t>- Motorische eenheid: alle spiervezels die via motorische eindplaatjes in verbinding staan met één bewegingszenuwcel.</w:t>
      </w:r>
    </w:p>
    <w:p w14:paraId="706CFD9A" w14:textId="77777777" w:rsidR="006C1FA2" w:rsidRDefault="006C1FA2" w:rsidP="006C1FA2">
      <w:pPr>
        <w:pStyle w:val="Lijst1"/>
      </w:pPr>
      <w:r>
        <w:rPr>
          <w:lang w:val="nl"/>
        </w:rPr>
        <w:t>- Samentrekken van een skeletspier:</w:t>
      </w:r>
    </w:p>
    <w:p w14:paraId="2049E52C" w14:textId="77777777" w:rsidR="006C1FA2" w:rsidRDefault="006C1FA2" w:rsidP="006C1FA2">
      <w:pPr>
        <w:pStyle w:val="Lijst2"/>
      </w:pPr>
      <w:r>
        <w:rPr>
          <w:lang w:val="nl"/>
        </w:rPr>
        <w:t>- Via de motorische eindplaatjes worden impulsen van een bewegingszenuwcel overgebracht op de spiervezels waardoor de actine- en myosinefilamenten in elkaar schuiven. Hierdoor worden de spiervezels korter.</w:t>
      </w:r>
    </w:p>
    <w:p w14:paraId="4DE995EF" w14:textId="77777777" w:rsidR="006C1FA2" w:rsidRDefault="006C1FA2" w:rsidP="006C1FA2">
      <w:pPr>
        <w:keepNext/>
      </w:pPr>
    </w:p>
    <w:p w14:paraId="1529E092" w14:textId="77777777" w:rsidR="006C1FA2" w:rsidRDefault="006C1FA2" w:rsidP="006C1FA2">
      <w:pPr>
        <w:rPr>
          <w:lang w:val="nl"/>
        </w:rPr>
      </w:pPr>
      <w:r>
        <w:rPr>
          <w:b/>
          <w:lang w:val="nl"/>
        </w:rPr>
        <w:t>5.6.3</w:t>
      </w:r>
    </w:p>
    <w:p w14:paraId="0299065A" w14:textId="77777777" w:rsidR="006C1FA2" w:rsidRDefault="006C1FA2" w:rsidP="006C1FA2">
      <w:pPr>
        <w:rPr>
          <w:lang w:val="nl"/>
        </w:rPr>
      </w:pPr>
      <w:r>
        <w:rPr>
          <w:b/>
          <w:lang w:val="nl"/>
        </w:rPr>
        <w:t>Je kunt de effecten van training, revalidatie en dopinggebruik uitleggen.</w:t>
      </w:r>
    </w:p>
    <w:p w14:paraId="43955ED8" w14:textId="77777777" w:rsidR="006C1FA2" w:rsidRDefault="006C1FA2" w:rsidP="006C1FA2">
      <w:pPr>
        <w:pStyle w:val="Lijst1"/>
      </w:pPr>
      <w:r>
        <w:rPr>
          <w:lang w:val="nl"/>
        </w:rPr>
        <w:t>- Antagonisten: spieren waarvan het samentrekken een tegengesteld effect heeft.</w:t>
      </w:r>
    </w:p>
    <w:p w14:paraId="54646E7E" w14:textId="77777777" w:rsidR="006C1FA2" w:rsidRDefault="006C1FA2" w:rsidP="006C1FA2">
      <w:pPr>
        <w:pStyle w:val="Lijst1"/>
      </w:pPr>
      <w:r>
        <w:rPr>
          <w:lang w:val="nl"/>
        </w:rPr>
        <w:t>- Je kunt spiervezels indelen in langzame en snelle spiervezels.</w:t>
      </w:r>
    </w:p>
    <w:p w14:paraId="2BEFC971" w14:textId="77777777" w:rsidR="006C1FA2" w:rsidRDefault="006C1FA2" w:rsidP="006C1FA2">
      <w:pPr>
        <w:pStyle w:val="Lijst1"/>
      </w:pPr>
      <w:r>
        <w:rPr>
          <w:lang w:val="nl"/>
        </w:rPr>
        <w:t>- Langzame spiervezels zijn goed doorbloed en je noemt ze daarom rode spiervezels. Bevatten veel mitochondriën en raken niet snel vermoeid.</w:t>
      </w:r>
    </w:p>
    <w:p w14:paraId="290FBC95" w14:textId="77777777" w:rsidR="006C1FA2" w:rsidRDefault="006C1FA2" w:rsidP="006C1FA2">
      <w:pPr>
        <w:pStyle w:val="Lijst1"/>
      </w:pPr>
      <w:r>
        <w:rPr>
          <w:lang w:val="nl"/>
        </w:rPr>
        <w:t>- Snelle spiervezels zijn minder doorbloed en je noemt ze daarom witte spiervezels. Bevatten minder mitochondriën en raken sneller vermoeid.</w:t>
      </w:r>
    </w:p>
    <w:p w14:paraId="5BC2735F" w14:textId="77777777" w:rsidR="006C1FA2" w:rsidRDefault="006C1FA2" w:rsidP="006C1FA2">
      <w:pPr>
        <w:pStyle w:val="Lijst2"/>
      </w:pPr>
      <w:r>
        <w:rPr>
          <w:lang w:val="nl"/>
        </w:rPr>
        <w:t>- Rode spiervezels kunnen sneller en krachtiger samentrekken dan witte spiervezels.</w:t>
      </w:r>
    </w:p>
    <w:p w14:paraId="4DD0FC25" w14:textId="77777777" w:rsidR="006C1FA2" w:rsidRDefault="006C1FA2" w:rsidP="006C1FA2">
      <w:pPr>
        <w:pStyle w:val="Lijst2"/>
      </w:pPr>
      <w:r>
        <w:rPr>
          <w:lang w:val="nl"/>
        </w:rPr>
        <w:t>- De verhouding snelle en langzame spiervezels in je spieren is grotendeels genetisch bepaald.</w:t>
      </w:r>
    </w:p>
    <w:p w14:paraId="65660236" w14:textId="77777777" w:rsidR="006C1FA2" w:rsidRDefault="006C1FA2" w:rsidP="006C1FA2">
      <w:pPr>
        <w:pStyle w:val="Lijst2"/>
      </w:pPr>
      <w:r>
        <w:rPr>
          <w:lang w:val="nl"/>
        </w:rPr>
        <w:t>- Door krachttraining krijgen de spieren meer spiercellen en neemt het aantal filamenten in de spierfibrillen toe, waardoor de spieren zwaarder worden en de skeletspieren betere prestaties leveren.</w:t>
      </w:r>
    </w:p>
    <w:p w14:paraId="156FCB9A" w14:textId="77777777" w:rsidR="006C1FA2" w:rsidRDefault="006C1FA2" w:rsidP="006C1FA2">
      <w:pPr>
        <w:pStyle w:val="Lijst2"/>
      </w:pPr>
      <w:r>
        <w:rPr>
          <w:lang w:val="nl"/>
        </w:rPr>
        <w:t>- Door duurtraining neemt vooral de doorbloeding van de spieren toe en wordt het uithoudingsvermogen groter.</w:t>
      </w:r>
    </w:p>
    <w:p w14:paraId="7CE2A1B1" w14:textId="77777777" w:rsidR="006C1FA2" w:rsidRDefault="006C1FA2" w:rsidP="006C1FA2">
      <w:pPr>
        <w:pStyle w:val="Lijst1"/>
      </w:pPr>
      <w:r>
        <w:rPr>
          <w:lang w:val="nl"/>
        </w:rPr>
        <w:lastRenderedPageBreak/>
        <w:t>- Een warming-up is een rustig begin van een training die steeds intensiever wordt, waardoor je de bloedsomloop, stofwisselingsprocessen en impulsgeleiding stimuleert.</w:t>
      </w:r>
    </w:p>
    <w:p w14:paraId="1D61FFD6" w14:textId="77777777" w:rsidR="006C1FA2" w:rsidRDefault="006C1FA2" w:rsidP="006C1FA2">
      <w:pPr>
        <w:pStyle w:val="Lijst1"/>
      </w:pPr>
      <w:r>
        <w:rPr>
          <w:lang w:val="nl"/>
        </w:rPr>
        <w:t>- Een coolingdown bestaat uit activiteiten die ervoor zorgen dat het lichaam na het sporten weer tot rust komt en goed kan herstellen en die de afvoer van afvalstoffen uit de spieren bevordert.</w:t>
      </w:r>
    </w:p>
    <w:p w14:paraId="53A063DF" w14:textId="77777777" w:rsidR="006C1FA2" w:rsidRDefault="006C1FA2" w:rsidP="006C1FA2">
      <w:pPr>
        <w:pStyle w:val="Lijst2"/>
      </w:pPr>
      <w:r>
        <w:rPr>
          <w:lang w:val="nl"/>
        </w:rPr>
        <w:t>- In de 'beweegrichtlijnen' geeft de overheid een advies over hoeveel beweging nodig is voor een gezonde leefstijl.</w:t>
      </w:r>
    </w:p>
    <w:p w14:paraId="4B244584" w14:textId="77777777" w:rsidR="006C1FA2" w:rsidRDefault="006C1FA2" w:rsidP="006C1FA2">
      <w:pPr>
        <w:pStyle w:val="Lijst1"/>
      </w:pPr>
      <w:r>
        <w:rPr>
          <w:lang w:val="nl"/>
        </w:rPr>
        <w:t>- Doping: verboden middelen of methoden die bij sport soms worden gebruikt om prestaties te verhogen.</w:t>
      </w:r>
    </w:p>
    <w:p w14:paraId="498BBB2F" w14:textId="77777777" w:rsidR="006C1FA2" w:rsidRDefault="006C1FA2" w:rsidP="006C1FA2">
      <w:pPr>
        <w:pStyle w:val="Lijst2"/>
      </w:pPr>
      <w:r>
        <w:rPr>
          <w:lang w:val="nl"/>
        </w:rPr>
        <w:t>- Anabole steroïden zijn middelen die het lichaam van een sporter ertoe aanzetten meer spierweefsel te vormen, zodat de spiermassa toeneemt en de sportprestaties verbeteren.</w:t>
      </w:r>
    </w:p>
    <w:p w14:paraId="1098D8F0" w14:textId="77777777" w:rsidR="006C1FA2" w:rsidRDefault="006C1FA2" w:rsidP="006C1FA2">
      <w:pPr>
        <w:sectPr w:rsidR="006C1FA2" w:rsidSect="006C1FA2">
          <w:pgSz w:w="12240" w:h="15840"/>
          <w:pgMar w:top="1440" w:right="1440" w:bottom="1440" w:left="1440" w:header="720" w:footer="720" w:gutter="0"/>
          <w:pgNumType w:start="72"/>
          <w:cols w:space="720"/>
        </w:sectPr>
      </w:pPr>
    </w:p>
    <w:p w14:paraId="52C72104" w14:textId="77777777" w:rsidR="006C1FA2" w:rsidRDefault="006C1FA2" w:rsidP="006C1FA2">
      <w:pPr>
        <w:pStyle w:val="paginanummer"/>
      </w:pPr>
      <w:r>
        <w:lastRenderedPageBreak/>
        <w:t>pp73</w:t>
      </w:r>
    </w:p>
    <w:p w14:paraId="3C4A6846" w14:textId="77777777" w:rsidR="006C1FA2" w:rsidRDefault="006C1FA2" w:rsidP="006C1FA2">
      <w:pPr>
        <w:keepNext/>
      </w:pPr>
    </w:p>
    <w:p w14:paraId="0D8F2CC2" w14:textId="77777777" w:rsidR="006C1FA2" w:rsidRDefault="006C1FA2" w:rsidP="006C1FA2">
      <w:pPr>
        <w:pStyle w:val="Lijst2"/>
      </w:pPr>
      <w:r>
        <w:rPr>
          <w:lang w:val="nl"/>
        </w:rPr>
        <w:t>- Toediening van het hormoon epo (erytropoëtine) stimuleert de aanmaak van rode bloedcellen, waardoor het uithoudingsvermogen van de sporter groter wordt.</w:t>
      </w:r>
    </w:p>
    <w:p w14:paraId="48B4D476" w14:textId="77777777" w:rsidR="006C1FA2" w:rsidRDefault="006C1FA2" w:rsidP="006C1FA2">
      <w:pPr>
        <w:keepNext/>
      </w:pPr>
    </w:p>
    <w:p w14:paraId="5C477F5E" w14:textId="77777777" w:rsidR="006C1FA2" w:rsidRDefault="006C1FA2" w:rsidP="006C1FA2">
      <w:pPr>
        <w:rPr>
          <w:lang w:val="nl"/>
        </w:rPr>
      </w:pPr>
      <w:r>
        <w:rPr>
          <w:b/>
          <w:lang w:val="nl"/>
        </w:rPr>
        <w:t>SAMENHANG</w:t>
      </w:r>
    </w:p>
    <w:p w14:paraId="3DEE2472" w14:textId="77777777" w:rsidR="006C1FA2" w:rsidRDefault="006C1FA2" w:rsidP="006C1FA2">
      <w:pPr>
        <w:rPr>
          <w:lang w:val="nl"/>
        </w:rPr>
      </w:pPr>
      <w:r>
        <w:rPr>
          <w:b/>
          <w:lang w:val="nl"/>
        </w:rPr>
        <w:t>5.S.1 Je kunt de hormonale en neurale regulatie bij pijn toelichten voor verschillende organisatieniveaus van de biologie.</w:t>
      </w:r>
    </w:p>
    <w:p w14:paraId="73F90772" w14:textId="77777777" w:rsidR="006C1FA2" w:rsidRDefault="006C1FA2" w:rsidP="006C1FA2">
      <w:pPr>
        <w:rPr>
          <w:lang w:val="nl"/>
        </w:rPr>
      </w:pPr>
      <w:r>
        <w:rPr>
          <w:b/>
          <w:lang w:val="nl"/>
        </w:rPr>
        <w:t>5.S.2 Je kunt de biologische vakvaardigheid evolutionair denken toepassen op de hormonale en neurologische regulatie bij mensen.</w:t>
      </w:r>
    </w:p>
    <w:p w14:paraId="339F9F0B" w14:textId="77777777" w:rsidR="006C1FA2" w:rsidRDefault="006C1FA2" w:rsidP="006C1FA2">
      <w:pPr>
        <w:keepNext/>
      </w:pPr>
    </w:p>
    <w:p w14:paraId="0DA541CA" w14:textId="77777777" w:rsidR="006C1FA2" w:rsidRDefault="006C1FA2" w:rsidP="006C1FA2">
      <w:pPr>
        <w:rPr>
          <w:lang w:val="nl"/>
        </w:rPr>
      </w:pPr>
      <w:r>
        <w:rPr>
          <w:b/>
          <w:lang w:val="nl"/>
        </w:rPr>
        <w:t>ONDERZOEK - PRACTICA</w:t>
      </w:r>
    </w:p>
    <w:p w14:paraId="17D99F3A" w14:textId="77777777" w:rsidR="006C1FA2" w:rsidRDefault="006C1FA2" w:rsidP="006C1FA2">
      <w:pPr>
        <w:rPr>
          <w:lang w:val="nl"/>
        </w:rPr>
      </w:pPr>
      <w:r>
        <w:rPr>
          <w:b/>
          <w:lang w:val="nl"/>
        </w:rPr>
        <w:t>5.O.1 Je ervaart dat het lastig is bepaalde impulsen in je hersenen te onderdrukken.</w:t>
      </w:r>
    </w:p>
    <w:p w14:paraId="12BE3A6E" w14:textId="77777777" w:rsidR="006C1FA2" w:rsidRDefault="006C1FA2" w:rsidP="006C1FA2">
      <w:pPr>
        <w:rPr>
          <w:lang w:val="nl"/>
        </w:rPr>
      </w:pPr>
      <w:r>
        <w:rPr>
          <w:b/>
          <w:lang w:val="nl"/>
        </w:rPr>
        <w:t>5.O.2 Je kunt een preparaat van het ruggenmerg bekijken en de onderdelen herkennen en benoemen.</w:t>
      </w:r>
    </w:p>
    <w:p w14:paraId="26D456F1" w14:textId="77777777" w:rsidR="006C1FA2" w:rsidRDefault="006C1FA2" w:rsidP="006C1FA2">
      <w:pPr>
        <w:rPr>
          <w:lang w:val="nl"/>
        </w:rPr>
      </w:pPr>
      <w:r>
        <w:rPr>
          <w:b/>
          <w:lang w:val="nl"/>
        </w:rPr>
        <w:t>5.O.3 Je ervaart de werking van een reflex.</w:t>
      </w:r>
    </w:p>
    <w:p w14:paraId="3B18323E" w14:textId="77777777" w:rsidR="006C1FA2" w:rsidRDefault="006C1FA2" w:rsidP="006C1FA2">
      <w:pPr>
        <w:rPr>
          <w:lang w:val="nl"/>
        </w:rPr>
      </w:pPr>
      <w:r>
        <w:rPr>
          <w:b/>
          <w:lang w:val="nl"/>
        </w:rPr>
        <w:t>5.O.4 Je kunt een preparaat van spierweefsel bekijken met een microscoop en er een tekening van maken.</w:t>
      </w:r>
    </w:p>
    <w:p w14:paraId="2A4C546F" w14:textId="77777777" w:rsidR="006C1FA2" w:rsidRDefault="006C1FA2" w:rsidP="006C1FA2">
      <w:pPr>
        <w:rPr>
          <w:lang w:val="nl"/>
        </w:rPr>
      </w:pPr>
      <w:r>
        <w:rPr>
          <w:b/>
          <w:lang w:val="nl"/>
        </w:rPr>
        <w:t>5.O.5 Je kunt onderzoeken of jij aan de beweegnorm voldoet.</w:t>
      </w:r>
    </w:p>
    <w:p w14:paraId="7597483F" w14:textId="77777777" w:rsidR="00DA3BCD" w:rsidRDefault="00DA3BCD"/>
    <w:sectPr w:rsidR="00DA3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FA2"/>
    <w:rsid w:val="00414DA4"/>
    <w:rsid w:val="005B2AE7"/>
    <w:rsid w:val="006C1FA2"/>
    <w:rsid w:val="00AE35EC"/>
    <w:rsid w:val="00DA3BCD"/>
    <w:rsid w:val="00FE57B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E5D9135"/>
  <w15:chartTrackingRefBased/>
  <w15:docId w15:val="{F577CF33-B621-044A-90F4-9B5C5DE2D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FA2"/>
    <w:pPr>
      <w:tabs>
        <w:tab w:val="left" w:pos="720"/>
      </w:tabs>
    </w:pPr>
    <w:rPr>
      <w:rFonts w:ascii="Arial Unicode MS" w:eastAsia="Arial Unicode MS" w:hAnsi="Arial Unicode MS" w:cs="Times New Roman"/>
      <w:kern w:val="0"/>
      <w:lang w:val="nl-NL" w:eastAsia="nl-NL"/>
      <w14:ligatures w14:val="none"/>
    </w:rPr>
  </w:style>
  <w:style w:type="paragraph" w:styleId="Heading1">
    <w:name w:val="heading 1"/>
    <w:basedOn w:val="Normal"/>
    <w:next w:val="Normal"/>
    <w:link w:val="Heading1Char"/>
    <w:uiPriority w:val="9"/>
    <w:qFormat/>
    <w:rsid w:val="006C1FA2"/>
    <w:pPr>
      <w:keepNext/>
      <w:keepLines/>
      <w:tabs>
        <w:tab w:val="clear" w:pos="720"/>
      </w:tabs>
      <w:spacing w:before="360" w:after="80"/>
      <w:outlineLvl w:val="0"/>
    </w:pPr>
    <w:rPr>
      <w:rFonts w:asciiTheme="majorHAnsi" w:eastAsiaTheme="majorEastAsia" w:hAnsiTheme="majorHAnsi" w:cstheme="majorBidi"/>
      <w:color w:val="0F4761" w:themeColor="accent1" w:themeShade="BF"/>
      <w:kern w:val="2"/>
      <w:sz w:val="40"/>
      <w:szCs w:val="40"/>
      <w:lang w:val="en-NL" w:eastAsia="en-US"/>
      <w14:ligatures w14:val="standardContextual"/>
    </w:rPr>
  </w:style>
  <w:style w:type="paragraph" w:styleId="Heading2">
    <w:name w:val="heading 2"/>
    <w:basedOn w:val="Normal"/>
    <w:next w:val="Normal"/>
    <w:link w:val="Heading2Char"/>
    <w:unhideWhenUsed/>
    <w:qFormat/>
    <w:rsid w:val="006C1FA2"/>
    <w:pPr>
      <w:keepNext/>
      <w:keepLines/>
      <w:tabs>
        <w:tab w:val="clear" w:pos="720"/>
      </w:tabs>
      <w:spacing w:before="160" w:after="80"/>
      <w:outlineLvl w:val="1"/>
    </w:pPr>
    <w:rPr>
      <w:rFonts w:asciiTheme="majorHAnsi" w:eastAsiaTheme="majorEastAsia" w:hAnsiTheme="majorHAnsi" w:cstheme="majorBidi"/>
      <w:color w:val="0F4761" w:themeColor="accent1" w:themeShade="BF"/>
      <w:kern w:val="2"/>
      <w:sz w:val="32"/>
      <w:szCs w:val="32"/>
      <w:lang w:val="en-NL" w:eastAsia="en-US"/>
      <w14:ligatures w14:val="standardContextual"/>
    </w:rPr>
  </w:style>
  <w:style w:type="paragraph" w:styleId="Heading3">
    <w:name w:val="heading 3"/>
    <w:basedOn w:val="Normal"/>
    <w:next w:val="Normal"/>
    <w:link w:val="Heading3Char"/>
    <w:unhideWhenUsed/>
    <w:qFormat/>
    <w:rsid w:val="006C1FA2"/>
    <w:pPr>
      <w:keepNext/>
      <w:keepLines/>
      <w:tabs>
        <w:tab w:val="clear" w:pos="720"/>
      </w:tabs>
      <w:spacing w:before="160" w:after="80"/>
      <w:outlineLvl w:val="2"/>
    </w:pPr>
    <w:rPr>
      <w:rFonts w:asciiTheme="minorHAnsi" w:eastAsiaTheme="majorEastAsia" w:hAnsiTheme="minorHAnsi" w:cstheme="majorBidi"/>
      <w:color w:val="0F4761" w:themeColor="accent1" w:themeShade="BF"/>
      <w:kern w:val="2"/>
      <w:sz w:val="28"/>
      <w:szCs w:val="28"/>
      <w:lang w:val="en-NL" w:eastAsia="en-US"/>
      <w14:ligatures w14:val="standardContextual"/>
    </w:rPr>
  </w:style>
  <w:style w:type="paragraph" w:styleId="Heading4">
    <w:name w:val="heading 4"/>
    <w:basedOn w:val="Normal"/>
    <w:next w:val="Normal"/>
    <w:link w:val="Heading4Char"/>
    <w:uiPriority w:val="9"/>
    <w:semiHidden/>
    <w:unhideWhenUsed/>
    <w:qFormat/>
    <w:rsid w:val="006C1FA2"/>
    <w:pPr>
      <w:keepNext/>
      <w:keepLines/>
      <w:tabs>
        <w:tab w:val="clear" w:pos="720"/>
      </w:tabs>
      <w:spacing w:before="80" w:after="40"/>
      <w:outlineLvl w:val="3"/>
    </w:pPr>
    <w:rPr>
      <w:rFonts w:asciiTheme="minorHAnsi" w:eastAsiaTheme="majorEastAsia" w:hAnsiTheme="minorHAnsi" w:cstheme="majorBidi"/>
      <w:i/>
      <w:iCs/>
      <w:color w:val="0F4761" w:themeColor="accent1" w:themeShade="BF"/>
      <w:kern w:val="2"/>
      <w:lang w:val="en-NL" w:eastAsia="en-US"/>
      <w14:ligatures w14:val="standardContextual"/>
    </w:rPr>
  </w:style>
  <w:style w:type="paragraph" w:styleId="Heading5">
    <w:name w:val="heading 5"/>
    <w:basedOn w:val="Normal"/>
    <w:next w:val="Normal"/>
    <w:link w:val="Heading5Char"/>
    <w:uiPriority w:val="9"/>
    <w:semiHidden/>
    <w:unhideWhenUsed/>
    <w:qFormat/>
    <w:rsid w:val="006C1FA2"/>
    <w:pPr>
      <w:keepNext/>
      <w:keepLines/>
      <w:tabs>
        <w:tab w:val="clear" w:pos="720"/>
      </w:tabs>
      <w:spacing w:before="80" w:after="40"/>
      <w:outlineLvl w:val="4"/>
    </w:pPr>
    <w:rPr>
      <w:rFonts w:asciiTheme="minorHAnsi" w:eastAsiaTheme="majorEastAsia" w:hAnsiTheme="minorHAnsi" w:cstheme="majorBidi"/>
      <w:color w:val="0F4761" w:themeColor="accent1" w:themeShade="BF"/>
      <w:kern w:val="2"/>
      <w:lang w:val="en-NL" w:eastAsia="en-US"/>
      <w14:ligatures w14:val="standardContextual"/>
    </w:rPr>
  </w:style>
  <w:style w:type="paragraph" w:styleId="Heading6">
    <w:name w:val="heading 6"/>
    <w:basedOn w:val="Normal"/>
    <w:next w:val="Normal"/>
    <w:link w:val="Heading6Char"/>
    <w:uiPriority w:val="9"/>
    <w:semiHidden/>
    <w:unhideWhenUsed/>
    <w:qFormat/>
    <w:rsid w:val="006C1FA2"/>
    <w:pPr>
      <w:keepNext/>
      <w:keepLines/>
      <w:tabs>
        <w:tab w:val="clear" w:pos="720"/>
      </w:tabs>
      <w:spacing w:before="40"/>
      <w:outlineLvl w:val="5"/>
    </w:pPr>
    <w:rPr>
      <w:rFonts w:asciiTheme="minorHAnsi" w:eastAsiaTheme="majorEastAsia" w:hAnsiTheme="minorHAnsi" w:cstheme="majorBidi"/>
      <w:i/>
      <w:iCs/>
      <w:color w:val="595959" w:themeColor="text1" w:themeTint="A6"/>
      <w:kern w:val="2"/>
      <w:lang w:val="en-NL" w:eastAsia="en-US"/>
      <w14:ligatures w14:val="standardContextual"/>
    </w:rPr>
  </w:style>
  <w:style w:type="paragraph" w:styleId="Heading7">
    <w:name w:val="heading 7"/>
    <w:basedOn w:val="Normal"/>
    <w:next w:val="Normal"/>
    <w:link w:val="Heading7Char"/>
    <w:uiPriority w:val="9"/>
    <w:semiHidden/>
    <w:unhideWhenUsed/>
    <w:qFormat/>
    <w:rsid w:val="006C1FA2"/>
    <w:pPr>
      <w:keepNext/>
      <w:keepLines/>
      <w:tabs>
        <w:tab w:val="clear" w:pos="720"/>
      </w:tabs>
      <w:spacing w:before="40"/>
      <w:outlineLvl w:val="6"/>
    </w:pPr>
    <w:rPr>
      <w:rFonts w:asciiTheme="minorHAnsi" w:eastAsiaTheme="majorEastAsia" w:hAnsiTheme="minorHAnsi" w:cstheme="majorBidi"/>
      <w:color w:val="595959" w:themeColor="text1" w:themeTint="A6"/>
      <w:kern w:val="2"/>
      <w:lang w:val="en-NL" w:eastAsia="en-US"/>
      <w14:ligatures w14:val="standardContextual"/>
    </w:rPr>
  </w:style>
  <w:style w:type="paragraph" w:styleId="Heading8">
    <w:name w:val="heading 8"/>
    <w:basedOn w:val="Normal"/>
    <w:next w:val="Normal"/>
    <w:link w:val="Heading8Char"/>
    <w:uiPriority w:val="9"/>
    <w:semiHidden/>
    <w:unhideWhenUsed/>
    <w:qFormat/>
    <w:rsid w:val="006C1FA2"/>
    <w:pPr>
      <w:keepNext/>
      <w:keepLines/>
      <w:tabs>
        <w:tab w:val="clear" w:pos="720"/>
      </w:tabs>
      <w:outlineLvl w:val="7"/>
    </w:pPr>
    <w:rPr>
      <w:rFonts w:asciiTheme="minorHAnsi" w:eastAsiaTheme="majorEastAsia" w:hAnsiTheme="minorHAnsi" w:cstheme="majorBidi"/>
      <w:i/>
      <w:iCs/>
      <w:color w:val="272727" w:themeColor="text1" w:themeTint="D8"/>
      <w:kern w:val="2"/>
      <w:lang w:val="en-NL" w:eastAsia="en-US"/>
      <w14:ligatures w14:val="standardContextual"/>
    </w:rPr>
  </w:style>
  <w:style w:type="paragraph" w:styleId="Heading9">
    <w:name w:val="heading 9"/>
    <w:basedOn w:val="Normal"/>
    <w:next w:val="Normal"/>
    <w:link w:val="Heading9Char"/>
    <w:uiPriority w:val="9"/>
    <w:semiHidden/>
    <w:unhideWhenUsed/>
    <w:qFormat/>
    <w:rsid w:val="006C1FA2"/>
    <w:pPr>
      <w:keepNext/>
      <w:keepLines/>
      <w:tabs>
        <w:tab w:val="clear" w:pos="720"/>
      </w:tabs>
      <w:outlineLvl w:val="8"/>
    </w:pPr>
    <w:rPr>
      <w:rFonts w:asciiTheme="minorHAnsi" w:eastAsiaTheme="majorEastAsia" w:hAnsiTheme="minorHAnsi" w:cstheme="majorBidi"/>
      <w:color w:val="272727" w:themeColor="text1" w:themeTint="D8"/>
      <w:kern w:val="2"/>
      <w:lang w:val="en-N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C1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C1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FA2"/>
    <w:rPr>
      <w:rFonts w:eastAsiaTheme="majorEastAsia" w:cstheme="majorBidi"/>
      <w:color w:val="272727" w:themeColor="text1" w:themeTint="D8"/>
    </w:rPr>
  </w:style>
  <w:style w:type="paragraph" w:styleId="Title">
    <w:name w:val="Title"/>
    <w:basedOn w:val="Normal"/>
    <w:next w:val="Normal"/>
    <w:link w:val="TitleChar"/>
    <w:uiPriority w:val="10"/>
    <w:qFormat/>
    <w:rsid w:val="006C1FA2"/>
    <w:pPr>
      <w:tabs>
        <w:tab w:val="clear" w:pos="720"/>
      </w:tabs>
      <w:spacing w:after="80"/>
      <w:contextualSpacing/>
    </w:pPr>
    <w:rPr>
      <w:rFonts w:asciiTheme="majorHAnsi" w:eastAsiaTheme="majorEastAsia" w:hAnsiTheme="majorHAnsi" w:cstheme="majorBidi"/>
      <w:spacing w:val="-10"/>
      <w:kern w:val="28"/>
      <w:sz w:val="56"/>
      <w:szCs w:val="56"/>
      <w:lang w:val="en-NL" w:eastAsia="en-US"/>
      <w14:ligatures w14:val="standardContextual"/>
    </w:rPr>
  </w:style>
  <w:style w:type="character" w:customStyle="1" w:styleId="TitleChar">
    <w:name w:val="Title Char"/>
    <w:basedOn w:val="DefaultParagraphFont"/>
    <w:link w:val="Title"/>
    <w:uiPriority w:val="10"/>
    <w:rsid w:val="006C1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FA2"/>
    <w:pPr>
      <w:numPr>
        <w:ilvl w:val="1"/>
      </w:numPr>
      <w:tabs>
        <w:tab w:val="clear" w:pos="720"/>
      </w:tabs>
      <w:spacing w:after="160"/>
    </w:pPr>
    <w:rPr>
      <w:rFonts w:asciiTheme="minorHAnsi" w:eastAsiaTheme="majorEastAsia" w:hAnsiTheme="minorHAnsi" w:cstheme="majorBidi"/>
      <w:color w:val="595959" w:themeColor="text1" w:themeTint="A6"/>
      <w:spacing w:val="15"/>
      <w:kern w:val="2"/>
      <w:sz w:val="28"/>
      <w:szCs w:val="28"/>
      <w:lang w:val="en-NL" w:eastAsia="en-US"/>
      <w14:ligatures w14:val="standardContextual"/>
    </w:rPr>
  </w:style>
  <w:style w:type="character" w:customStyle="1" w:styleId="SubtitleChar">
    <w:name w:val="Subtitle Char"/>
    <w:basedOn w:val="DefaultParagraphFont"/>
    <w:link w:val="Subtitle"/>
    <w:uiPriority w:val="11"/>
    <w:rsid w:val="006C1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FA2"/>
    <w:pPr>
      <w:tabs>
        <w:tab w:val="clear" w:pos="720"/>
      </w:tabs>
      <w:spacing w:before="160" w:after="160"/>
      <w:jc w:val="center"/>
    </w:pPr>
    <w:rPr>
      <w:rFonts w:asciiTheme="minorHAnsi" w:eastAsiaTheme="minorHAnsi" w:hAnsiTheme="minorHAnsi" w:cstheme="minorBidi"/>
      <w:i/>
      <w:iCs/>
      <w:color w:val="404040" w:themeColor="text1" w:themeTint="BF"/>
      <w:kern w:val="2"/>
      <w:lang w:val="en-NL" w:eastAsia="en-US"/>
      <w14:ligatures w14:val="standardContextual"/>
    </w:rPr>
  </w:style>
  <w:style w:type="character" w:customStyle="1" w:styleId="QuoteChar">
    <w:name w:val="Quote Char"/>
    <w:basedOn w:val="DefaultParagraphFont"/>
    <w:link w:val="Quote"/>
    <w:uiPriority w:val="29"/>
    <w:rsid w:val="006C1FA2"/>
    <w:rPr>
      <w:i/>
      <w:iCs/>
      <w:color w:val="404040" w:themeColor="text1" w:themeTint="BF"/>
    </w:rPr>
  </w:style>
  <w:style w:type="paragraph" w:styleId="ListParagraph">
    <w:name w:val="List Paragraph"/>
    <w:basedOn w:val="Normal"/>
    <w:uiPriority w:val="34"/>
    <w:qFormat/>
    <w:rsid w:val="006C1FA2"/>
    <w:pPr>
      <w:tabs>
        <w:tab w:val="clear" w:pos="720"/>
      </w:tabs>
      <w:ind w:left="720"/>
      <w:contextualSpacing/>
    </w:pPr>
    <w:rPr>
      <w:rFonts w:asciiTheme="minorHAnsi" w:eastAsiaTheme="minorHAnsi" w:hAnsiTheme="minorHAnsi" w:cstheme="minorBidi"/>
      <w:kern w:val="2"/>
      <w:lang w:val="en-NL" w:eastAsia="en-US"/>
      <w14:ligatures w14:val="standardContextual"/>
    </w:rPr>
  </w:style>
  <w:style w:type="character" w:styleId="IntenseEmphasis">
    <w:name w:val="Intense Emphasis"/>
    <w:basedOn w:val="DefaultParagraphFont"/>
    <w:uiPriority w:val="21"/>
    <w:qFormat/>
    <w:rsid w:val="006C1FA2"/>
    <w:rPr>
      <w:i/>
      <w:iCs/>
      <w:color w:val="0F4761" w:themeColor="accent1" w:themeShade="BF"/>
    </w:rPr>
  </w:style>
  <w:style w:type="paragraph" w:styleId="IntenseQuote">
    <w:name w:val="Intense Quote"/>
    <w:basedOn w:val="Normal"/>
    <w:next w:val="Normal"/>
    <w:link w:val="IntenseQuoteChar"/>
    <w:uiPriority w:val="30"/>
    <w:qFormat/>
    <w:rsid w:val="006C1FA2"/>
    <w:pPr>
      <w:pBdr>
        <w:top w:val="single" w:sz="4" w:space="10" w:color="0F4761" w:themeColor="accent1" w:themeShade="BF"/>
        <w:bottom w:val="single" w:sz="4" w:space="10" w:color="0F4761" w:themeColor="accent1" w:themeShade="BF"/>
      </w:pBdr>
      <w:tabs>
        <w:tab w:val="clear" w:pos="720"/>
      </w:tabs>
      <w:spacing w:before="360" w:after="360"/>
      <w:ind w:left="864" w:right="864"/>
      <w:jc w:val="center"/>
    </w:pPr>
    <w:rPr>
      <w:rFonts w:asciiTheme="minorHAnsi" w:eastAsiaTheme="minorHAnsi" w:hAnsiTheme="minorHAnsi" w:cstheme="minorBidi"/>
      <w:i/>
      <w:iCs/>
      <w:color w:val="0F4761" w:themeColor="accent1" w:themeShade="BF"/>
      <w:kern w:val="2"/>
      <w:lang w:val="en-NL" w:eastAsia="en-US"/>
      <w14:ligatures w14:val="standardContextual"/>
    </w:rPr>
  </w:style>
  <w:style w:type="character" w:customStyle="1" w:styleId="IntenseQuoteChar">
    <w:name w:val="Intense Quote Char"/>
    <w:basedOn w:val="DefaultParagraphFont"/>
    <w:link w:val="IntenseQuote"/>
    <w:uiPriority w:val="30"/>
    <w:rsid w:val="006C1FA2"/>
    <w:rPr>
      <w:i/>
      <w:iCs/>
      <w:color w:val="0F4761" w:themeColor="accent1" w:themeShade="BF"/>
    </w:rPr>
  </w:style>
  <w:style w:type="character" w:styleId="IntenseReference">
    <w:name w:val="Intense Reference"/>
    <w:basedOn w:val="DefaultParagraphFont"/>
    <w:uiPriority w:val="32"/>
    <w:qFormat/>
    <w:rsid w:val="006C1FA2"/>
    <w:rPr>
      <w:b/>
      <w:bCs/>
      <w:smallCaps/>
      <w:color w:val="0F4761" w:themeColor="accent1" w:themeShade="BF"/>
      <w:spacing w:val="5"/>
    </w:rPr>
  </w:style>
  <w:style w:type="paragraph" w:customStyle="1" w:styleId="paginanummer">
    <w:name w:val="paginanummer"/>
    <w:basedOn w:val="Normal"/>
    <w:next w:val="Normal"/>
    <w:qFormat/>
    <w:rsid w:val="006C1FA2"/>
    <w:rPr>
      <w:b/>
    </w:rPr>
  </w:style>
  <w:style w:type="paragraph" w:customStyle="1" w:styleId="Lijst1">
    <w:name w:val="Lijst1"/>
    <w:basedOn w:val="Normal"/>
    <w:rsid w:val="006C1FA2"/>
    <w:pPr>
      <w:ind w:left="284" w:hanging="284"/>
    </w:pPr>
  </w:style>
  <w:style w:type="paragraph" w:customStyle="1" w:styleId="Lijst2">
    <w:name w:val="Lijst2"/>
    <w:basedOn w:val="Normal"/>
    <w:rsid w:val="006C1FA2"/>
    <w:pPr>
      <w:ind w:left="568" w:hanging="284"/>
    </w:pPr>
  </w:style>
  <w:style w:type="paragraph" w:customStyle="1" w:styleId="Lijst3">
    <w:name w:val="Lijst3"/>
    <w:basedOn w:val="Normal"/>
    <w:rsid w:val="006C1FA2"/>
    <w:pPr>
      <w:ind w:left="851" w:hanging="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2303</Words>
  <Characters>13130</Characters>
  <Application>Microsoft Office Word</Application>
  <DocSecurity>0</DocSecurity>
  <Lines>109</Lines>
  <Paragraphs>30</Paragraphs>
  <ScaleCrop>false</ScaleCrop>
  <Company/>
  <LinksUpToDate>false</LinksUpToDate>
  <CharactersWithSpaces>15403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Quartel de</dc:creator>
  <cp:keywords/>
  <dc:description/>
  <cp:lastModifiedBy>Eric Quartel de</cp:lastModifiedBy>
  <cp:revision>1</cp:revision>
  <dcterms:created xsi:type="dcterms:W3CDTF">2026-02-12T14:49:00Z</dcterms:created>
  <dcterms:modified xsi:type="dcterms:W3CDTF">2026-02-12T14:49:00Z</dcterms:modified>
</cp:coreProperties>
</file>