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59791FEC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8234D7">
        <w:rPr>
          <w:b/>
          <w:bCs/>
          <w:sz w:val="20"/>
          <w:szCs w:val="20"/>
          <w:u w:val="single"/>
        </w:rPr>
        <w:t>E</w:t>
      </w:r>
      <w:r w:rsidR="008234D7" w:rsidRPr="008234D7">
        <w:rPr>
          <w:b/>
          <w:bCs/>
          <w:sz w:val="20"/>
          <w:szCs w:val="20"/>
          <w:u w:val="single"/>
        </w:rPr>
        <w:t>ten en gegeten worden</w:t>
      </w:r>
    </w:p>
    <w:p w14:paraId="6862E4BB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alleseters</w:t>
      </w:r>
    </w:p>
    <w:p w14:paraId="34EDC754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Dieren die planten en dieren eten; vormen de tweede of hogere schakel van de voedselketen.</w:t>
      </w:r>
    </w:p>
    <w:p w14:paraId="2104C2DA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consumenten</w:t>
      </w:r>
    </w:p>
    <w:p w14:paraId="4EB3D6CC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Alleseters, planteneters en vleeseters; leven van de energierijke stoffen die planten maken.</w:t>
      </w:r>
    </w:p>
    <w:p w14:paraId="64443363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energiearme stoffen</w:t>
      </w:r>
    </w:p>
    <w:p w14:paraId="277450A8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Stoffen die weinig energie bevatten, bijv. koolstofdioxide, mineralen, water en zuurstof.</w:t>
      </w:r>
    </w:p>
    <w:p w14:paraId="344701E4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energierijke stoffen</w:t>
      </w:r>
    </w:p>
    <w:p w14:paraId="23205EE6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Stoffen die veel energie bevatten, bijv. glucose en andere koolhydraten, eiwitten en vetten.</w:t>
      </w:r>
    </w:p>
    <w:p w14:paraId="2BE55394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fotosynthese</w:t>
      </w:r>
    </w:p>
    <w:p w14:paraId="17C42D2F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Proces waarin bladgroenkorrels koolstofdioxide en water omzetten in glucose en zuurstof met behulp van energie uit zonlicht.</w:t>
      </w:r>
    </w:p>
    <w:p w14:paraId="5C062470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kringloop</w:t>
      </w:r>
    </w:p>
    <w:p w14:paraId="72B0B7A6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Zich herhalend proces waarin stoffen steeds opnieuw worden gebruikt.</w:t>
      </w:r>
    </w:p>
    <w:p w14:paraId="008248C7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mineraal (voedingszout)</w:t>
      </w:r>
    </w:p>
    <w:p w14:paraId="212EBC4F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Energiearme stof in de bodem die planten kunnen opnemen met hun wortels.</w:t>
      </w:r>
    </w:p>
    <w:p w14:paraId="18FAD727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planteneters</w:t>
      </w:r>
    </w:p>
    <w:p w14:paraId="6A1CB7D6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Dieren die planten eten; vormen de tweede schakel van de voedselketen.</w:t>
      </w:r>
    </w:p>
    <w:p w14:paraId="6AC58BEE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producenten</w:t>
      </w:r>
    </w:p>
    <w:p w14:paraId="3796234C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Organismen met bladgroen; zetten energiearme stoffen om in energierijke stoffen.</w:t>
      </w:r>
    </w:p>
    <w:p w14:paraId="15D4DB93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spellStart"/>
      <w:r w:rsidRPr="008234D7">
        <w:rPr>
          <w:b/>
          <w:sz w:val="20"/>
          <w:szCs w:val="20"/>
        </w:rPr>
        <w:t>reducenten</w:t>
      </w:r>
      <w:proofErr w:type="spellEnd"/>
    </w:p>
    <w:p w14:paraId="21F85C63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Bacteriën en schimmels; breken energierijke stoffen uit dode organismen af tot energiearme stoffen.</w:t>
      </w:r>
    </w:p>
    <w:p w14:paraId="4FFD0E77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stofwisseling</w:t>
      </w:r>
    </w:p>
    <w:p w14:paraId="3A20D687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Alle omzettingen van de ene stof in de andere stof in een organisme.</w:t>
      </w:r>
    </w:p>
    <w:p w14:paraId="18D2D715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vleeseters</w:t>
      </w:r>
    </w:p>
    <w:p w14:paraId="6B91F287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Dieren die dieren eten; vormen de derde of hogere schakel van de voedselketen.</w:t>
      </w:r>
    </w:p>
    <w:p w14:paraId="59122432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voedselketen</w:t>
      </w:r>
    </w:p>
    <w:p w14:paraId="28037572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Reeks soorten, waarbij elke soort wordt opgegeten door de volgende soort in de reeks.</w:t>
      </w:r>
    </w:p>
    <w:p w14:paraId="27BD63BE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spellStart"/>
      <w:r w:rsidRPr="008234D7">
        <w:rPr>
          <w:b/>
          <w:sz w:val="20"/>
          <w:szCs w:val="20"/>
        </w:rPr>
        <w:t>voedselweb</w:t>
      </w:r>
      <w:proofErr w:type="spellEnd"/>
    </w:p>
    <w:p w14:paraId="27A834E2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Alle voedselrelaties in een ecosysteem.</w:t>
      </w:r>
    </w:p>
    <w:p w14:paraId="13C4AEC1" w14:textId="77777777" w:rsidR="004E050C" w:rsidRPr="00B62366" w:rsidRDefault="004E050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3E09DB5D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8234D7">
        <w:rPr>
          <w:b/>
          <w:bCs/>
          <w:sz w:val="20"/>
          <w:szCs w:val="20"/>
          <w:u w:val="single"/>
        </w:rPr>
        <w:t>P</w:t>
      </w:r>
      <w:r w:rsidR="008234D7" w:rsidRPr="008234D7">
        <w:rPr>
          <w:b/>
          <w:bCs/>
          <w:sz w:val="20"/>
          <w:szCs w:val="20"/>
          <w:u w:val="single"/>
        </w:rPr>
        <w:t>iramiden</w:t>
      </w:r>
    </w:p>
    <w:p w14:paraId="33A08976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biomassa</w:t>
      </w:r>
    </w:p>
    <w:p w14:paraId="30C63BCD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De hoeveelheid organische stoffen in een organisme.</w:t>
      </w:r>
    </w:p>
    <w:p w14:paraId="3FF0E956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piramide van aantallen</w:t>
      </w:r>
    </w:p>
    <w:p w14:paraId="1834551F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Schema dat laat zien hoeveel individuen in elke schakel van een voedselketen voorkomen.</w:t>
      </w:r>
    </w:p>
    <w:p w14:paraId="2AB247AD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piramide van biomassa</w:t>
      </w:r>
    </w:p>
    <w:p w14:paraId="22744D10" w14:textId="371C68D5" w:rsidR="00B62366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Schema dat laat zien wat het gewicht is van alle organische stoffen in elke schakel van een voedselketen.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60223E68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8234D7">
        <w:rPr>
          <w:b/>
          <w:bCs/>
          <w:sz w:val="20"/>
          <w:szCs w:val="20"/>
          <w:u w:val="single"/>
        </w:rPr>
        <w:t>K</w:t>
      </w:r>
      <w:r w:rsidR="008234D7" w:rsidRPr="008234D7">
        <w:rPr>
          <w:b/>
          <w:bCs/>
          <w:sz w:val="20"/>
          <w:szCs w:val="20"/>
          <w:u w:val="single"/>
        </w:rPr>
        <w:t>oolstofkringloop en stikstofkringloop</w:t>
      </w:r>
    </w:p>
    <w:p w14:paraId="74359FEF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8234D7">
        <w:rPr>
          <w:b/>
          <w:bCs/>
          <w:sz w:val="20"/>
          <w:szCs w:val="20"/>
        </w:rPr>
        <w:t>koolstofkringloop</w:t>
      </w:r>
    </w:p>
    <w:p w14:paraId="48457F1F" w14:textId="77777777" w:rsidR="008234D7" w:rsidRPr="008234D7" w:rsidRDefault="008234D7" w:rsidP="008234D7">
      <w:pPr>
        <w:tabs>
          <w:tab w:val="clear" w:pos="397"/>
        </w:tabs>
        <w:ind w:left="0" w:firstLine="0"/>
        <w:rPr>
          <w:sz w:val="20"/>
          <w:szCs w:val="20"/>
        </w:rPr>
      </w:pPr>
      <w:r w:rsidRPr="008234D7">
        <w:rPr>
          <w:sz w:val="20"/>
          <w:szCs w:val="20"/>
        </w:rPr>
        <w:t>De verschillende stoffen waarin koolstof kan voorkomen en van het ene organisme naar het andere gaat.</w:t>
      </w:r>
    </w:p>
    <w:p w14:paraId="2D2AA64C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8234D7">
        <w:rPr>
          <w:b/>
          <w:bCs/>
          <w:sz w:val="20"/>
          <w:szCs w:val="20"/>
        </w:rPr>
        <w:t>stikstofkringloop</w:t>
      </w:r>
    </w:p>
    <w:p w14:paraId="583A89E0" w14:textId="77777777" w:rsidR="008234D7" w:rsidRPr="008234D7" w:rsidRDefault="008234D7" w:rsidP="008234D7">
      <w:pPr>
        <w:tabs>
          <w:tab w:val="clear" w:pos="397"/>
        </w:tabs>
        <w:ind w:left="0" w:firstLine="0"/>
        <w:rPr>
          <w:sz w:val="20"/>
          <w:szCs w:val="20"/>
        </w:rPr>
      </w:pPr>
      <w:r w:rsidRPr="008234D7">
        <w:rPr>
          <w:sz w:val="20"/>
          <w:szCs w:val="20"/>
        </w:rPr>
        <w:t>De verschillende stoffen waarin stikstof kan voorkomen en van het ene organisme naar het andere gaat.</w:t>
      </w:r>
    </w:p>
    <w:p w14:paraId="693B2D82" w14:textId="77777777" w:rsidR="00077DE6" w:rsidRDefault="00077DE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1E4DCBD1" w14:textId="2B6544C9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8234D7">
        <w:rPr>
          <w:b/>
          <w:bCs/>
          <w:sz w:val="20"/>
          <w:szCs w:val="20"/>
          <w:u w:val="single"/>
        </w:rPr>
        <w:t>Biologisch evenwicht</w:t>
      </w:r>
      <w:r w:rsidR="00DE1E5B">
        <w:rPr>
          <w:b/>
          <w:bCs/>
          <w:sz w:val="20"/>
          <w:szCs w:val="20"/>
          <w:u w:val="single"/>
        </w:rPr>
        <w:t xml:space="preserve"> </w:t>
      </w:r>
    </w:p>
    <w:p w14:paraId="07C7A244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abiotische factoren</w:t>
      </w:r>
    </w:p>
    <w:p w14:paraId="10A8C90C" w14:textId="2D81FDA2" w:rsid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Invloeden uit de levenloze natuur, bijv. temperatuur, neerslag.</w:t>
      </w:r>
    </w:p>
    <w:p w14:paraId="6EEC02A5" w14:textId="77777777" w:rsidR="007832F2" w:rsidRPr="008234D7" w:rsidRDefault="007832F2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363589A2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lastRenderedPageBreak/>
        <w:t>biologisch evenwicht</w:t>
      </w:r>
    </w:p>
    <w:p w14:paraId="3EEDCF23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Toestand waarin de grootte van elke populatie in een ecosysteem schommelt om een bepaalde waarde.</w:t>
      </w:r>
    </w:p>
    <w:p w14:paraId="44304FE6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biotische factoren</w:t>
      </w:r>
    </w:p>
    <w:p w14:paraId="0C7610C3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Invloeden uit de levende natuur, bijv. voedsel, roofdieren.</w:t>
      </w:r>
    </w:p>
    <w:p w14:paraId="286DB307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ecosysteem</w:t>
      </w:r>
    </w:p>
    <w:p w14:paraId="1379D123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Gebied met alle abiotische factoren en populaties die er leven.</w:t>
      </w:r>
    </w:p>
    <w:p w14:paraId="4358EB08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individu</w:t>
      </w:r>
    </w:p>
    <w:p w14:paraId="453D580A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Eén enkel organisme.</w:t>
      </w:r>
    </w:p>
    <w:p w14:paraId="5D675212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levensgemeenschap</w:t>
      </w:r>
    </w:p>
    <w:p w14:paraId="5FC45F98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Alle populaties in een bepaald leefgebied.</w:t>
      </w:r>
    </w:p>
    <w:p w14:paraId="0B942902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optimumkromme</w:t>
      </w:r>
    </w:p>
    <w:p w14:paraId="4DF5DC96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Diagram dat voor een abiotische factor de minimale, de optimale en de maximale waarde van een soort laat zien.</w:t>
      </w:r>
    </w:p>
    <w:p w14:paraId="6C1C3C6F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populatie</w:t>
      </w:r>
    </w:p>
    <w:p w14:paraId="12475547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Groep individuen van dezelfde soort in een bepaald gebied, die zich onderling voortplanten.</w:t>
      </w:r>
    </w:p>
    <w:p w14:paraId="3D442D31" w14:textId="77777777" w:rsidR="00E56CD7" w:rsidRPr="00B62366" w:rsidRDefault="00E56C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54A301BE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8234D7">
        <w:rPr>
          <w:b/>
          <w:bCs/>
          <w:sz w:val="20"/>
          <w:szCs w:val="20"/>
          <w:u w:val="single"/>
        </w:rPr>
        <w:t>Aanpassingen bij dieren</w:t>
      </w:r>
    </w:p>
    <w:p w14:paraId="71F26204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gestroomlijnd</w:t>
      </w:r>
    </w:p>
    <w:p w14:paraId="7AA72BEF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Lichaamsvorm met weinig uitsteeksels om de weerstand (van water of lucht) zo klein mogelijk te maken.</w:t>
      </w:r>
    </w:p>
    <w:p w14:paraId="7A4D7305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haaksnavel</w:t>
      </w:r>
    </w:p>
    <w:p w14:paraId="0842891F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Korte, kromme snavel om een prooi in stukken te scheuren.</w:t>
      </w:r>
    </w:p>
    <w:p w14:paraId="7B9318F0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hoefgangers</w:t>
      </w:r>
    </w:p>
    <w:p w14:paraId="5530B59C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Organismen die op de toppen van hun tenen lopen.</w:t>
      </w:r>
    </w:p>
    <w:p w14:paraId="48B3F66A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kegelsnavel</w:t>
      </w:r>
    </w:p>
    <w:p w14:paraId="3B012B0E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Korte snavel om zaden te kraken.</w:t>
      </w:r>
    </w:p>
    <w:p w14:paraId="36DD9D2A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pincetsnavel</w:t>
      </w:r>
    </w:p>
    <w:p w14:paraId="6EE32F5E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Rechte, spitse snavel om insecten te vangen.</w:t>
      </w:r>
    </w:p>
    <w:p w14:paraId="1C9D248F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priemsnavel</w:t>
      </w:r>
    </w:p>
    <w:p w14:paraId="53903BB8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Lange, dunne snavel om voedsel te vangen in ondiep water of in een zanderige bodem.</w:t>
      </w:r>
    </w:p>
    <w:p w14:paraId="5F4FDD68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schutkleur</w:t>
      </w:r>
    </w:p>
    <w:p w14:paraId="15EDB746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Kleur die overeenkomt met de omgeving, waardoor een dier niet of minder opvalt.</w:t>
      </w:r>
    </w:p>
    <w:p w14:paraId="5B9CBFC3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teengangers</w:t>
      </w:r>
    </w:p>
    <w:p w14:paraId="277572AF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Organismen die op hun tenen lopen.</w:t>
      </w:r>
    </w:p>
    <w:p w14:paraId="5FBD6B0E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zeefsnavel</w:t>
      </w:r>
    </w:p>
    <w:p w14:paraId="00C0DCDE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Brede snavel om voedsel uit het water te zeven.</w:t>
      </w:r>
    </w:p>
    <w:p w14:paraId="01E5EFE4" w14:textId="77777777" w:rsidR="008234D7" w:rsidRPr="008234D7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8234D7">
        <w:rPr>
          <w:b/>
          <w:sz w:val="20"/>
          <w:szCs w:val="20"/>
        </w:rPr>
        <w:t>zoolgangers</w:t>
      </w:r>
    </w:p>
    <w:p w14:paraId="6D30BCFE" w14:textId="77777777" w:rsidR="008234D7" w:rsidRPr="008234D7" w:rsidRDefault="008234D7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8234D7">
        <w:rPr>
          <w:bCs/>
          <w:sz w:val="20"/>
          <w:szCs w:val="20"/>
        </w:rPr>
        <w:t>Organismen die op de hele voetzool lopen waardoor het steunoppervlak groot is.</w:t>
      </w:r>
    </w:p>
    <w:p w14:paraId="4F2E74EF" w14:textId="77777777" w:rsidR="004E050C" w:rsidRPr="00B62366" w:rsidRDefault="004E050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4448D6E8" w14:textId="66FCD968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8234D7">
        <w:rPr>
          <w:b/>
          <w:bCs/>
          <w:sz w:val="20"/>
          <w:szCs w:val="20"/>
          <w:u w:val="single"/>
        </w:rPr>
        <w:t xml:space="preserve">Aanpassingen bij planten </w:t>
      </w:r>
    </w:p>
    <w:p w14:paraId="3F6EB082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7D7954">
        <w:rPr>
          <w:b/>
          <w:sz w:val="20"/>
          <w:szCs w:val="20"/>
        </w:rPr>
        <w:t>huidmondje</w:t>
      </w:r>
    </w:p>
    <w:p w14:paraId="14763A21" w14:textId="77777777" w:rsidR="007D7954" w:rsidRPr="007D7954" w:rsidRDefault="007D7954" w:rsidP="007D795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7D7954">
        <w:rPr>
          <w:bCs/>
          <w:sz w:val="20"/>
          <w:szCs w:val="20"/>
        </w:rPr>
        <w:t>Kleine opening in de opperhuid van bladeren waardoor de plant stoffen kan opnemen en afgeven aan de lucht.</w:t>
      </w:r>
    </w:p>
    <w:p w14:paraId="16A0C1BB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7D7954">
        <w:rPr>
          <w:b/>
          <w:sz w:val="20"/>
          <w:szCs w:val="20"/>
        </w:rPr>
        <w:t>klimplant</w:t>
      </w:r>
    </w:p>
    <w:p w14:paraId="3034F030" w14:textId="77777777" w:rsidR="007D7954" w:rsidRPr="007D7954" w:rsidRDefault="007D7954" w:rsidP="007D795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7D7954">
        <w:rPr>
          <w:bCs/>
          <w:sz w:val="20"/>
          <w:szCs w:val="20"/>
        </w:rPr>
        <w:t>Plant met hechtwortels of ranken om zich vast te houden aan muren en andere planten.</w:t>
      </w:r>
    </w:p>
    <w:p w14:paraId="79EF1F53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7D7954">
        <w:rPr>
          <w:b/>
          <w:sz w:val="20"/>
          <w:szCs w:val="20"/>
        </w:rPr>
        <w:t>luchtkanaal</w:t>
      </w:r>
    </w:p>
    <w:p w14:paraId="6591B4B4" w14:textId="77777777" w:rsidR="007D7954" w:rsidRPr="007D7954" w:rsidRDefault="007D7954" w:rsidP="007D795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7D7954">
        <w:rPr>
          <w:bCs/>
          <w:sz w:val="20"/>
          <w:szCs w:val="20"/>
        </w:rPr>
        <w:t>Kanalen in de stengels van waterplanten om zuurstof naar de wortels te brengen.</w:t>
      </w:r>
    </w:p>
    <w:p w14:paraId="21CE397B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7D7954">
        <w:rPr>
          <w:b/>
          <w:sz w:val="20"/>
          <w:szCs w:val="20"/>
        </w:rPr>
        <w:t>schaduwplant</w:t>
      </w:r>
    </w:p>
    <w:p w14:paraId="7F7FE039" w14:textId="77777777" w:rsidR="007D7954" w:rsidRPr="007D7954" w:rsidRDefault="007D7954" w:rsidP="007D795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7D7954">
        <w:rPr>
          <w:bCs/>
          <w:sz w:val="20"/>
          <w:szCs w:val="20"/>
        </w:rPr>
        <w:t>Plant die groeit op een plek waar veel schaduw is.</w:t>
      </w:r>
    </w:p>
    <w:p w14:paraId="67C9E1EA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7D7954">
        <w:rPr>
          <w:b/>
          <w:sz w:val="20"/>
          <w:szCs w:val="20"/>
        </w:rPr>
        <w:t>waslaagje</w:t>
      </w:r>
    </w:p>
    <w:p w14:paraId="46ECCDE9" w14:textId="77777777" w:rsidR="007D7954" w:rsidRPr="007D7954" w:rsidRDefault="007D7954" w:rsidP="007D795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7D7954">
        <w:rPr>
          <w:bCs/>
          <w:sz w:val="20"/>
          <w:szCs w:val="20"/>
        </w:rPr>
        <w:t>Laagje vetachtige stof op de bladeren van planten dat verdamping tegengaat.</w:t>
      </w:r>
    </w:p>
    <w:p w14:paraId="05A43FCF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7D7954">
        <w:rPr>
          <w:b/>
          <w:sz w:val="20"/>
          <w:szCs w:val="20"/>
        </w:rPr>
        <w:lastRenderedPageBreak/>
        <w:t>waterplant</w:t>
      </w:r>
    </w:p>
    <w:p w14:paraId="0930ABB7" w14:textId="77777777" w:rsidR="007D7954" w:rsidRPr="007D7954" w:rsidRDefault="007D7954" w:rsidP="007D795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7D7954">
        <w:rPr>
          <w:bCs/>
          <w:sz w:val="20"/>
          <w:szCs w:val="20"/>
        </w:rPr>
        <w:t>Plant die in het water leeft.</w:t>
      </w:r>
    </w:p>
    <w:p w14:paraId="2B3831D8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7D7954">
        <w:rPr>
          <w:b/>
          <w:sz w:val="20"/>
          <w:szCs w:val="20"/>
        </w:rPr>
        <w:t>zonplant</w:t>
      </w:r>
    </w:p>
    <w:p w14:paraId="25DD054F" w14:textId="77777777" w:rsidR="007D7954" w:rsidRPr="007D7954" w:rsidRDefault="007D7954" w:rsidP="007D7954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7D7954">
        <w:rPr>
          <w:bCs/>
          <w:sz w:val="20"/>
          <w:szCs w:val="20"/>
        </w:rPr>
        <w:t>Plant die groeit op een plek waar veel zonlicht is.</w:t>
      </w:r>
    </w:p>
    <w:p w14:paraId="670EF5DF" w14:textId="77777777" w:rsidR="006414AA" w:rsidRPr="006414AA" w:rsidRDefault="006414AA" w:rsidP="008234D7">
      <w:pPr>
        <w:tabs>
          <w:tab w:val="clear" w:pos="397"/>
        </w:tabs>
        <w:ind w:left="0" w:firstLine="0"/>
        <w:rPr>
          <w:bCs/>
          <w:sz w:val="20"/>
          <w:szCs w:val="20"/>
          <w:u w:val="single"/>
        </w:rPr>
      </w:pPr>
    </w:p>
    <w:p w14:paraId="43FB4FAB" w14:textId="7DCCD4C4" w:rsidR="006A0350" w:rsidRDefault="007D795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Extra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7 </w:t>
      </w:r>
      <w:r>
        <w:rPr>
          <w:b/>
          <w:bCs/>
          <w:sz w:val="20"/>
          <w:szCs w:val="20"/>
          <w:u w:val="single"/>
        </w:rPr>
        <w:t>E</w:t>
      </w:r>
      <w:r w:rsidRPr="007D7954">
        <w:rPr>
          <w:b/>
          <w:bCs/>
          <w:sz w:val="20"/>
          <w:szCs w:val="20"/>
          <w:u w:val="single"/>
        </w:rPr>
        <w:t xml:space="preserve">cosystemen in </w:t>
      </w:r>
      <w:proofErr w:type="spellStart"/>
      <w:r w:rsidRPr="007D7954">
        <w:rPr>
          <w:b/>
          <w:bCs/>
          <w:sz w:val="20"/>
          <w:szCs w:val="20"/>
          <w:u w:val="single"/>
        </w:rPr>
        <w:t>nederland</w:t>
      </w:r>
      <w:proofErr w:type="spellEnd"/>
      <w:r w:rsidRPr="007D7954">
        <w:rPr>
          <w:b/>
          <w:bCs/>
          <w:sz w:val="20"/>
          <w:szCs w:val="20"/>
          <w:u w:val="single"/>
        </w:rPr>
        <w:t xml:space="preserve"> (verdieping)</w:t>
      </w:r>
    </w:p>
    <w:p w14:paraId="465845D5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D7954">
        <w:rPr>
          <w:b/>
          <w:bCs/>
          <w:sz w:val="20"/>
          <w:szCs w:val="20"/>
        </w:rPr>
        <w:t>climaxecosysteem</w:t>
      </w:r>
    </w:p>
    <w:p w14:paraId="437BD013" w14:textId="77777777" w:rsidR="007D7954" w:rsidRPr="007D7954" w:rsidRDefault="007D7954" w:rsidP="007D7954">
      <w:pPr>
        <w:tabs>
          <w:tab w:val="clear" w:pos="397"/>
        </w:tabs>
        <w:ind w:left="0" w:firstLine="0"/>
        <w:rPr>
          <w:sz w:val="20"/>
          <w:szCs w:val="20"/>
        </w:rPr>
      </w:pPr>
      <w:r w:rsidRPr="007D7954">
        <w:rPr>
          <w:sz w:val="20"/>
          <w:szCs w:val="20"/>
        </w:rPr>
        <w:t>Het laatste ecosysteem dat wordt gevormd.</w:t>
      </w:r>
    </w:p>
    <w:p w14:paraId="7FEA3E9E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D7954">
        <w:rPr>
          <w:b/>
          <w:bCs/>
          <w:sz w:val="20"/>
          <w:szCs w:val="20"/>
        </w:rPr>
        <w:t>humus</w:t>
      </w:r>
    </w:p>
    <w:p w14:paraId="58712BCF" w14:textId="77777777" w:rsidR="007D7954" w:rsidRPr="007D7954" w:rsidRDefault="007D7954" w:rsidP="007D7954">
      <w:pPr>
        <w:tabs>
          <w:tab w:val="clear" w:pos="397"/>
        </w:tabs>
        <w:ind w:left="0" w:firstLine="0"/>
        <w:rPr>
          <w:sz w:val="20"/>
          <w:szCs w:val="20"/>
        </w:rPr>
      </w:pPr>
      <w:r w:rsidRPr="007D7954">
        <w:rPr>
          <w:sz w:val="20"/>
          <w:szCs w:val="20"/>
        </w:rPr>
        <w:t xml:space="preserve">Mengsel van dode organismen en </w:t>
      </w:r>
      <w:proofErr w:type="spellStart"/>
      <w:r w:rsidRPr="007D7954">
        <w:rPr>
          <w:sz w:val="20"/>
          <w:szCs w:val="20"/>
        </w:rPr>
        <w:t>reducenten</w:t>
      </w:r>
      <w:proofErr w:type="spellEnd"/>
      <w:r w:rsidRPr="007D7954">
        <w:rPr>
          <w:sz w:val="20"/>
          <w:szCs w:val="20"/>
        </w:rPr>
        <w:t>.</w:t>
      </w:r>
    </w:p>
    <w:p w14:paraId="08AA7A25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D7954">
        <w:rPr>
          <w:b/>
          <w:bCs/>
          <w:sz w:val="20"/>
          <w:szCs w:val="20"/>
        </w:rPr>
        <w:t>successie</w:t>
      </w:r>
    </w:p>
    <w:p w14:paraId="7AFA09CE" w14:textId="1A5D786B" w:rsidR="006A0350" w:rsidRPr="007D7954" w:rsidRDefault="007D7954" w:rsidP="007D7954">
      <w:pPr>
        <w:tabs>
          <w:tab w:val="clear" w:pos="397"/>
        </w:tabs>
        <w:ind w:left="0" w:firstLine="0"/>
        <w:rPr>
          <w:sz w:val="20"/>
          <w:szCs w:val="20"/>
        </w:rPr>
      </w:pPr>
      <w:r w:rsidRPr="007D7954">
        <w:rPr>
          <w:sz w:val="20"/>
          <w:szCs w:val="20"/>
        </w:rPr>
        <w:t>Ontwikkeling waarbij het ene ecosysteem overgaat in het andere.</w:t>
      </w:r>
    </w:p>
    <w:p w14:paraId="0EE15074" w14:textId="77777777" w:rsidR="007D7954" w:rsidRDefault="007D7954" w:rsidP="007D7954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65572768" w14:textId="21D3040D" w:rsidR="006A0350" w:rsidRDefault="007D795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Extra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8 </w:t>
      </w:r>
      <w:r>
        <w:rPr>
          <w:b/>
          <w:bCs/>
          <w:sz w:val="20"/>
          <w:szCs w:val="20"/>
          <w:u w:val="single"/>
        </w:rPr>
        <w:t>Exoten (verbreding)</w:t>
      </w:r>
    </w:p>
    <w:p w14:paraId="58647DE4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D7954">
        <w:rPr>
          <w:b/>
          <w:bCs/>
          <w:sz w:val="20"/>
          <w:szCs w:val="20"/>
        </w:rPr>
        <w:t>exoot</w:t>
      </w:r>
    </w:p>
    <w:p w14:paraId="223E7370" w14:textId="77777777" w:rsidR="007D7954" w:rsidRPr="007D7954" w:rsidRDefault="007D7954" w:rsidP="007D7954">
      <w:pPr>
        <w:tabs>
          <w:tab w:val="clear" w:pos="397"/>
        </w:tabs>
        <w:ind w:left="0" w:firstLine="0"/>
        <w:rPr>
          <w:sz w:val="20"/>
          <w:szCs w:val="20"/>
        </w:rPr>
      </w:pPr>
      <w:r w:rsidRPr="007D7954">
        <w:rPr>
          <w:sz w:val="20"/>
          <w:szCs w:val="20"/>
        </w:rPr>
        <w:t>Uitheemse soort die door de mens in een gebied terecht is gekomen.</w:t>
      </w:r>
    </w:p>
    <w:p w14:paraId="50DF60D6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D7954">
        <w:rPr>
          <w:b/>
          <w:bCs/>
          <w:sz w:val="20"/>
          <w:szCs w:val="20"/>
        </w:rPr>
        <w:t>inheemse soort</w:t>
      </w:r>
    </w:p>
    <w:p w14:paraId="2492C0B8" w14:textId="77777777" w:rsidR="007D7954" w:rsidRPr="007D7954" w:rsidRDefault="007D7954" w:rsidP="007D7954">
      <w:pPr>
        <w:tabs>
          <w:tab w:val="clear" w:pos="397"/>
        </w:tabs>
        <w:ind w:left="0" w:firstLine="0"/>
        <w:rPr>
          <w:sz w:val="20"/>
          <w:szCs w:val="20"/>
        </w:rPr>
      </w:pPr>
      <w:r w:rsidRPr="007D7954">
        <w:rPr>
          <w:sz w:val="20"/>
          <w:szCs w:val="20"/>
        </w:rPr>
        <w:t>Soort die oorspronkelijk in een gebied voorkomt.</w:t>
      </w:r>
    </w:p>
    <w:p w14:paraId="2CF8178E" w14:textId="77777777" w:rsidR="007D7954" w:rsidRPr="007D7954" w:rsidRDefault="007D7954" w:rsidP="007D7954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7D7954">
        <w:rPr>
          <w:b/>
          <w:bCs/>
          <w:sz w:val="20"/>
          <w:szCs w:val="20"/>
        </w:rPr>
        <w:t>uitheemse soort</w:t>
      </w:r>
    </w:p>
    <w:p w14:paraId="33032A89" w14:textId="7FA42AD6" w:rsidR="006414AA" w:rsidRPr="007D7954" w:rsidRDefault="007D7954" w:rsidP="008234D7">
      <w:pPr>
        <w:tabs>
          <w:tab w:val="clear" w:pos="397"/>
        </w:tabs>
        <w:ind w:left="0" w:firstLine="0"/>
        <w:rPr>
          <w:sz w:val="20"/>
          <w:szCs w:val="20"/>
        </w:rPr>
      </w:pPr>
      <w:r w:rsidRPr="007D7954">
        <w:rPr>
          <w:sz w:val="20"/>
          <w:szCs w:val="20"/>
        </w:rPr>
        <w:t>Soort die niet van nature in een gebied voorkomt.</w:t>
      </w:r>
    </w:p>
    <w:p w14:paraId="076270ED" w14:textId="77777777" w:rsidR="000E260D" w:rsidRPr="004E050C" w:rsidRDefault="004E050C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4E050C">
        <w:rPr>
          <w:bCs/>
          <w:sz w:val="20"/>
          <w:szCs w:val="20"/>
        </w:rPr>
        <w:t xml:space="preserve"> </w:t>
      </w: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3610" w14:textId="77777777" w:rsidR="00470B51" w:rsidRDefault="00470B51">
      <w:r>
        <w:separator/>
      </w:r>
    </w:p>
    <w:p w14:paraId="04D3F868" w14:textId="77777777" w:rsidR="00470B51" w:rsidRDefault="00470B51"/>
  </w:endnote>
  <w:endnote w:type="continuationSeparator" w:id="0">
    <w:p w14:paraId="759C8AF5" w14:textId="77777777" w:rsidR="00470B51" w:rsidRDefault="00470B51">
      <w:r>
        <w:continuationSeparator/>
      </w:r>
    </w:p>
    <w:p w14:paraId="118BE041" w14:textId="77777777" w:rsidR="00470B51" w:rsidRDefault="00470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AFA3" w14:textId="77777777" w:rsidR="00470B51" w:rsidRDefault="00470B51">
      <w:r>
        <w:separator/>
      </w:r>
    </w:p>
    <w:p w14:paraId="398FDC61" w14:textId="77777777" w:rsidR="00470B51" w:rsidRDefault="00470B51"/>
  </w:footnote>
  <w:footnote w:type="continuationSeparator" w:id="0">
    <w:p w14:paraId="0CBBEA7B" w14:textId="77777777" w:rsidR="00470B51" w:rsidRDefault="00470B51">
      <w:r>
        <w:continuationSeparator/>
      </w:r>
    </w:p>
    <w:p w14:paraId="201F2429" w14:textId="77777777" w:rsidR="00470B51" w:rsidRDefault="00470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16233D3">
              <wp:simplePos x="0" y="0"/>
              <wp:positionH relativeFrom="column">
                <wp:posOffset>2031163</wp:posOffset>
              </wp:positionH>
              <wp:positionV relativeFrom="paragraph">
                <wp:posOffset>125095</wp:posOffset>
              </wp:positionV>
              <wp:extent cx="3971059" cy="335666"/>
              <wp:effectExtent l="0" t="0" r="4445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1059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0BFC8244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VMBO-GT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>
                            <w:rPr>
                              <w:rStyle w:val="vet"/>
                              <w:sz w:val="20"/>
                              <w:szCs w:val="20"/>
                            </w:rPr>
                            <w:t>6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>Ecologie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4F574F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59.95pt;margin-top:9.85pt;width:312.7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" fillcolor="white [3201]" stroked="f" strokeweight=".5pt">
              <v:textbox>
                <w:txbxContent>
                  <w:p w14:paraId="299A8512" w14:textId="0BFC8244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VMBO-GT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>
                      <w:rPr>
                        <w:rStyle w:val="vet"/>
                        <w:sz w:val="20"/>
                        <w:szCs w:val="20"/>
                      </w:rPr>
                      <w:t>6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>Ecologie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4F574F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B51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4F574F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B9DAD13F-53FD-4822-9910-5FCCBF25BD60}"/>
</file>

<file path=customXml/itemProps2.xml><?xml version="1.0" encoding="utf-8"?>
<ds:datastoreItem xmlns:ds="http://schemas.openxmlformats.org/officeDocument/2006/customXml" ds:itemID="{B81DDFD3-8DDC-4F2B-B799-68127BADF80C}"/>
</file>

<file path=customXml/itemProps3.xml><?xml version="1.0" encoding="utf-8"?>
<ds:datastoreItem xmlns:ds="http://schemas.openxmlformats.org/officeDocument/2006/customXml" ds:itemID="{08835004-4922-4BFA-88CA-D9E9AC5447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699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Merijn ten Hoor EXT</cp:lastModifiedBy>
  <cp:revision>5</cp:revision>
  <cp:lastPrinted>2014-07-10T13:08:00Z</cp:lastPrinted>
  <dcterms:created xsi:type="dcterms:W3CDTF">2022-05-17T08:11:00Z</dcterms:created>
  <dcterms:modified xsi:type="dcterms:W3CDTF">2022-05-17T10:26:00Z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