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6460" w14:textId="77777777" w:rsidR="00E33EF5" w:rsidRDefault="00E33EF5" w:rsidP="00E33EF5">
      <w:pPr>
        <w:rPr>
          <w:b/>
          <w:bCs/>
        </w:rPr>
      </w:pPr>
    </w:p>
    <w:p w14:paraId="1C3782C6" w14:textId="77777777" w:rsidR="00E33EF5" w:rsidRPr="00E33EF5" w:rsidRDefault="00E33EF5" w:rsidP="00E33EF5">
      <w:pPr>
        <w:jc w:val="center"/>
        <w:rPr>
          <w:b/>
          <w:bCs/>
          <w:sz w:val="44"/>
          <w:szCs w:val="44"/>
        </w:rPr>
      </w:pPr>
    </w:p>
    <w:p w14:paraId="579A6309" w14:textId="3096974F" w:rsidR="00E33EF5" w:rsidRPr="00E33EF5" w:rsidRDefault="00E33EF5" w:rsidP="00E33EF5">
      <w:pPr>
        <w:jc w:val="center"/>
        <w:rPr>
          <w:b/>
          <w:bCs/>
          <w:sz w:val="44"/>
          <w:szCs w:val="44"/>
        </w:rPr>
      </w:pPr>
      <w:r w:rsidRPr="00E33EF5">
        <w:rPr>
          <w:b/>
          <w:bCs/>
          <w:sz w:val="44"/>
          <w:szCs w:val="44"/>
        </w:rPr>
        <w:t>Informe Técnico: Multi SMS</w:t>
      </w:r>
    </w:p>
    <w:p w14:paraId="58D62756" w14:textId="77777777" w:rsidR="00E33EF5" w:rsidRPr="00E33EF5" w:rsidRDefault="00E33EF5" w:rsidP="00E33EF5">
      <w:pPr>
        <w:jc w:val="center"/>
        <w:rPr>
          <w:sz w:val="44"/>
          <w:szCs w:val="44"/>
        </w:rPr>
      </w:pPr>
      <w:r w:rsidRPr="00E33EF5">
        <w:rPr>
          <w:b/>
          <w:bCs/>
          <w:sz w:val="44"/>
          <w:szCs w:val="44"/>
        </w:rPr>
        <w:t>Arquitectura de Software - Unidad 2</w:t>
      </w:r>
    </w:p>
    <w:p w14:paraId="673D9904" w14:textId="77777777" w:rsidR="00E33EF5" w:rsidRDefault="00E33EF5" w:rsidP="00E33EF5">
      <w:pPr>
        <w:rPr>
          <w:b/>
          <w:bCs/>
        </w:rPr>
      </w:pPr>
    </w:p>
    <w:p w14:paraId="218F5231" w14:textId="77777777" w:rsidR="00E33EF5" w:rsidRDefault="00E33EF5" w:rsidP="00E33EF5">
      <w:pPr>
        <w:rPr>
          <w:b/>
          <w:bCs/>
        </w:rPr>
      </w:pPr>
    </w:p>
    <w:p w14:paraId="44D5F6A7" w14:textId="77777777" w:rsidR="00E33EF5" w:rsidRDefault="00E33EF5" w:rsidP="00E33EF5">
      <w:pPr>
        <w:rPr>
          <w:b/>
          <w:bCs/>
        </w:rPr>
      </w:pPr>
    </w:p>
    <w:p w14:paraId="213AEFDF" w14:textId="77777777" w:rsidR="00E33EF5" w:rsidRDefault="00E33EF5" w:rsidP="00E33EF5">
      <w:pPr>
        <w:rPr>
          <w:b/>
          <w:bCs/>
        </w:rPr>
      </w:pPr>
    </w:p>
    <w:p w14:paraId="3E57D6B8" w14:textId="77777777" w:rsidR="00E33EF5" w:rsidRDefault="00E33EF5" w:rsidP="00E33EF5">
      <w:pPr>
        <w:rPr>
          <w:b/>
          <w:bCs/>
        </w:rPr>
      </w:pPr>
    </w:p>
    <w:p w14:paraId="6FF2C050" w14:textId="77777777" w:rsidR="00E33EF5" w:rsidRDefault="00E33EF5" w:rsidP="00E33EF5">
      <w:pPr>
        <w:rPr>
          <w:b/>
          <w:bCs/>
        </w:rPr>
      </w:pPr>
    </w:p>
    <w:p w14:paraId="01BC1D60" w14:textId="77777777" w:rsidR="00E33EF5" w:rsidRDefault="00E33EF5" w:rsidP="00E33EF5">
      <w:pPr>
        <w:rPr>
          <w:b/>
          <w:bCs/>
        </w:rPr>
      </w:pPr>
    </w:p>
    <w:p w14:paraId="5837898D" w14:textId="77777777" w:rsidR="00E33EF5" w:rsidRDefault="00E33EF5" w:rsidP="00E33EF5">
      <w:pPr>
        <w:rPr>
          <w:b/>
          <w:bCs/>
        </w:rPr>
      </w:pPr>
    </w:p>
    <w:p w14:paraId="004B8ABE" w14:textId="77777777" w:rsidR="00E33EF5" w:rsidRDefault="00E33EF5" w:rsidP="00E33EF5">
      <w:pPr>
        <w:rPr>
          <w:b/>
          <w:bCs/>
        </w:rPr>
      </w:pPr>
    </w:p>
    <w:p w14:paraId="0AC5E213" w14:textId="77777777" w:rsidR="00E33EF5" w:rsidRDefault="00E33EF5" w:rsidP="00E33EF5">
      <w:pPr>
        <w:rPr>
          <w:b/>
          <w:bCs/>
        </w:rPr>
      </w:pPr>
    </w:p>
    <w:p w14:paraId="305490E9" w14:textId="77777777" w:rsidR="00E33EF5" w:rsidRDefault="00E33EF5" w:rsidP="00E33EF5">
      <w:pPr>
        <w:rPr>
          <w:b/>
          <w:bCs/>
        </w:rPr>
      </w:pPr>
    </w:p>
    <w:p w14:paraId="5F8695E9" w14:textId="77777777" w:rsidR="00E33EF5" w:rsidRDefault="00E33EF5" w:rsidP="00E33EF5">
      <w:pPr>
        <w:rPr>
          <w:b/>
          <w:bCs/>
        </w:rPr>
      </w:pPr>
    </w:p>
    <w:p w14:paraId="1F39DE4D" w14:textId="77777777" w:rsidR="00E33EF5" w:rsidRDefault="00E33EF5" w:rsidP="00E33EF5">
      <w:pPr>
        <w:rPr>
          <w:b/>
          <w:bCs/>
        </w:rPr>
      </w:pPr>
    </w:p>
    <w:p w14:paraId="6CFEB10C" w14:textId="77777777" w:rsidR="00E33EF5" w:rsidRDefault="00E33EF5" w:rsidP="00E33EF5">
      <w:pPr>
        <w:rPr>
          <w:b/>
          <w:bCs/>
        </w:rPr>
      </w:pPr>
    </w:p>
    <w:p w14:paraId="39C8FAE8" w14:textId="0A11EEB1" w:rsidR="00E33EF5" w:rsidRPr="00E33EF5" w:rsidRDefault="00E33EF5" w:rsidP="00E33EF5">
      <w:pPr>
        <w:jc w:val="right"/>
        <w:rPr>
          <w:sz w:val="24"/>
          <w:szCs w:val="24"/>
        </w:rPr>
      </w:pPr>
      <w:r w:rsidRPr="00E33EF5">
        <w:rPr>
          <w:b/>
          <w:bCs/>
          <w:sz w:val="24"/>
          <w:szCs w:val="24"/>
        </w:rPr>
        <w:t>Institución:</w:t>
      </w:r>
      <w:r w:rsidRPr="00E33EF5">
        <w:rPr>
          <w:sz w:val="24"/>
          <w:szCs w:val="24"/>
        </w:rPr>
        <w:t xml:space="preserve"> Universidad Tecnológica del Oriente</w:t>
      </w:r>
    </w:p>
    <w:p w14:paraId="6E4E56A4" w14:textId="77777777" w:rsidR="00E33EF5" w:rsidRPr="00E33EF5" w:rsidRDefault="00E33EF5" w:rsidP="00E33EF5">
      <w:pPr>
        <w:jc w:val="right"/>
        <w:rPr>
          <w:sz w:val="24"/>
          <w:szCs w:val="24"/>
        </w:rPr>
      </w:pPr>
      <w:r w:rsidRPr="00E33EF5">
        <w:rPr>
          <w:b/>
          <w:bCs/>
          <w:sz w:val="24"/>
          <w:szCs w:val="24"/>
        </w:rPr>
        <w:t>Curso:</w:t>
      </w:r>
      <w:r w:rsidRPr="00E33EF5">
        <w:rPr>
          <w:sz w:val="24"/>
          <w:szCs w:val="24"/>
        </w:rPr>
        <w:t xml:space="preserve"> Arquitectura de Software</w:t>
      </w:r>
    </w:p>
    <w:p w14:paraId="4E5ED2E7" w14:textId="77777777" w:rsidR="00E33EF5" w:rsidRPr="00E33EF5" w:rsidRDefault="00E33EF5" w:rsidP="00E33EF5">
      <w:pPr>
        <w:jc w:val="right"/>
        <w:rPr>
          <w:sz w:val="24"/>
          <w:szCs w:val="24"/>
        </w:rPr>
      </w:pPr>
      <w:r w:rsidRPr="00E33EF5">
        <w:rPr>
          <w:b/>
          <w:bCs/>
          <w:sz w:val="24"/>
          <w:szCs w:val="24"/>
        </w:rPr>
        <w:t>Actividad:</w:t>
      </w:r>
      <w:r w:rsidRPr="00E33EF5">
        <w:rPr>
          <w:sz w:val="24"/>
          <w:szCs w:val="24"/>
        </w:rPr>
        <w:t xml:space="preserve"> Tejiendo redes: Arquitectura de software entre hilos y nodos</w:t>
      </w:r>
    </w:p>
    <w:p w14:paraId="26CDD58A" w14:textId="77777777" w:rsidR="00E33EF5" w:rsidRPr="00E33EF5" w:rsidRDefault="00E33EF5" w:rsidP="00E33EF5">
      <w:pPr>
        <w:jc w:val="right"/>
        <w:rPr>
          <w:sz w:val="24"/>
          <w:szCs w:val="24"/>
        </w:rPr>
      </w:pPr>
      <w:r w:rsidRPr="00E33EF5">
        <w:rPr>
          <w:b/>
          <w:bCs/>
          <w:sz w:val="24"/>
          <w:szCs w:val="24"/>
        </w:rPr>
        <w:t>Proyecto:</w:t>
      </w:r>
      <w:r w:rsidRPr="00E33EF5">
        <w:rPr>
          <w:sz w:val="24"/>
          <w:szCs w:val="24"/>
        </w:rPr>
        <w:t xml:space="preserve"> Multi SMS: Sistema Distribuido de Mensajería Masiva</w:t>
      </w:r>
    </w:p>
    <w:p w14:paraId="4185DF02" w14:textId="24060E25" w:rsidR="00E33EF5" w:rsidRPr="00E33EF5" w:rsidRDefault="00E33EF5" w:rsidP="00E33EF5">
      <w:pPr>
        <w:jc w:val="right"/>
        <w:rPr>
          <w:sz w:val="24"/>
          <w:szCs w:val="24"/>
        </w:rPr>
      </w:pPr>
      <w:r w:rsidRPr="00E33EF5">
        <w:rPr>
          <w:b/>
          <w:bCs/>
          <w:sz w:val="24"/>
          <w:szCs w:val="24"/>
        </w:rPr>
        <w:t>Autor:</w:t>
      </w:r>
      <w:r w:rsidRPr="00E33EF5">
        <w:rPr>
          <w:sz w:val="24"/>
          <w:szCs w:val="24"/>
        </w:rPr>
        <w:t xml:space="preserve"> Eder Yair </w:t>
      </w:r>
      <w:r w:rsidRPr="00E33EF5">
        <w:rPr>
          <w:sz w:val="24"/>
          <w:szCs w:val="24"/>
        </w:rPr>
        <w:t>Rodríguez</w:t>
      </w:r>
      <w:r w:rsidRPr="00E33EF5">
        <w:rPr>
          <w:sz w:val="24"/>
          <w:szCs w:val="24"/>
        </w:rPr>
        <w:t xml:space="preserve"> Parra</w:t>
      </w:r>
    </w:p>
    <w:p w14:paraId="47C91B54" w14:textId="77777777" w:rsidR="00E33EF5" w:rsidRPr="00E33EF5" w:rsidRDefault="00E33EF5" w:rsidP="00E33EF5">
      <w:pPr>
        <w:jc w:val="right"/>
        <w:rPr>
          <w:sz w:val="24"/>
          <w:szCs w:val="24"/>
        </w:rPr>
      </w:pPr>
      <w:r w:rsidRPr="00E33EF5">
        <w:rPr>
          <w:b/>
          <w:bCs/>
          <w:sz w:val="24"/>
          <w:szCs w:val="24"/>
        </w:rPr>
        <w:t>Roles Asignados:</w:t>
      </w:r>
      <w:r w:rsidRPr="00E33EF5">
        <w:rPr>
          <w:sz w:val="24"/>
          <w:szCs w:val="24"/>
        </w:rPr>
        <w:t xml:space="preserve"> Líder de Proyecto, Arquitecto de Software, Desarrollador Principal</w:t>
      </w:r>
    </w:p>
    <w:p w14:paraId="092A49EC" w14:textId="01DB14C5" w:rsidR="00E33EF5" w:rsidRDefault="00E33EF5" w:rsidP="00E33EF5">
      <w:pPr>
        <w:jc w:val="right"/>
      </w:pPr>
      <w:r w:rsidRPr="00E33EF5">
        <w:rPr>
          <w:b/>
          <w:bCs/>
          <w:sz w:val="24"/>
          <w:szCs w:val="24"/>
        </w:rPr>
        <w:t>Fecha:</w:t>
      </w:r>
      <w:r w:rsidRPr="00E33EF5">
        <w:rPr>
          <w:sz w:val="24"/>
          <w:szCs w:val="24"/>
        </w:rPr>
        <w:t xml:space="preserve"> 22 de mayo de 2024</w:t>
      </w:r>
      <w:r>
        <w:br/>
      </w:r>
    </w:p>
    <w:p w14:paraId="5D9355CE" w14:textId="77777777" w:rsidR="00E33EF5" w:rsidRPr="00E33EF5" w:rsidRDefault="00E33EF5" w:rsidP="00E33EF5"/>
    <w:p w14:paraId="3662A57F" w14:textId="579B9877" w:rsidR="00E33EF5" w:rsidRPr="00E33EF5" w:rsidRDefault="00E33EF5" w:rsidP="00E33EF5">
      <w:pPr>
        <w:rPr>
          <w:b/>
          <w:bCs/>
        </w:rPr>
      </w:pPr>
      <w:r>
        <w:rPr>
          <w:b/>
          <w:bCs/>
        </w:rPr>
        <w:lastRenderedPageBreak/>
        <w:t>1</w:t>
      </w:r>
      <w:r w:rsidRPr="00E33EF5">
        <w:rPr>
          <w:b/>
          <w:bCs/>
        </w:rPr>
        <w:t>. Índice</w:t>
      </w:r>
    </w:p>
    <w:p w14:paraId="0173CCE9" w14:textId="77777777" w:rsidR="00E33EF5" w:rsidRPr="00E33EF5" w:rsidRDefault="00E33EF5" w:rsidP="00E33EF5">
      <w:pPr>
        <w:numPr>
          <w:ilvl w:val="0"/>
          <w:numId w:val="1"/>
        </w:numPr>
      </w:pPr>
      <w:r w:rsidRPr="00E33EF5">
        <w:t>Introducción</w:t>
      </w:r>
    </w:p>
    <w:p w14:paraId="5288BCF7" w14:textId="77777777" w:rsidR="00E33EF5" w:rsidRPr="00E33EF5" w:rsidRDefault="00E33EF5" w:rsidP="00E33EF5">
      <w:pPr>
        <w:numPr>
          <w:ilvl w:val="0"/>
          <w:numId w:val="1"/>
        </w:numPr>
      </w:pPr>
      <w:r w:rsidRPr="00E33EF5">
        <w:t>Descripción del Sistema Distribuido "Multi SMS"</w:t>
      </w:r>
    </w:p>
    <w:p w14:paraId="62C64405" w14:textId="77777777" w:rsidR="00E33EF5" w:rsidRPr="00E33EF5" w:rsidRDefault="00E33EF5" w:rsidP="00E33EF5">
      <w:pPr>
        <w:numPr>
          <w:ilvl w:val="0"/>
          <w:numId w:val="1"/>
        </w:numPr>
      </w:pPr>
      <w:r w:rsidRPr="00E33EF5">
        <w:t>Análisis y Planificación</w:t>
      </w:r>
    </w:p>
    <w:p w14:paraId="6B2C5585" w14:textId="597BC3B1" w:rsidR="00E33EF5" w:rsidRPr="00E33EF5" w:rsidRDefault="00E33EF5" w:rsidP="00E33EF5">
      <w:pPr>
        <w:numPr>
          <w:ilvl w:val="0"/>
          <w:numId w:val="1"/>
        </w:numPr>
      </w:pPr>
      <w:r w:rsidRPr="00E33EF5">
        <w:t>Modelado UML</w:t>
      </w:r>
    </w:p>
    <w:p w14:paraId="1ED9CA20" w14:textId="77777777" w:rsidR="00E33EF5" w:rsidRPr="00E33EF5" w:rsidRDefault="00E33EF5" w:rsidP="00E33EF5">
      <w:pPr>
        <w:numPr>
          <w:ilvl w:val="0"/>
          <w:numId w:val="1"/>
        </w:numPr>
      </w:pPr>
      <w:r w:rsidRPr="00E33EF5">
        <w:t>Selección y Justificación de Patrones de Diseño</w:t>
      </w:r>
    </w:p>
    <w:p w14:paraId="242BFC60" w14:textId="77777777" w:rsidR="00E33EF5" w:rsidRPr="00E33EF5" w:rsidRDefault="00E33EF5" w:rsidP="00E33EF5">
      <w:pPr>
        <w:numPr>
          <w:ilvl w:val="0"/>
          <w:numId w:val="1"/>
        </w:numPr>
      </w:pPr>
      <w:r w:rsidRPr="00E33EF5">
        <w:t>Implementación y Simulación del Prototipo</w:t>
      </w:r>
    </w:p>
    <w:p w14:paraId="467DC50B" w14:textId="77777777" w:rsidR="00E33EF5" w:rsidRPr="00E33EF5" w:rsidRDefault="00E33EF5" w:rsidP="00E33EF5">
      <w:pPr>
        <w:numPr>
          <w:ilvl w:val="0"/>
          <w:numId w:val="1"/>
        </w:numPr>
      </w:pPr>
      <w:r w:rsidRPr="00E33EF5">
        <w:t>Evaluación del Desempeño y Ajustes</w:t>
      </w:r>
    </w:p>
    <w:p w14:paraId="61FD0C7D" w14:textId="77777777" w:rsidR="00E33EF5" w:rsidRPr="00E33EF5" w:rsidRDefault="00E33EF5" w:rsidP="00E33EF5">
      <w:pPr>
        <w:numPr>
          <w:ilvl w:val="0"/>
          <w:numId w:val="1"/>
        </w:numPr>
      </w:pPr>
      <w:r w:rsidRPr="00E33EF5">
        <w:t>Conclusiones</w:t>
      </w:r>
    </w:p>
    <w:p w14:paraId="43D4FAEA" w14:textId="4C83A5B8" w:rsidR="00E33EF5" w:rsidRPr="00E33EF5" w:rsidRDefault="00E33EF5" w:rsidP="00E33EF5">
      <w:pPr>
        <w:numPr>
          <w:ilvl w:val="0"/>
          <w:numId w:val="1"/>
        </w:numPr>
      </w:pPr>
      <w:r w:rsidRPr="00E33EF5">
        <w:t xml:space="preserve">Referencias </w:t>
      </w:r>
    </w:p>
    <w:p w14:paraId="5CAAC53D" w14:textId="140FE986" w:rsidR="00E33EF5" w:rsidRPr="00E33EF5" w:rsidRDefault="00E33EF5" w:rsidP="00E33EF5">
      <w:pPr>
        <w:rPr>
          <w:b/>
          <w:bCs/>
        </w:rPr>
      </w:pPr>
      <w:r>
        <w:rPr>
          <w:b/>
          <w:bCs/>
        </w:rPr>
        <w:t>2</w:t>
      </w:r>
      <w:r w:rsidRPr="00E33EF5">
        <w:rPr>
          <w:b/>
          <w:bCs/>
        </w:rPr>
        <w:t>. Introducción</w:t>
      </w:r>
    </w:p>
    <w:p w14:paraId="1E5D9406" w14:textId="77777777" w:rsidR="00E33EF5" w:rsidRPr="00E33EF5" w:rsidRDefault="00E33EF5" w:rsidP="00E33EF5">
      <w:r w:rsidRPr="00E33EF5">
        <w:t xml:space="preserve">El presente proyecto, denominado </w:t>
      </w:r>
      <w:r w:rsidRPr="00E33EF5">
        <w:rPr>
          <w:b/>
          <w:bCs/>
        </w:rPr>
        <w:t>Multi SMS</w:t>
      </w:r>
      <w:r w:rsidRPr="00E33EF5">
        <w:t>, surge como respuesta a la necesidad de procesar grandes volúmenes de mensajes de forma asíncrona y escalable. En entornos de alta demanda, un servidor único es incapaz de gestionar miles de envíos simultáneos sin comprometer la latencia del usuario.</w:t>
      </w:r>
    </w:p>
    <w:p w14:paraId="07045C03" w14:textId="77777777" w:rsidR="00E33EF5" w:rsidRPr="00E33EF5" w:rsidRDefault="00E33EF5" w:rsidP="00E33EF5">
      <w:r w:rsidRPr="00E33EF5">
        <w:t xml:space="preserve">El propósito de esta arquitectura es demostrar cómo el uso de </w:t>
      </w:r>
      <w:r w:rsidRPr="00E33EF5">
        <w:rPr>
          <w:b/>
          <w:bCs/>
        </w:rPr>
        <w:t>nodos distribuidos</w:t>
      </w:r>
      <w:r w:rsidRPr="00E33EF5">
        <w:t xml:space="preserve"> y la gestión eficiente de </w:t>
      </w:r>
      <w:r w:rsidRPr="00E33EF5">
        <w:rPr>
          <w:b/>
          <w:bCs/>
        </w:rPr>
        <w:t>hilos</w:t>
      </w:r>
      <w:r w:rsidRPr="00E33EF5">
        <w:t xml:space="preserve"> permiten construir un sistema robusto. Utilizando </w:t>
      </w:r>
      <w:r w:rsidRPr="00E33EF5">
        <w:rPr>
          <w:b/>
          <w:bCs/>
        </w:rPr>
        <w:t>Redis</w:t>
      </w:r>
      <w:r w:rsidRPr="00E33EF5">
        <w:t xml:space="preserve"> como intermediario, logramos desacoplar la recepción de la carga del procesamiento real, garantizando que el sistema sea tolerante a fallos y fácilmente escalable en la nube.</w:t>
      </w:r>
    </w:p>
    <w:p w14:paraId="4D4A8A8C" w14:textId="77777777" w:rsidR="00E33EF5" w:rsidRPr="00E33EF5" w:rsidRDefault="00E33EF5" w:rsidP="00E33EF5">
      <w:pPr>
        <w:rPr>
          <w:b/>
          <w:bCs/>
        </w:rPr>
      </w:pPr>
      <w:r w:rsidRPr="00E33EF5">
        <w:rPr>
          <w:b/>
          <w:bCs/>
        </w:rPr>
        <w:t>4. Descripción del Sistema Distribuido "Multi SMS"</w:t>
      </w:r>
    </w:p>
    <w:p w14:paraId="3FB20430" w14:textId="77777777" w:rsidR="00E33EF5" w:rsidRPr="00E33EF5" w:rsidRDefault="00E33EF5" w:rsidP="00E33EF5">
      <w:r w:rsidRPr="00E33EF5">
        <w:rPr>
          <w:b/>
          <w:bCs/>
        </w:rPr>
        <w:t>Multi SMS</w:t>
      </w:r>
      <w:r w:rsidRPr="00E33EF5">
        <w:t xml:space="preserve"> es una infraestructura distribuida diseñada para el envío masivo de notificaciones. Se compone de tres capas fundamentales que interactúan de manera independiente:</w:t>
      </w:r>
    </w:p>
    <w:p w14:paraId="2B576B6C" w14:textId="2A6BBCEE" w:rsidR="00E33EF5" w:rsidRPr="00E33EF5" w:rsidRDefault="00E33EF5" w:rsidP="00E33EF5">
      <w:pPr>
        <w:numPr>
          <w:ilvl w:val="0"/>
          <w:numId w:val="2"/>
        </w:numPr>
      </w:pPr>
      <w:r w:rsidRPr="00E33EF5">
        <w:rPr>
          <w:b/>
          <w:bCs/>
        </w:rPr>
        <w:t>Nodos de Entrada:</w:t>
      </w:r>
      <w:r w:rsidRPr="00E33EF5">
        <w:t xml:space="preserve"> Desarrollados en Laravel/PHP, estos nodos reciben las peticiones de los clientes, validan la estructura del mensaje y lo depositan en una cola de alta velocidad.</w:t>
      </w:r>
    </w:p>
    <w:p w14:paraId="53C0DABC" w14:textId="28E19842" w:rsidR="00E33EF5" w:rsidRPr="00E33EF5" w:rsidRDefault="00E33EF5" w:rsidP="00E33EF5">
      <w:pPr>
        <w:numPr>
          <w:ilvl w:val="0"/>
          <w:numId w:val="2"/>
        </w:numPr>
      </w:pPr>
      <w:r w:rsidRPr="00E33EF5">
        <w:rPr>
          <w:b/>
          <w:bCs/>
        </w:rPr>
        <w:t>Broker de Mensajería:</w:t>
      </w:r>
      <w:r w:rsidRPr="00E33EF5">
        <w:t xml:space="preserve"> Actúa como el núcleo de comunicación. Gestiona la persistencia de las tareas y asegura que ningún mensaje se pierda si un nodo de envío se desconecta.</w:t>
      </w:r>
    </w:p>
    <w:p w14:paraId="28944999" w14:textId="2B52B531" w:rsidR="00E33EF5" w:rsidRPr="00E33EF5" w:rsidRDefault="00E33EF5" w:rsidP="00E33EF5">
      <w:pPr>
        <w:numPr>
          <w:ilvl w:val="0"/>
          <w:numId w:val="2"/>
        </w:numPr>
      </w:pPr>
      <w:r w:rsidRPr="00E33EF5">
        <w:rPr>
          <w:b/>
          <w:bCs/>
        </w:rPr>
        <w:t>Nodos de Ejecución:</w:t>
      </w:r>
      <w:r w:rsidRPr="00E33EF5">
        <w:t xml:space="preserve"> Instancias independientes que consumen los mensajes de la cola de Redis. Cada nodo utiliza múltiples hilos para realizar envíos paralelos a proveedores externos.</w:t>
      </w:r>
    </w:p>
    <w:p w14:paraId="5BD82A41" w14:textId="77777777" w:rsidR="00E33EF5" w:rsidRPr="00E33EF5" w:rsidRDefault="00E33EF5" w:rsidP="00E33EF5">
      <w:r w:rsidRPr="00E33EF5">
        <w:rPr>
          <w:b/>
          <w:bCs/>
        </w:rPr>
        <w:t>Herramientas Seleccionadas:</w:t>
      </w:r>
    </w:p>
    <w:p w14:paraId="0ED9D7E2" w14:textId="773EE904" w:rsidR="00E33EF5" w:rsidRPr="00E33EF5" w:rsidRDefault="00E33EF5" w:rsidP="00E33EF5">
      <w:pPr>
        <w:numPr>
          <w:ilvl w:val="0"/>
          <w:numId w:val="3"/>
        </w:numPr>
      </w:pPr>
      <w:r w:rsidRPr="00E33EF5">
        <w:rPr>
          <w:b/>
          <w:bCs/>
        </w:rPr>
        <w:t>Gestor de Colas:</w:t>
      </w:r>
      <w:r w:rsidRPr="00E33EF5">
        <w:t xml:space="preserve"> Redis.</w:t>
      </w:r>
    </w:p>
    <w:p w14:paraId="563BAB87" w14:textId="6443AFF6" w:rsidR="00E33EF5" w:rsidRPr="00E33EF5" w:rsidRDefault="00E33EF5" w:rsidP="00E33EF5">
      <w:pPr>
        <w:numPr>
          <w:ilvl w:val="0"/>
          <w:numId w:val="3"/>
        </w:numPr>
      </w:pPr>
      <w:r w:rsidRPr="00E33EF5">
        <w:rPr>
          <w:b/>
          <w:bCs/>
        </w:rPr>
        <w:t>Entorno de Desarrollo:</w:t>
      </w:r>
      <w:r w:rsidRPr="00E33EF5">
        <w:t xml:space="preserve"> </w:t>
      </w:r>
      <w:proofErr w:type="gramStart"/>
      <w:r w:rsidRPr="00E33EF5">
        <w:t>PHP  y</w:t>
      </w:r>
      <w:proofErr w:type="gramEnd"/>
      <w:r w:rsidRPr="00E33EF5">
        <w:t xml:space="preserve"> Node.js para los trabajadores de alta concurrencia.</w:t>
      </w:r>
    </w:p>
    <w:p w14:paraId="4A303D3F" w14:textId="77777777" w:rsidR="00E33EF5" w:rsidRPr="00E33EF5" w:rsidRDefault="00E33EF5" w:rsidP="00E33EF5">
      <w:pPr>
        <w:numPr>
          <w:ilvl w:val="0"/>
          <w:numId w:val="3"/>
        </w:numPr>
      </w:pPr>
      <w:r w:rsidRPr="00E33EF5">
        <w:rPr>
          <w:b/>
          <w:bCs/>
        </w:rPr>
        <w:t>Virtualización:</w:t>
      </w:r>
      <w:r w:rsidRPr="00E33EF5">
        <w:t xml:space="preserve"> Docker para simular la red de nodos.</w:t>
      </w:r>
    </w:p>
    <w:p w14:paraId="37AA869C" w14:textId="77777777" w:rsidR="00E33EF5" w:rsidRPr="00E33EF5" w:rsidRDefault="00E33EF5" w:rsidP="00E33EF5">
      <w:pPr>
        <w:rPr>
          <w:b/>
          <w:bCs/>
        </w:rPr>
      </w:pPr>
      <w:r w:rsidRPr="00E33EF5">
        <w:rPr>
          <w:b/>
          <w:bCs/>
        </w:rPr>
        <w:lastRenderedPageBreak/>
        <w:t>5. Análisis y Planificación del Proyecto</w:t>
      </w:r>
    </w:p>
    <w:p w14:paraId="23FAD7A7" w14:textId="77777777" w:rsidR="00E33EF5" w:rsidRPr="00E33EF5" w:rsidRDefault="00E33EF5" w:rsidP="00E33EF5">
      <w:pPr>
        <w:rPr>
          <w:b/>
          <w:bCs/>
        </w:rPr>
      </w:pPr>
      <w:r w:rsidRPr="00E33EF5">
        <w:rPr>
          <w:b/>
          <w:bCs/>
        </w:rPr>
        <w:t>Requisitos de Comunicación</w:t>
      </w:r>
    </w:p>
    <w:p w14:paraId="692FF85C" w14:textId="77777777" w:rsidR="00E33EF5" w:rsidRPr="00E33EF5" w:rsidRDefault="00E33EF5" w:rsidP="00E33EF5">
      <w:r w:rsidRPr="00E33EF5">
        <w:t xml:space="preserve">La comunicación entre nodos se realiza mediante el patrón </w:t>
      </w:r>
      <w:r w:rsidRPr="00E33EF5">
        <w:rPr>
          <w:b/>
          <w:bCs/>
        </w:rPr>
        <w:t>Pub/Sub</w:t>
      </w:r>
      <w:r w:rsidRPr="00E33EF5">
        <w:t xml:space="preserve"> y colas de prioridad. Es crítico que la comunicación sea no bloqueante para que el usuario reciba una respuesta inmediata mientras el sistema procesa el envío en segundo plano.</w:t>
      </w:r>
    </w:p>
    <w:p w14:paraId="7057C154" w14:textId="77777777" w:rsidR="00E33EF5" w:rsidRPr="00E33EF5" w:rsidRDefault="00E33EF5" w:rsidP="00E33EF5">
      <w:pPr>
        <w:rPr>
          <w:b/>
          <w:bCs/>
        </w:rPr>
      </w:pPr>
      <w:r w:rsidRPr="00E33EF5">
        <w:rPr>
          <w:b/>
          <w:bCs/>
        </w:rPr>
        <w:t>Metas del Sistema</w:t>
      </w:r>
    </w:p>
    <w:p w14:paraId="71A0A089" w14:textId="77777777" w:rsidR="00E33EF5" w:rsidRPr="00E33EF5" w:rsidRDefault="00E33EF5" w:rsidP="00E33EF5">
      <w:pPr>
        <w:numPr>
          <w:ilvl w:val="0"/>
          <w:numId w:val="4"/>
        </w:numPr>
      </w:pPr>
      <w:r w:rsidRPr="00E33EF5">
        <w:rPr>
          <w:b/>
          <w:bCs/>
        </w:rPr>
        <w:t>Disponibilidad:</w:t>
      </w:r>
      <w:r w:rsidRPr="00E33EF5">
        <w:t xml:space="preserve"> El sistema debe seguir </w:t>
      </w:r>
      <w:proofErr w:type="gramStart"/>
      <w:r w:rsidRPr="00E33EF5">
        <w:t>operando</w:t>
      </w:r>
      <w:proofErr w:type="gramEnd"/>
      <w:r w:rsidRPr="00E33EF5">
        <w:t xml:space="preserve"> aunque uno de los nodos de envío falle.</w:t>
      </w:r>
    </w:p>
    <w:p w14:paraId="3A3B8CB3" w14:textId="77777777" w:rsidR="00E33EF5" w:rsidRPr="00E33EF5" w:rsidRDefault="00E33EF5" w:rsidP="00E33EF5">
      <w:pPr>
        <w:numPr>
          <w:ilvl w:val="0"/>
          <w:numId w:val="4"/>
        </w:numPr>
      </w:pPr>
      <w:r w:rsidRPr="00E33EF5">
        <w:rPr>
          <w:b/>
          <w:bCs/>
        </w:rPr>
        <w:t>Concurrencia:</w:t>
      </w:r>
      <w:r w:rsidRPr="00E33EF5">
        <w:t xml:space="preserve"> Capacidad de procesar al menos 1,000 hilos de ejecución simultáneos distribuidos en 3 nodos.</w:t>
      </w:r>
    </w:p>
    <w:p w14:paraId="19917C48" w14:textId="77777777" w:rsidR="00E33EF5" w:rsidRPr="00E33EF5" w:rsidRDefault="00E33EF5" w:rsidP="00E33EF5">
      <w:pPr>
        <w:numPr>
          <w:ilvl w:val="0"/>
          <w:numId w:val="4"/>
        </w:numPr>
      </w:pPr>
      <w:r w:rsidRPr="00E33EF5">
        <w:rPr>
          <w:b/>
          <w:bCs/>
        </w:rPr>
        <w:t>Integridad:</w:t>
      </w:r>
      <w:r w:rsidRPr="00E33EF5">
        <w:t xml:space="preserve"> Garantizar que cada mensaje se entregue exactamente una vez.</w:t>
      </w:r>
    </w:p>
    <w:p w14:paraId="7D59940B" w14:textId="77777777" w:rsidR="00E33EF5" w:rsidRPr="00E33EF5" w:rsidRDefault="00E33EF5" w:rsidP="00E33EF5">
      <w:pPr>
        <w:rPr>
          <w:b/>
          <w:bCs/>
        </w:rPr>
      </w:pPr>
      <w:r w:rsidRPr="00E33EF5">
        <w:rPr>
          <w:b/>
          <w:bCs/>
        </w:rPr>
        <w:t>6. Selección y Justificación de Patrones de Diseño</w:t>
      </w:r>
    </w:p>
    <w:p w14:paraId="70916B8B" w14:textId="77777777" w:rsidR="00E33EF5" w:rsidRPr="00E33EF5" w:rsidRDefault="00E33EF5" w:rsidP="00E33EF5">
      <w:r w:rsidRPr="00E33EF5">
        <w:t xml:space="preserve">Para la arquitectura de </w:t>
      </w:r>
      <w:r w:rsidRPr="00E33EF5">
        <w:rPr>
          <w:b/>
          <w:bCs/>
        </w:rPr>
        <w:t>Multi SMS</w:t>
      </w:r>
      <w:r w:rsidRPr="00E33EF5">
        <w:t>, se han seleccionado los siguientes patrones:</w:t>
      </w:r>
    </w:p>
    <w:p w14:paraId="15D7B5F3" w14:textId="77777777" w:rsidR="00E33EF5" w:rsidRPr="00E33EF5" w:rsidRDefault="00E33EF5" w:rsidP="00E33EF5">
      <w:pPr>
        <w:rPr>
          <w:b/>
          <w:bCs/>
        </w:rPr>
      </w:pPr>
      <w:r w:rsidRPr="00E33EF5">
        <w:rPr>
          <w:b/>
          <w:bCs/>
        </w:rPr>
        <w:t>A. Patrón Broker</w:t>
      </w:r>
    </w:p>
    <w:p w14:paraId="0F6BE7E6" w14:textId="00B0B68E" w:rsidR="00E33EF5" w:rsidRPr="00E33EF5" w:rsidRDefault="00E33EF5" w:rsidP="00E33EF5">
      <w:r w:rsidRPr="00E33EF5">
        <w:rPr>
          <w:b/>
          <w:bCs/>
        </w:rPr>
        <w:t>Justificación:</w:t>
      </w:r>
      <w:r w:rsidRPr="00E33EF5">
        <w:t xml:space="preserve"> Es el corazón del sistema distribuido. Redis actúa como el Broker que coordina la comunicación entre el "Emisor" y el "Receptor". Esto permite que los nodos no necesiten conocer la dirección IP del otro, facilitando la escalabilidad horizontal.</w:t>
      </w:r>
    </w:p>
    <w:p w14:paraId="39AC1402" w14:textId="77777777" w:rsidR="00E33EF5" w:rsidRPr="00E33EF5" w:rsidRDefault="00E33EF5" w:rsidP="00E33EF5">
      <w:pPr>
        <w:rPr>
          <w:b/>
          <w:bCs/>
        </w:rPr>
      </w:pPr>
      <w:r w:rsidRPr="00E33EF5">
        <w:rPr>
          <w:b/>
          <w:bCs/>
        </w:rPr>
        <w:t xml:space="preserve">B. Patrón </w:t>
      </w:r>
      <w:proofErr w:type="spellStart"/>
      <w:r w:rsidRPr="00E33EF5">
        <w:rPr>
          <w:b/>
          <w:bCs/>
        </w:rPr>
        <w:t>Strategy</w:t>
      </w:r>
      <w:proofErr w:type="spellEnd"/>
    </w:p>
    <w:p w14:paraId="19886613" w14:textId="77777777" w:rsidR="00E33EF5" w:rsidRPr="00E33EF5" w:rsidRDefault="00E33EF5" w:rsidP="00E33EF5">
      <w:r w:rsidRPr="00E33EF5">
        <w:rPr>
          <w:b/>
          <w:bCs/>
        </w:rPr>
        <w:t>Justificación:</w:t>
      </w:r>
      <w:r w:rsidRPr="00E33EF5">
        <w:t xml:space="preserve"> Dado que el sistema envía SMS, Emails y Push, el patrón </w:t>
      </w:r>
      <w:proofErr w:type="spellStart"/>
      <w:r w:rsidRPr="00E33EF5">
        <w:t>Strategy</w:t>
      </w:r>
      <w:proofErr w:type="spellEnd"/>
      <w:r w:rsidRPr="00E33EF5">
        <w:t xml:space="preserve"> permite intercambiar el algoritmo de envío en tiempo de ejecución sin alterar la lógica principal del Worker.</w:t>
      </w:r>
    </w:p>
    <w:p w14:paraId="20C0961C" w14:textId="399420D3" w:rsidR="00E33EF5" w:rsidRPr="00E33EF5" w:rsidRDefault="00E33EF5" w:rsidP="00E33EF5">
      <w:pPr>
        <w:rPr>
          <w:b/>
          <w:bCs/>
        </w:rPr>
      </w:pPr>
      <w:r w:rsidRPr="00E33EF5">
        <w:rPr>
          <w:b/>
          <w:bCs/>
        </w:rPr>
        <w:t xml:space="preserve">C. Patrón </w:t>
      </w:r>
      <w:proofErr w:type="spellStart"/>
      <w:r w:rsidRPr="00E33EF5">
        <w:rPr>
          <w:b/>
          <w:bCs/>
        </w:rPr>
        <w:t>Observer</w:t>
      </w:r>
      <w:proofErr w:type="spellEnd"/>
    </w:p>
    <w:p w14:paraId="174B7449" w14:textId="6FEC3D59" w:rsidR="00E33EF5" w:rsidRPr="00E33EF5" w:rsidRDefault="00E33EF5" w:rsidP="00E33EF5">
      <w:r w:rsidRPr="00E33EF5">
        <w:rPr>
          <w:b/>
          <w:bCs/>
        </w:rPr>
        <w:t>Justificación:</w:t>
      </w:r>
      <w:r w:rsidRPr="00E33EF5">
        <w:t xml:space="preserve"> Se utiliza para notificar al sistema de monitoreo cuando una tarea ha cambiado de estado, permitiendo actualizaciones en tiempo real en un </w:t>
      </w:r>
      <w:proofErr w:type="spellStart"/>
      <w:r w:rsidRPr="00E33EF5">
        <w:t>dashboard</w:t>
      </w:r>
      <w:proofErr w:type="spellEnd"/>
      <w:r w:rsidRPr="00E33EF5">
        <w:t xml:space="preserve"> centralizado.</w:t>
      </w:r>
    </w:p>
    <w:p w14:paraId="00812BF1" w14:textId="6C67916B" w:rsidR="00E33EF5" w:rsidRPr="00E33EF5" w:rsidRDefault="00E33EF5" w:rsidP="002B14C1">
      <w:r w:rsidRPr="00E33EF5">
        <w:rPr>
          <w:b/>
          <w:bCs/>
        </w:rPr>
        <w:t>7. Modelado UML</w:t>
      </w:r>
    </w:p>
    <w:p w14:paraId="767F6ADA" w14:textId="77777777" w:rsidR="00E33EF5" w:rsidRPr="00E33EF5" w:rsidRDefault="00E33EF5" w:rsidP="00E33EF5">
      <w:pPr>
        <w:numPr>
          <w:ilvl w:val="0"/>
          <w:numId w:val="5"/>
        </w:numPr>
      </w:pPr>
      <w:r w:rsidRPr="00E33EF5">
        <w:rPr>
          <w:b/>
          <w:bCs/>
        </w:rPr>
        <w:t>Diagrama de Componentes:</w:t>
      </w:r>
      <w:r w:rsidRPr="00E33EF5">
        <w:t xml:space="preserve"> Muestra la relación entre la API, el contenedor de Redis y los microservicios de </w:t>
      </w:r>
      <w:proofErr w:type="spellStart"/>
      <w:r w:rsidRPr="00E33EF5">
        <w:t>Workers</w:t>
      </w:r>
      <w:proofErr w:type="spellEnd"/>
      <w:r w:rsidRPr="00E33EF5">
        <w:t>.</w:t>
      </w:r>
    </w:p>
    <w:p w14:paraId="11333725" w14:textId="77777777" w:rsidR="00E33EF5" w:rsidRPr="00E33EF5" w:rsidRDefault="00E33EF5" w:rsidP="00E33EF5">
      <w:pPr>
        <w:numPr>
          <w:ilvl w:val="0"/>
          <w:numId w:val="5"/>
        </w:numPr>
      </w:pPr>
      <w:r w:rsidRPr="00E33EF5">
        <w:rPr>
          <w:b/>
          <w:bCs/>
        </w:rPr>
        <w:t>Diagrama de Secuencia:</w:t>
      </w:r>
      <w:r w:rsidRPr="00E33EF5">
        <w:t xml:space="preserve"> Ilustra el flujo desde que el usuario hace POST /</w:t>
      </w:r>
      <w:proofErr w:type="spellStart"/>
      <w:r w:rsidRPr="00E33EF5">
        <w:t>send</w:t>
      </w:r>
      <w:proofErr w:type="spellEnd"/>
      <w:r w:rsidRPr="00E33EF5">
        <w:t xml:space="preserve"> hasta que el Worker confirma el envío en Redis.</w:t>
      </w:r>
    </w:p>
    <w:p w14:paraId="74D72E86" w14:textId="77777777" w:rsidR="00E33EF5" w:rsidRPr="00E33EF5" w:rsidRDefault="00E33EF5" w:rsidP="00E33EF5">
      <w:pPr>
        <w:numPr>
          <w:ilvl w:val="0"/>
          <w:numId w:val="5"/>
        </w:numPr>
      </w:pPr>
      <w:r w:rsidRPr="00E33EF5">
        <w:rPr>
          <w:b/>
          <w:bCs/>
        </w:rPr>
        <w:t>Diagrama de Despliegue:</w:t>
      </w:r>
      <w:r w:rsidRPr="00E33EF5">
        <w:t xml:space="preserve"> Describe la topología de red, mostrando los nodos corriendo en diferentes instancias de Docker bajo una misma red virtual.</w:t>
      </w:r>
    </w:p>
    <w:p w14:paraId="7E20D1B2" w14:textId="77777777" w:rsidR="00E33EF5" w:rsidRPr="00E33EF5" w:rsidRDefault="00E33EF5" w:rsidP="00E33EF5">
      <w:pPr>
        <w:rPr>
          <w:b/>
          <w:bCs/>
        </w:rPr>
      </w:pPr>
      <w:r w:rsidRPr="00E33EF5">
        <w:rPr>
          <w:b/>
          <w:bCs/>
        </w:rPr>
        <w:t>8. Evaluación del Desempeño y Ajustes</w:t>
      </w:r>
    </w:p>
    <w:p w14:paraId="4C19A627" w14:textId="4BA1C29A" w:rsidR="00E33EF5" w:rsidRPr="00E33EF5" w:rsidRDefault="00E33EF5" w:rsidP="00E33EF5">
      <w:r w:rsidRPr="00E33EF5">
        <w:t>Durante la fase de simulación, se realizarán pruebas de carga para identificar:</w:t>
      </w:r>
    </w:p>
    <w:p w14:paraId="0F081630" w14:textId="77777777" w:rsidR="00E33EF5" w:rsidRPr="00E33EF5" w:rsidRDefault="00E33EF5" w:rsidP="00E33EF5">
      <w:pPr>
        <w:numPr>
          <w:ilvl w:val="0"/>
          <w:numId w:val="6"/>
        </w:numPr>
      </w:pPr>
      <w:r w:rsidRPr="00E33EF5">
        <w:rPr>
          <w:b/>
          <w:bCs/>
        </w:rPr>
        <w:t>Cuellos de botella:</w:t>
      </w:r>
      <w:r w:rsidRPr="00E33EF5">
        <w:t xml:space="preserve"> Capacidad máxima de lectura/escritura de Redis.</w:t>
      </w:r>
    </w:p>
    <w:p w14:paraId="4447F81E" w14:textId="77777777" w:rsidR="00E33EF5" w:rsidRPr="00E33EF5" w:rsidRDefault="00E33EF5" w:rsidP="00E33EF5">
      <w:pPr>
        <w:numPr>
          <w:ilvl w:val="0"/>
          <w:numId w:val="6"/>
        </w:numPr>
      </w:pPr>
      <w:r w:rsidRPr="00E33EF5">
        <w:rPr>
          <w:b/>
          <w:bCs/>
        </w:rPr>
        <w:lastRenderedPageBreak/>
        <w:t>Latencia de red:</w:t>
      </w:r>
      <w:r w:rsidRPr="00E33EF5">
        <w:t xml:space="preserve"> Tiempo transcurrido entre la inserción en cola y la ejecución del hilo.</w:t>
      </w:r>
    </w:p>
    <w:p w14:paraId="18067815" w14:textId="77777777" w:rsidR="00E33EF5" w:rsidRPr="00E33EF5" w:rsidRDefault="00E33EF5" w:rsidP="00E33EF5">
      <w:pPr>
        <w:numPr>
          <w:ilvl w:val="0"/>
          <w:numId w:val="6"/>
        </w:numPr>
      </w:pPr>
      <w:r w:rsidRPr="00E33EF5">
        <w:rPr>
          <w:b/>
          <w:bCs/>
        </w:rPr>
        <w:t>Robustez:</w:t>
      </w:r>
      <w:r w:rsidRPr="00E33EF5">
        <w:t xml:space="preserve"> Comportamiento del sistema ante el apagado repentino de un nodo trabajador.</w:t>
      </w:r>
    </w:p>
    <w:p w14:paraId="4B3987A8" w14:textId="77777777" w:rsidR="00E33EF5" w:rsidRPr="00E33EF5" w:rsidRDefault="00E33EF5" w:rsidP="00E33EF5">
      <w:pPr>
        <w:rPr>
          <w:b/>
          <w:bCs/>
        </w:rPr>
      </w:pPr>
      <w:r w:rsidRPr="00E33EF5">
        <w:rPr>
          <w:b/>
          <w:bCs/>
        </w:rPr>
        <w:t>9. Conclusiones</w:t>
      </w:r>
    </w:p>
    <w:p w14:paraId="7916238D" w14:textId="77777777" w:rsidR="00E33EF5" w:rsidRPr="00E33EF5" w:rsidRDefault="00E33EF5" w:rsidP="00E33EF5">
      <w:r w:rsidRPr="00E33EF5">
        <w:t xml:space="preserve">La implementación de </w:t>
      </w:r>
      <w:r w:rsidRPr="00E33EF5">
        <w:rPr>
          <w:b/>
          <w:bCs/>
        </w:rPr>
        <w:t>Multi SMS</w:t>
      </w:r>
      <w:r w:rsidRPr="00E33EF5">
        <w:t xml:space="preserve"> bajo una arquitectura distribuida demuestra que la robustez de un sistema no depende de la potencia de un solo servidor, sino de la capacidad de orquestar múltiples nodos especializados. El uso de patrones como Broker y la gestión de hilos mediante Redis aseguran un sistema mantenible y listo para entornos de producción en la nube.</w:t>
      </w:r>
    </w:p>
    <w:p w14:paraId="615ECB29" w14:textId="36C9F2CE" w:rsidR="00E33EF5" w:rsidRPr="00E33EF5" w:rsidRDefault="00E33EF5" w:rsidP="00E33EF5">
      <w:pPr>
        <w:rPr>
          <w:b/>
          <w:bCs/>
        </w:rPr>
      </w:pPr>
      <w:r w:rsidRPr="00E33EF5">
        <w:rPr>
          <w:b/>
          <w:bCs/>
        </w:rPr>
        <w:t>10. Referencias</w:t>
      </w:r>
    </w:p>
    <w:p w14:paraId="0CA4D650" w14:textId="77777777" w:rsidR="00E33EF5" w:rsidRPr="00E33EF5" w:rsidRDefault="00E33EF5" w:rsidP="00E33EF5">
      <w:pPr>
        <w:numPr>
          <w:ilvl w:val="0"/>
          <w:numId w:val="7"/>
        </w:numPr>
      </w:pPr>
      <w:r w:rsidRPr="00E33EF5">
        <w:t xml:space="preserve">Bass, L., Clements, P., &amp; </w:t>
      </w:r>
      <w:proofErr w:type="spellStart"/>
      <w:r w:rsidRPr="00E33EF5">
        <w:t>Kazman</w:t>
      </w:r>
      <w:proofErr w:type="spellEnd"/>
      <w:r w:rsidRPr="00E33EF5">
        <w:t xml:space="preserve">, R. (2021). </w:t>
      </w:r>
      <w:r w:rsidRPr="00E33EF5">
        <w:rPr>
          <w:i/>
          <w:iCs/>
        </w:rPr>
        <w:t xml:space="preserve">Software </w:t>
      </w:r>
      <w:proofErr w:type="spellStart"/>
      <w:r w:rsidRPr="00E33EF5">
        <w:rPr>
          <w:i/>
          <w:iCs/>
        </w:rPr>
        <w:t>Architecture</w:t>
      </w:r>
      <w:proofErr w:type="spellEnd"/>
      <w:r w:rsidRPr="00E33EF5">
        <w:rPr>
          <w:i/>
          <w:iCs/>
        </w:rPr>
        <w:t xml:space="preserve"> in </w:t>
      </w:r>
      <w:proofErr w:type="spellStart"/>
      <w:r w:rsidRPr="00E33EF5">
        <w:rPr>
          <w:i/>
          <w:iCs/>
        </w:rPr>
        <w:t>Practice</w:t>
      </w:r>
      <w:proofErr w:type="spellEnd"/>
      <w:r w:rsidRPr="00E33EF5">
        <w:t>. Addison-Wesley.</w:t>
      </w:r>
    </w:p>
    <w:p w14:paraId="2ABE7C8D" w14:textId="77777777" w:rsidR="00E33EF5" w:rsidRPr="00E33EF5" w:rsidRDefault="00E33EF5" w:rsidP="00E33EF5">
      <w:pPr>
        <w:numPr>
          <w:ilvl w:val="0"/>
          <w:numId w:val="7"/>
        </w:numPr>
      </w:pPr>
      <w:r w:rsidRPr="00E33EF5">
        <w:t xml:space="preserve">Redis. (2024). </w:t>
      </w:r>
      <w:r w:rsidRPr="00E33EF5">
        <w:rPr>
          <w:i/>
          <w:iCs/>
        </w:rPr>
        <w:t xml:space="preserve">Redis </w:t>
      </w:r>
      <w:proofErr w:type="spellStart"/>
      <w:r w:rsidRPr="00E33EF5">
        <w:rPr>
          <w:i/>
          <w:iCs/>
        </w:rPr>
        <w:t>Documentation</w:t>
      </w:r>
      <w:proofErr w:type="spellEnd"/>
      <w:r w:rsidRPr="00E33EF5">
        <w:rPr>
          <w:i/>
          <w:iCs/>
        </w:rPr>
        <w:t xml:space="preserve"> </w:t>
      </w:r>
      <w:proofErr w:type="spellStart"/>
      <w:r w:rsidRPr="00E33EF5">
        <w:rPr>
          <w:i/>
          <w:iCs/>
        </w:rPr>
        <w:t>on</w:t>
      </w:r>
      <w:proofErr w:type="spellEnd"/>
      <w:r w:rsidRPr="00E33EF5">
        <w:rPr>
          <w:i/>
          <w:iCs/>
        </w:rPr>
        <w:t xml:space="preserve"> </w:t>
      </w:r>
      <w:proofErr w:type="spellStart"/>
      <w:r w:rsidRPr="00E33EF5">
        <w:rPr>
          <w:i/>
          <w:iCs/>
        </w:rPr>
        <w:t>Distributed</w:t>
      </w:r>
      <w:proofErr w:type="spellEnd"/>
      <w:r w:rsidRPr="00E33EF5">
        <w:rPr>
          <w:i/>
          <w:iCs/>
        </w:rPr>
        <w:t xml:space="preserve"> </w:t>
      </w:r>
      <w:proofErr w:type="spellStart"/>
      <w:r w:rsidRPr="00E33EF5">
        <w:rPr>
          <w:i/>
          <w:iCs/>
        </w:rPr>
        <w:t>Patterns</w:t>
      </w:r>
      <w:proofErr w:type="spellEnd"/>
      <w:r w:rsidRPr="00E33EF5">
        <w:t>.</w:t>
      </w:r>
    </w:p>
    <w:p w14:paraId="68BCFD9E" w14:textId="77777777" w:rsidR="00E33EF5" w:rsidRPr="00E33EF5" w:rsidRDefault="00E33EF5" w:rsidP="00E33EF5">
      <w:pPr>
        <w:numPr>
          <w:ilvl w:val="0"/>
          <w:numId w:val="7"/>
        </w:numPr>
      </w:pPr>
      <w:r w:rsidRPr="00E33EF5">
        <w:t xml:space="preserve">Fowler, M. (2012). </w:t>
      </w:r>
      <w:proofErr w:type="spellStart"/>
      <w:r w:rsidRPr="00E33EF5">
        <w:rPr>
          <w:i/>
          <w:iCs/>
        </w:rPr>
        <w:t>Patterns</w:t>
      </w:r>
      <w:proofErr w:type="spellEnd"/>
      <w:r w:rsidRPr="00E33EF5">
        <w:rPr>
          <w:i/>
          <w:iCs/>
        </w:rPr>
        <w:t xml:space="preserve"> </w:t>
      </w:r>
      <w:proofErr w:type="spellStart"/>
      <w:r w:rsidRPr="00E33EF5">
        <w:rPr>
          <w:i/>
          <w:iCs/>
        </w:rPr>
        <w:t>of</w:t>
      </w:r>
      <w:proofErr w:type="spellEnd"/>
      <w:r w:rsidRPr="00E33EF5">
        <w:rPr>
          <w:i/>
          <w:iCs/>
        </w:rPr>
        <w:t xml:space="preserve"> Enterprise </w:t>
      </w:r>
      <w:proofErr w:type="spellStart"/>
      <w:r w:rsidRPr="00E33EF5">
        <w:rPr>
          <w:i/>
          <w:iCs/>
        </w:rPr>
        <w:t>Application</w:t>
      </w:r>
      <w:proofErr w:type="spellEnd"/>
      <w:r w:rsidRPr="00E33EF5">
        <w:rPr>
          <w:i/>
          <w:iCs/>
        </w:rPr>
        <w:t xml:space="preserve"> </w:t>
      </w:r>
      <w:proofErr w:type="spellStart"/>
      <w:r w:rsidRPr="00E33EF5">
        <w:rPr>
          <w:i/>
          <w:iCs/>
        </w:rPr>
        <w:t>Architecture</w:t>
      </w:r>
      <w:proofErr w:type="spellEnd"/>
      <w:r w:rsidRPr="00E33EF5">
        <w:t>.</w:t>
      </w:r>
    </w:p>
    <w:p w14:paraId="55CB2BAC" w14:textId="77777777" w:rsidR="000F5682" w:rsidRDefault="000F5682"/>
    <w:sectPr w:rsidR="000F56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4179"/>
    <w:multiLevelType w:val="multilevel"/>
    <w:tmpl w:val="E2E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92CDB"/>
    <w:multiLevelType w:val="multilevel"/>
    <w:tmpl w:val="1264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2B3971"/>
    <w:multiLevelType w:val="multilevel"/>
    <w:tmpl w:val="B18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E2186"/>
    <w:multiLevelType w:val="multilevel"/>
    <w:tmpl w:val="9C4E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11D3F"/>
    <w:multiLevelType w:val="multilevel"/>
    <w:tmpl w:val="58E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1161C8"/>
    <w:multiLevelType w:val="multilevel"/>
    <w:tmpl w:val="260C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DF16F5"/>
    <w:multiLevelType w:val="multilevel"/>
    <w:tmpl w:val="D1F2E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04387">
    <w:abstractNumId w:val="1"/>
  </w:num>
  <w:num w:numId="2" w16cid:durableId="968121753">
    <w:abstractNumId w:val="0"/>
  </w:num>
  <w:num w:numId="3" w16cid:durableId="250430137">
    <w:abstractNumId w:val="5"/>
  </w:num>
  <w:num w:numId="4" w16cid:durableId="1843932970">
    <w:abstractNumId w:val="6"/>
  </w:num>
  <w:num w:numId="5" w16cid:durableId="838083561">
    <w:abstractNumId w:val="2"/>
  </w:num>
  <w:num w:numId="6" w16cid:durableId="232668935">
    <w:abstractNumId w:val="4"/>
  </w:num>
  <w:num w:numId="7" w16cid:durableId="782385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F5"/>
    <w:rsid w:val="000F5682"/>
    <w:rsid w:val="002B14C1"/>
    <w:rsid w:val="00603C7B"/>
    <w:rsid w:val="00AF7310"/>
    <w:rsid w:val="00C66EF6"/>
    <w:rsid w:val="00CB5F41"/>
    <w:rsid w:val="00E33E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82743"/>
  <w15:chartTrackingRefBased/>
  <w15:docId w15:val="{E81F0732-7A84-42B2-85A2-D0F03A09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3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33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33EF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33EF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33EF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33E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3E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3E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3E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3EF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33EF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33EF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33EF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3EF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3E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3E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3E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3EF5"/>
    <w:rPr>
      <w:rFonts w:eastAsiaTheme="majorEastAsia" w:cstheme="majorBidi"/>
      <w:color w:val="272727" w:themeColor="text1" w:themeTint="D8"/>
    </w:rPr>
  </w:style>
  <w:style w:type="paragraph" w:styleId="Ttulo">
    <w:name w:val="Title"/>
    <w:basedOn w:val="Normal"/>
    <w:next w:val="Normal"/>
    <w:link w:val="TtuloCar"/>
    <w:uiPriority w:val="10"/>
    <w:qFormat/>
    <w:rsid w:val="00E33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3E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3E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3E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3EF5"/>
    <w:pPr>
      <w:spacing w:before="160"/>
      <w:jc w:val="center"/>
    </w:pPr>
    <w:rPr>
      <w:i/>
      <w:iCs/>
      <w:color w:val="404040" w:themeColor="text1" w:themeTint="BF"/>
    </w:rPr>
  </w:style>
  <w:style w:type="character" w:customStyle="1" w:styleId="CitaCar">
    <w:name w:val="Cita Car"/>
    <w:basedOn w:val="Fuentedeprrafopredeter"/>
    <w:link w:val="Cita"/>
    <w:uiPriority w:val="29"/>
    <w:rsid w:val="00E33EF5"/>
    <w:rPr>
      <w:i/>
      <w:iCs/>
      <w:color w:val="404040" w:themeColor="text1" w:themeTint="BF"/>
    </w:rPr>
  </w:style>
  <w:style w:type="paragraph" w:styleId="Prrafodelista">
    <w:name w:val="List Paragraph"/>
    <w:basedOn w:val="Normal"/>
    <w:uiPriority w:val="34"/>
    <w:qFormat/>
    <w:rsid w:val="00E33EF5"/>
    <w:pPr>
      <w:ind w:left="720"/>
      <w:contextualSpacing/>
    </w:pPr>
  </w:style>
  <w:style w:type="character" w:styleId="nfasisintenso">
    <w:name w:val="Intense Emphasis"/>
    <w:basedOn w:val="Fuentedeprrafopredeter"/>
    <w:uiPriority w:val="21"/>
    <w:qFormat/>
    <w:rsid w:val="00E33EF5"/>
    <w:rPr>
      <w:i/>
      <w:iCs/>
      <w:color w:val="2F5496" w:themeColor="accent1" w:themeShade="BF"/>
    </w:rPr>
  </w:style>
  <w:style w:type="paragraph" w:styleId="Citadestacada">
    <w:name w:val="Intense Quote"/>
    <w:basedOn w:val="Normal"/>
    <w:next w:val="Normal"/>
    <w:link w:val="CitadestacadaCar"/>
    <w:uiPriority w:val="30"/>
    <w:qFormat/>
    <w:rsid w:val="00E33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3EF5"/>
    <w:rPr>
      <w:i/>
      <w:iCs/>
      <w:color w:val="2F5496" w:themeColor="accent1" w:themeShade="BF"/>
    </w:rPr>
  </w:style>
  <w:style w:type="character" w:styleId="Referenciaintensa">
    <w:name w:val="Intense Reference"/>
    <w:basedOn w:val="Fuentedeprrafopredeter"/>
    <w:uiPriority w:val="32"/>
    <w:qFormat/>
    <w:rsid w:val="00E33E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4</Pages>
  <Words>784</Words>
  <Characters>4313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Eder Yair Rodríguez Parra</dc:creator>
  <cp:keywords/>
  <dc:description/>
  <cp:lastModifiedBy>Eder Yair Rodríguez Parra</cp:lastModifiedBy>
  <cp:revision>1</cp:revision>
  <dcterms:created xsi:type="dcterms:W3CDTF">2026-04-04T23:07:00Z</dcterms:created>
  <dcterms:modified xsi:type="dcterms:W3CDTF">2026-04-05T01:34:00Z</dcterms:modified>
</cp:coreProperties>
</file>