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b/>
          <w:sz w:val="24"/>
          <w:szCs w:val="24"/>
        </w:rPr>
        <w:t>CEETEPS – CENTRO ESTADUAL DE EDUCAÇÃO TECNOLÓGICA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b/>
          <w:sz w:val="24"/>
          <w:szCs w:val="24"/>
        </w:rPr>
        <w:t>“</w:t>
      </w:r>
      <w:r>
        <w:rPr>
          <w:rFonts w:ascii="Times New Roman" w:hAnsi="Times New Roman"/>
          <w:b/>
          <w:sz w:val="24"/>
          <w:szCs w:val="24"/>
        </w:rPr>
        <w:t>PAULA SOUZA”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FAULDADE DE TECNOLOGIA DE TAQUARITINGA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ANÁLISE E DESENVOLVIMENTO DE SISTEMAS</w:t>
      </w:r>
    </w:p>
    <w:p>
      <w:pPr>
        <w:pStyle w:val="Normal"/>
        <w:spacing w:lineRule="auto" w:line="360" w:before="0" w:after="0"/>
        <w:ind w:left="72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GERENCIA E PROJETOS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CHATBOT  PARA LANCHONETES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BRENDA DA SILVA LORENÇON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EDER FERREIRA DE MATOS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TAQUARITINGA - SP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2020</w:t>
      </w:r>
      <w:r>
        <w:br w:type="page"/>
      </w:r>
    </w:p>
    <w:p>
      <w:pPr>
        <w:pStyle w:val="Ttulo1"/>
        <w:numPr>
          <w:ilvl w:val="0"/>
          <w:numId w:val="3"/>
        </w:numPr>
        <w:rPr/>
      </w:pPr>
      <w:bookmarkStart w:id="0" w:name="__RefHeading___Toc605_3418941532"/>
      <w:bookmarkEnd w:id="0"/>
      <w:r>
        <w:rPr/>
        <w:t>Lista de ilustrações</w:t>
      </w:r>
      <w:r>
        <w:br w:type="page"/>
      </w:r>
    </w:p>
    <w:p>
      <w:pPr>
        <w:pStyle w:val="Ttulo1"/>
        <w:numPr>
          <w:ilvl w:val="0"/>
          <w:numId w:val="3"/>
        </w:numPr>
        <w:rPr/>
      </w:pPr>
      <w:bookmarkStart w:id="1" w:name="__RefHeading___Toc607_3418941532"/>
      <w:bookmarkEnd w:id="1"/>
      <w:r>
        <w:rPr/>
        <w:t>Lista de tabelas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br w:type="page"/>
          </w:r>
          <w:r>
            <w:rPr/>
            <w:t>Sumário</w:t>
          </w:r>
        </w:p>
        <w:p>
          <w:pPr>
            <w:pStyle w:val="Sumrio1"/>
            <w:rPr/>
          </w:pPr>
          <w:r>
            <w:fldChar w:fldCharType="begin"/>
          </w:r>
          <w:r>
            <w:rPr>
              <w:rStyle w:val="Vnculodendice"/>
            </w:rPr>
            <w:instrText> TOC \f \o "1-9" \h</w:instrText>
          </w:r>
          <w:r>
            <w:rPr>
              <w:rStyle w:val="Vnculodendice"/>
            </w:rPr>
            <w:fldChar w:fldCharType="separate"/>
          </w:r>
          <w:hyperlink w:anchor="__RefHeading___Toc60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Lista de ilustrações</w:t>
              <w:tab/>
              <w:t>2</w:t>
            </w:r>
          </w:hyperlink>
        </w:p>
        <w:p>
          <w:pPr>
            <w:pStyle w:val="Sumrio1"/>
            <w:rPr/>
          </w:pPr>
          <w:hyperlink w:anchor="__RefHeading___Toc60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Lista de tabelas</w:t>
              <w:tab/>
              <w:t>3</w:t>
            </w:r>
          </w:hyperlink>
        </w:p>
        <w:p>
          <w:pPr>
            <w:pStyle w:val="Sumrio1"/>
            <w:rPr/>
          </w:pPr>
          <w:hyperlink w:anchor="__RefHeading___Toc66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1 - Introdução</w:t>
              <w:tab/>
              <w:t>6</w:t>
            </w:r>
          </w:hyperlink>
        </w:p>
        <w:p>
          <w:pPr>
            <w:pStyle w:val="Sumrio1"/>
            <w:rPr/>
          </w:pPr>
          <w:hyperlink w:anchor="__RefHeading___Toc60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2 - Desenvolvimento teórico</w:t>
              <w:tab/>
              <w:t>7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1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 – Gerenciamento da integração</w:t>
              <w:tab/>
              <w:t>7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1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2.1.1 – Objetivos do projeto</w:t>
              <w:tab/>
              <w:t>7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1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2.1.2 – Situação atual e justificativa do projeto</w:t>
              <w:tab/>
              <w:t>7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1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2.1.3 – Objetivos e critérios de sucesso do projeto</w:t>
              <w:tab/>
              <w:t>7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2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2.1.4 – Estrutura analítica do projeto – Fases e principais entregas</w:t>
              <w:tab/>
              <w:t>7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23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2.1.5 – Principais requisitos das principais entregas</w:t>
              <w:tab/>
              <w:t>8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2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2.1.6 – Marcos</w:t>
              <w:tab/>
              <w:t>8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2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2.1.7 – Partes interessadas do projeto</w:t>
              <w:tab/>
              <w:t>8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2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2.1.8 – Restrições</w:t>
              <w:tab/>
              <w:t>9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3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2.1.9 – Premissas</w:t>
              <w:tab/>
              <w:t>9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33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2.1.10 – Riscos</w:t>
              <w:tab/>
              <w:t>9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3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2.1.11 – Orçamento do projeto</w:t>
              <w:tab/>
              <w:t>9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3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2.2 – Gerenciamento do escopo</w:t>
              <w:tab/>
              <w:t>9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7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2.2.1 – Levantamento de requisitos</w:t>
              <w:tab/>
              <w:t>9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3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 – Gerenciamento do tempo</w:t>
              <w:tab/>
              <w:t>10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73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2.3.1 – Rede de projeto</w:t>
              <w:tab/>
              <w:t>10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7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2.3.2 – Tabela de precedência</w:t>
              <w:tab/>
              <w:t>10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7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2.3.3 – Caminhos</w:t>
              <w:tab/>
              <w:t>10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7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2.3.4 – Caminho crítico</w:t>
              <w:tab/>
              <w:t>10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8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2.3.5 – Descrição das atividades</w:t>
              <w:tab/>
              <w:t>10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4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2.4 – Gerenciamento do custo</w:t>
              <w:tab/>
              <w:t>10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43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 – Gerenciamento da qualidade</w:t>
              <w:tab/>
              <w:t>10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4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2.6 – Gerenciamento dos recursos</w:t>
              <w:tab/>
              <w:t>10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4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2.7 – Gerenciamento das comunicações</w:t>
              <w:tab/>
              <w:t>10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4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2.8 – Gerenciamento dos riscos</w:t>
              <w:tab/>
              <w:t>10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5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2.9 – Gerenciamento das aquisições e contratações</w:t>
              <w:tab/>
              <w:t>10</w:t>
            </w:r>
          </w:hyperlink>
        </w:p>
        <w:p>
          <w:pPr>
            <w:pStyle w:val="Sumrio1"/>
            <w:rPr/>
          </w:pPr>
          <w:hyperlink w:anchor="__RefHeading___Toc653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 – Desenvolvimento prático</w:t>
              <w:tab/>
              <w:t>11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5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3.1 – Metodologia</w:t>
              <w:tab/>
              <w:t>11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5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3.2 – Códigos</w:t>
              <w:tab/>
              <w:t>11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5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3.3 – Linguagem de programação</w:t>
              <w:tab/>
              <w:t>11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6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3.4 – Funcionalidades</w:t>
              <w:tab/>
              <w:t>11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63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3.5 - Telas</w:t>
              <w:tab/>
              <w:t>11</w:t>
            </w:r>
          </w:hyperlink>
        </w:p>
        <w:p>
          <w:pPr>
            <w:pStyle w:val="Sumrio1"/>
            <w:rPr/>
          </w:pPr>
          <w:hyperlink w:anchor="__RefHeading___Toc66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4 – Considerações finais</w:t>
              <w:tab/>
              <w:t>12</w:t>
            </w:r>
          </w:hyperlink>
        </w:p>
        <w:p>
          <w:pPr>
            <w:pStyle w:val="Sumrio1"/>
            <w:rPr/>
          </w:pPr>
          <w:hyperlink w:anchor="__RefHeading___Toc66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Referências</w:t>
              <w:tab/>
              <w:t>13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Ttulo1"/>
        <w:numPr>
          <w:ilvl w:val="0"/>
          <w:numId w:val="3"/>
        </w:numPr>
        <w:rPr/>
      </w:pPr>
      <w:r>
        <w:rPr/>
      </w:r>
      <w:r>
        <w:br w:type="page"/>
      </w:r>
    </w:p>
    <w:p>
      <w:pPr>
        <w:pStyle w:val="Ttulo1"/>
        <w:numPr>
          <w:ilvl w:val="0"/>
          <w:numId w:val="2"/>
        </w:numPr>
        <w:rPr/>
      </w:pPr>
      <w:bookmarkStart w:id="2" w:name="__RefHeading___Toc669_3418941532"/>
      <w:bookmarkEnd w:id="2"/>
      <w:r>
        <w:rPr/>
        <w:t>1 - Introdução</w:t>
      </w:r>
      <w:r>
        <w:br w:type="page"/>
      </w:r>
    </w:p>
    <w:p>
      <w:pPr>
        <w:pStyle w:val="Ttulo1"/>
        <w:numPr>
          <w:ilvl w:val="0"/>
          <w:numId w:val="3"/>
        </w:numPr>
        <w:rPr/>
      </w:pPr>
      <w:bookmarkStart w:id="3" w:name="__RefHeading___Toc609_3418941532"/>
      <w:bookmarkEnd w:id="3"/>
      <w:r>
        <w:rPr/>
        <w:t>2 - Desenvolvimento teórico</w:t>
      </w:r>
    </w:p>
    <w:p>
      <w:pPr>
        <w:pStyle w:val="Ttulo2"/>
        <w:numPr>
          <w:ilvl w:val="1"/>
          <w:numId w:val="3"/>
        </w:numPr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4" w:name="__RefHeading___Toc611_3418941532"/>
      <w:bookmarkEnd w:id="4"/>
      <w:r>
        <w:rPr/>
        <w:t>2.1 – Gerenciamento da integração</w:t>
      </w:r>
    </w:p>
    <w:p>
      <w:pPr>
        <w:pStyle w:val="Ttulo3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07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071"/>
      </w:tblGrid>
      <w:tr>
        <w:trPr/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Termo de abertura do projeto</w:t>
            </w:r>
          </w:p>
        </w:tc>
      </w:tr>
      <w:tr>
        <w:trPr/>
        <w:tc>
          <w:tcPr>
            <w:tcW w:w="9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Projeto:  Chatbot para lanchonetes</w:t>
            </w:r>
          </w:p>
        </w:tc>
      </w:tr>
    </w:tbl>
    <w:p>
      <w:pPr>
        <w:pStyle w:val="Corpodotexto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  <w:t>Controle de versões</w:t>
      </w:r>
    </w:p>
    <w:tbl>
      <w:tblPr>
        <w:tblW w:w="91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815"/>
        <w:gridCol w:w="2039"/>
        <w:gridCol w:w="1980"/>
        <w:gridCol w:w="3300"/>
      </w:tblGrid>
      <w:tr>
        <w:trPr>
          <w:tblHeader w:val="true"/>
          <w:trHeight w:val="630" w:hRule="atLeast"/>
        </w:trPr>
        <w:tc>
          <w:tcPr>
            <w:tcW w:w="1815" w:type="dxa"/>
            <w:tcBorders/>
            <w:vAlign w:val="bottom"/>
          </w:tcPr>
          <w:p>
            <w:pPr>
              <w:pStyle w:val="Ttulodetabela"/>
              <w:spacing w:before="0" w:after="200"/>
              <w:jc w:val="center"/>
              <w:rPr/>
            </w:pPr>
            <w:r>
              <w:rPr/>
              <w:t>Versão</w:t>
            </w:r>
          </w:p>
        </w:tc>
        <w:tc>
          <w:tcPr>
            <w:tcW w:w="2039" w:type="dxa"/>
            <w:tcBorders/>
            <w:vAlign w:val="bottom"/>
          </w:tcPr>
          <w:p>
            <w:pPr>
              <w:pStyle w:val="Ttulodetabela"/>
              <w:spacing w:before="0" w:after="200"/>
              <w:jc w:val="center"/>
              <w:rPr/>
            </w:pPr>
            <w:r>
              <w:rPr/>
              <w:t>Data</w:t>
            </w:r>
          </w:p>
        </w:tc>
        <w:tc>
          <w:tcPr>
            <w:tcW w:w="1980" w:type="dxa"/>
            <w:tcBorders/>
            <w:vAlign w:val="bottom"/>
          </w:tcPr>
          <w:p>
            <w:pPr>
              <w:pStyle w:val="Ttulodetabela"/>
              <w:spacing w:before="0" w:after="200"/>
              <w:jc w:val="center"/>
              <w:rPr/>
            </w:pPr>
            <w:r>
              <w:rPr/>
              <w:t>Autores</w:t>
            </w:r>
          </w:p>
        </w:tc>
        <w:tc>
          <w:tcPr>
            <w:tcW w:w="3300" w:type="dxa"/>
            <w:tcBorders/>
            <w:vAlign w:val="bottom"/>
          </w:tcPr>
          <w:p>
            <w:pPr>
              <w:pStyle w:val="Ttulodetabela"/>
              <w:spacing w:before="0" w:after="200"/>
              <w:jc w:val="center"/>
              <w:rPr/>
            </w:pPr>
            <w:r>
              <w:rPr/>
              <w:t>Notas de revisão</w:t>
            </w:r>
          </w:p>
        </w:tc>
      </w:tr>
      <w:tr>
        <w:trPr>
          <w:trHeight w:val="1125" w:hRule="atLeast"/>
        </w:trPr>
        <w:tc>
          <w:tcPr>
            <w:tcW w:w="1815" w:type="dxa"/>
            <w:tcBorders/>
            <w:vAlign w:val="bottom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2039" w:type="dxa"/>
            <w:tcBorders/>
            <w:vAlign w:val="bottom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/>
              <w:t>08/09/2020</w:t>
            </w:r>
          </w:p>
        </w:tc>
        <w:tc>
          <w:tcPr>
            <w:tcW w:w="1980" w:type="dxa"/>
            <w:tcBorders/>
            <w:vAlign w:val="bottom"/>
          </w:tcPr>
          <w:p>
            <w:pPr>
              <w:pStyle w:val="Contedodatabela"/>
              <w:jc w:val="center"/>
              <w:rPr/>
            </w:pPr>
            <w:r>
              <w:rPr/>
              <w:t>Brenda Lorençon</w:t>
            </w:r>
          </w:p>
          <w:p>
            <w:pPr>
              <w:pStyle w:val="Contedodatabela"/>
              <w:spacing w:before="0" w:after="200"/>
              <w:jc w:val="center"/>
              <w:rPr/>
            </w:pPr>
            <w:r>
              <w:rPr/>
              <w:t>Eder Matos</w:t>
            </w:r>
          </w:p>
        </w:tc>
        <w:tc>
          <w:tcPr>
            <w:tcW w:w="3300" w:type="dxa"/>
            <w:tcBorders/>
            <w:vAlign w:val="bottom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/>
              <w:t>Sem revisões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5" w:name="__RefHeading___Toc615_3418941532"/>
      <w:bookmarkEnd w:id="5"/>
      <w:r>
        <w:rPr/>
        <w:t xml:space="preserve">2.1.1 – </w:t>
      </w:r>
      <w:r>
        <w:rPr>
          <w:rFonts w:eastAsia="Noto Sans CJK SC" w:cs="Lohit Devanagari"/>
        </w:rPr>
        <w:t>Objetivos do projeto</w:t>
      </w:r>
    </w:p>
    <w:p>
      <w:pPr>
        <w:pStyle w:val="Corpodotexto"/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Desenvolver e implantar um chatbot para uma lanchonete, para atender os clientes de forma mais rápida e poder ter um acompanhamento dos pedidos em determinados espaço de tempo. Esse chatbot deve permitir a realização de pedidos.</w:t>
      </w:r>
    </w:p>
    <w:p>
      <w:pPr>
        <w:pStyle w:val="Ttulo3"/>
        <w:numPr>
          <w:ilvl w:val="2"/>
          <w:numId w:val="2"/>
        </w:numPr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</w:r>
    </w:p>
    <w:p>
      <w:pPr>
        <w:pStyle w:val="Ttulo3"/>
        <w:numPr>
          <w:ilvl w:val="2"/>
          <w:numId w:val="2"/>
        </w:numPr>
        <w:rPr/>
      </w:pPr>
      <w:bookmarkStart w:id="6" w:name="__RefHeading___Toc617_3418941532"/>
      <w:bookmarkEnd w:id="6"/>
      <w:r>
        <w:rPr>
          <w:rFonts w:eastAsia="Noto Sans CJK SC" w:cs="Lohit Devanagari"/>
        </w:rPr>
        <w:t>2.1.2 – Situação atual e justificativa do projeto</w:t>
      </w:r>
    </w:p>
    <w:p>
      <w:pPr>
        <w:pStyle w:val="Corpodotexto"/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Hoje na lanchonete Remy’s Burguer possuimos um grande número de pedidos realizados pelo WhatsApp. Em alguns dias existem diversos pedidos feitos ao mesmo tempo, o que ocasiona uma lentidão no atendimento, logo gerando também insatisfação por parte dos clientes.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</w:r>
    </w:p>
    <w:p>
      <w:pPr>
        <w:pStyle w:val="Ttulo3"/>
        <w:numPr>
          <w:ilvl w:val="2"/>
          <w:numId w:val="2"/>
        </w:numPr>
        <w:jc w:val="both"/>
        <w:rPr/>
      </w:pPr>
      <w:bookmarkStart w:id="7" w:name="__RefHeading___Toc619_3418941532"/>
      <w:bookmarkEnd w:id="7"/>
      <w:r>
        <w:rPr>
          <w:rFonts w:eastAsia="Noto Sans CJK SC" w:cs="Lohit Devanagari"/>
        </w:rPr>
        <w:t>2.1.3 – Objetivos e critérios de sucesso do projeto</w:t>
      </w:r>
    </w:p>
    <w:p>
      <w:pPr>
        <w:pStyle w:val="Ttulo3"/>
        <w:numPr>
          <w:ilvl w:val="2"/>
          <w:numId w:val="2"/>
        </w:numPr>
        <w:jc w:val="both"/>
        <w:rPr/>
      </w:pPr>
      <w:bookmarkStart w:id="8" w:name="__RefHeading___Toc621_3418941532"/>
      <w:bookmarkEnd w:id="8"/>
      <w:r>
        <w:rPr>
          <w:rFonts w:eastAsia="Noto Sans CJK SC" w:cs="Lohit Devanagari"/>
        </w:rPr>
        <w:t>2.1.4 – Estrutura analítica do projeto – Fases e principais entregas</w:t>
      </w:r>
    </w:p>
    <w:p>
      <w:pPr>
        <w:pStyle w:val="Corpodotexto"/>
        <w:numPr>
          <w:ilvl w:val="0"/>
          <w:numId w:val="9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Realização de pedidos com quantidades</w:t>
      </w:r>
    </w:p>
    <w:p>
      <w:pPr>
        <w:pStyle w:val="Corpodotexto"/>
        <w:numPr>
          <w:ilvl w:val="0"/>
          <w:numId w:val="9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Realização de pedidos com observações</w:t>
      </w:r>
    </w:p>
    <w:p>
      <w:pPr>
        <w:pStyle w:val="Corpodotexto"/>
        <w:numPr>
          <w:ilvl w:val="0"/>
          <w:numId w:val="9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Busca de informações do estabelecimento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</w:r>
    </w:p>
    <w:p>
      <w:pPr>
        <w:pStyle w:val="Ttulo3"/>
        <w:numPr>
          <w:ilvl w:val="2"/>
          <w:numId w:val="2"/>
        </w:numPr>
        <w:jc w:val="both"/>
        <w:rPr/>
      </w:pPr>
      <w:bookmarkStart w:id="9" w:name="__RefHeading___Toc623_3418941532"/>
      <w:bookmarkEnd w:id="9"/>
      <w:r>
        <w:rPr>
          <w:rFonts w:eastAsia="Noto Sans CJK SC" w:cs="Lohit Devanagari"/>
        </w:rPr>
        <w:t>2.1.5 – Principais requisitos das principais entregas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b/>
          <w:b/>
          <w:bCs/>
        </w:rPr>
      </w:pPr>
      <w:r>
        <w:rPr>
          <w:rFonts w:eastAsia="Noto Sans CJK SC" w:cs="Lohit Devanagari" w:ascii="Liberation Sans" w:hAnsi="Liberation Sans"/>
          <w:b/>
          <w:bCs/>
        </w:rPr>
      </w:r>
    </w:p>
    <w:p>
      <w:pPr>
        <w:pStyle w:val="Ttulo3"/>
        <w:numPr>
          <w:ilvl w:val="2"/>
          <w:numId w:val="2"/>
        </w:numPr>
        <w:jc w:val="both"/>
        <w:rPr/>
      </w:pPr>
      <w:bookmarkStart w:id="10" w:name="__RefHeading___Toc625_3418941532"/>
      <w:bookmarkEnd w:id="10"/>
      <w:r>
        <w:rPr>
          <w:rFonts w:eastAsia="Noto Sans CJK SC" w:cs="Lohit Devanagari"/>
        </w:rPr>
        <w:t>2.1.6 – Marcos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b/>
          <w:b/>
          <w:bCs/>
          <w:sz w:val="24"/>
          <w:szCs w:val="24"/>
        </w:rPr>
      </w:pPr>
      <w:r>
        <w:rPr>
          <w:rFonts w:eastAsia="Noto Sans CJK SC" w:cs="Lohit Devanagari" w:ascii="Liberation Sans" w:hAnsi="Liberation Sans"/>
          <w:b/>
          <w:bCs/>
          <w:sz w:val="24"/>
          <w:szCs w:val="24"/>
        </w:rPr>
      </w:r>
    </w:p>
    <w:tbl>
      <w:tblPr>
        <w:tblW w:w="907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3023"/>
        <w:gridCol w:w="3024"/>
        <w:gridCol w:w="3024"/>
      </w:tblGrid>
      <w:tr>
        <w:trPr/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Fase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Marcos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Previsão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Iniciação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Projeto Aprovado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08/09/2020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Planejamento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Planejamento e gerenciamento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Fluxo de pedidos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13/10/2020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Fluxo de Informações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17/10/2020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Fluxo de comentários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20/10/2020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Inclusão de testes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24/10/2020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Integração com Whatsapp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27/10/2020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Monitoramento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Entrega Validada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30/10/2020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Encerramento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Projeto entregue e encerrado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03/11/2020</w:t>
            </w:r>
          </w:p>
        </w:tc>
      </w:tr>
    </w:tbl>
    <w:p>
      <w:pPr>
        <w:pStyle w:val="Corpodotexto"/>
        <w:jc w:val="both"/>
        <w:rPr>
          <w:rFonts w:ascii="Liberation Sans" w:hAnsi="Liberation Sans" w:eastAsia="Noto Sans CJK SC" w:cs="Lohit Devanagari"/>
          <w:b/>
          <w:b/>
          <w:bCs/>
          <w:sz w:val="24"/>
          <w:szCs w:val="24"/>
        </w:rPr>
      </w:pPr>
      <w:r>
        <w:rPr>
          <w:rFonts w:eastAsia="Noto Sans CJK SC" w:cs="Lohit Devanagari" w:ascii="Liberation Sans" w:hAnsi="Liberation Sans"/>
          <w:b/>
          <w:bCs/>
          <w:sz w:val="24"/>
          <w:szCs w:val="24"/>
        </w:rPr>
      </w:r>
    </w:p>
    <w:p>
      <w:pPr>
        <w:pStyle w:val="Corpodotexto"/>
        <w:jc w:val="both"/>
        <w:rPr>
          <w:rFonts w:ascii="Liberation Sans" w:hAnsi="Liberation Sans" w:eastAsia="Noto Sans CJK SC" w:cs="Lohit Devanagari"/>
          <w:b/>
          <w:b/>
          <w:bCs/>
          <w:sz w:val="24"/>
          <w:szCs w:val="24"/>
        </w:rPr>
      </w:pPr>
      <w:r>
        <w:rPr>
          <w:rFonts w:eastAsia="Noto Sans CJK SC" w:cs="Lohit Devanagari" w:ascii="Liberation Sans" w:hAnsi="Liberation Sans"/>
          <w:b/>
          <w:bCs/>
          <w:sz w:val="24"/>
          <w:szCs w:val="24"/>
        </w:rPr>
      </w:r>
    </w:p>
    <w:p>
      <w:pPr>
        <w:pStyle w:val="Ttulo3"/>
        <w:numPr>
          <w:ilvl w:val="2"/>
          <w:numId w:val="2"/>
        </w:numPr>
        <w:jc w:val="both"/>
        <w:rPr/>
      </w:pPr>
      <w:bookmarkStart w:id="11" w:name="__RefHeading___Toc627_3418941532"/>
      <w:bookmarkEnd w:id="11"/>
      <w:r>
        <w:rPr>
          <w:rFonts w:eastAsia="Noto Sans CJK SC" w:cs="Lohit Devanagari"/>
        </w:rPr>
        <w:t>2.1.7 – Partes interessadas do projeto</w:t>
      </w:r>
    </w:p>
    <w:p>
      <w:pPr>
        <w:pStyle w:val="Corpodotexto"/>
        <w:numPr>
          <w:ilvl w:val="0"/>
          <w:numId w:val="6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Cliente do projeto – Lanchonete Remy’s Burger</w:t>
      </w:r>
    </w:p>
    <w:p>
      <w:pPr>
        <w:pStyle w:val="Corpodotexto"/>
        <w:numPr>
          <w:ilvl w:val="1"/>
          <w:numId w:val="6"/>
        </w:numPr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  <w:t>Departamento financeiro</w:t>
      </w:r>
    </w:p>
    <w:p>
      <w:pPr>
        <w:pStyle w:val="Corpodotexto"/>
        <w:numPr>
          <w:ilvl w:val="1"/>
          <w:numId w:val="6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Departamento administrativo</w:t>
      </w:r>
    </w:p>
    <w:p>
      <w:pPr>
        <w:pStyle w:val="Corpodotexto"/>
        <w:numPr>
          <w:ilvl w:val="1"/>
          <w:numId w:val="6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Departamento de Marketing</w:t>
      </w:r>
    </w:p>
    <w:p>
      <w:pPr>
        <w:pStyle w:val="Corpodotexto"/>
        <w:numPr>
          <w:ilvl w:val="0"/>
          <w:numId w:val="6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Gerente do Projeto: Eder Ferreira de Matos</w:t>
      </w:r>
    </w:p>
    <w:p>
      <w:pPr>
        <w:pStyle w:val="Corpodotexto"/>
        <w:numPr>
          <w:ilvl w:val="0"/>
          <w:numId w:val="6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Equipe de desenvolvimento do projeto:</w:t>
      </w:r>
    </w:p>
    <w:p>
      <w:pPr>
        <w:pStyle w:val="Corpodotexto"/>
        <w:numPr>
          <w:ilvl w:val="1"/>
          <w:numId w:val="6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Eder Ferreira de Matos</w:t>
      </w:r>
    </w:p>
    <w:p>
      <w:pPr>
        <w:pStyle w:val="Corpodotexto"/>
        <w:numPr>
          <w:ilvl w:val="1"/>
          <w:numId w:val="6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Brenda da Silva Lorençon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</w:r>
    </w:p>
    <w:p>
      <w:pPr>
        <w:pStyle w:val="Ttulo3"/>
        <w:numPr>
          <w:ilvl w:val="2"/>
          <w:numId w:val="2"/>
        </w:numPr>
        <w:jc w:val="both"/>
        <w:rPr/>
      </w:pPr>
      <w:bookmarkStart w:id="12" w:name="__RefHeading___Toc629_3418941532"/>
      <w:bookmarkEnd w:id="12"/>
      <w:r>
        <w:rPr>
          <w:rFonts w:eastAsia="Noto Sans CJK SC" w:cs="Lohit Devanagari"/>
        </w:rPr>
        <w:t>2.1.8 – Restrições</w:t>
      </w:r>
    </w:p>
    <w:p>
      <w:pPr>
        <w:pStyle w:val="Corpodotexto"/>
        <w:numPr>
          <w:ilvl w:val="0"/>
          <w:numId w:val="5"/>
        </w:numPr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  <w:t>Orçamento limitado</w:t>
      </w:r>
    </w:p>
    <w:p>
      <w:pPr>
        <w:pStyle w:val="Corpodotexto"/>
        <w:numPr>
          <w:ilvl w:val="0"/>
          <w:numId w:val="5"/>
        </w:numPr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  <w:t>Disponibilidade de conexão com a internet</w:t>
      </w:r>
    </w:p>
    <w:p>
      <w:pPr>
        <w:pStyle w:val="Corpodotexto"/>
        <w:numPr>
          <w:ilvl w:val="0"/>
          <w:numId w:val="5"/>
        </w:numPr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  <w:t>Conta no aplicativo WhatsApp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</w:r>
    </w:p>
    <w:p>
      <w:pPr>
        <w:pStyle w:val="Ttulo3"/>
        <w:numPr>
          <w:ilvl w:val="2"/>
          <w:numId w:val="2"/>
        </w:numPr>
        <w:jc w:val="both"/>
        <w:rPr/>
      </w:pPr>
      <w:bookmarkStart w:id="13" w:name="__RefHeading___Toc631_3418941532"/>
      <w:bookmarkEnd w:id="13"/>
      <w:r>
        <w:rPr>
          <w:rFonts w:eastAsia="Noto Sans CJK SC" w:cs="Lohit Devanagari"/>
        </w:rPr>
        <w:t>2.1.9 – Premissas</w:t>
      </w:r>
    </w:p>
    <w:p>
      <w:pPr>
        <w:pStyle w:val="Corpodotexto"/>
        <w:numPr>
          <w:ilvl w:val="0"/>
          <w:numId w:val="7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Definir a linguagem de programação</w:t>
      </w:r>
    </w:p>
    <w:p>
      <w:pPr>
        <w:pStyle w:val="Corpodotexto"/>
        <w:numPr>
          <w:ilvl w:val="0"/>
          <w:numId w:val="7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Definir arquitetura do software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</w:r>
    </w:p>
    <w:p>
      <w:pPr>
        <w:pStyle w:val="Ttulo3"/>
        <w:numPr>
          <w:ilvl w:val="2"/>
          <w:numId w:val="2"/>
        </w:numPr>
        <w:jc w:val="both"/>
        <w:rPr/>
      </w:pPr>
      <w:bookmarkStart w:id="14" w:name="__RefHeading___Toc633_3418941532"/>
      <w:bookmarkEnd w:id="14"/>
      <w:r>
        <w:rPr>
          <w:rFonts w:eastAsia="Noto Sans CJK SC" w:cs="Lohit Devanagari"/>
        </w:rPr>
        <w:t>2.1.10 – Riscos</w:t>
      </w:r>
    </w:p>
    <w:p>
      <w:pPr>
        <w:pStyle w:val="Corpodotexto"/>
        <w:numPr>
          <w:ilvl w:val="0"/>
          <w:numId w:val="4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Falta de comunicação com a internet</w:t>
      </w:r>
    </w:p>
    <w:p>
      <w:pPr>
        <w:pStyle w:val="Corpodotexto"/>
        <w:numPr>
          <w:ilvl w:val="0"/>
          <w:numId w:val="4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Incompatibilidade de plataformas</w:t>
      </w:r>
    </w:p>
    <w:p>
      <w:pPr>
        <w:pStyle w:val="Corpodotexto"/>
        <w:numPr>
          <w:ilvl w:val="0"/>
          <w:numId w:val="4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Conflito de conexões com o WhatsApp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</w:r>
    </w:p>
    <w:p>
      <w:pPr>
        <w:pStyle w:val="Ttulo3"/>
        <w:numPr>
          <w:ilvl w:val="2"/>
          <w:numId w:val="2"/>
        </w:numPr>
        <w:jc w:val="both"/>
        <w:rPr/>
      </w:pPr>
      <w:bookmarkStart w:id="15" w:name="__RefHeading___Toc635_3418941532"/>
      <w:bookmarkEnd w:id="15"/>
      <w:r>
        <w:rPr>
          <w:rFonts w:eastAsia="Noto Sans CJK SC" w:cs="Lohit Devanagari"/>
        </w:rPr>
        <w:t>2.1.11 – Orçamento do projeto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Custos esperados: 3 mil reais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Prazo estimado: 2 meses</w:t>
      </w:r>
    </w:p>
    <w:p>
      <w:pPr>
        <w:pStyle w:val="Corpodotexto"/>
        <w:rPr>
          <w:b/>
          <w:b/>
          <w:bCs/>
        </w:rPr>
      </w:pPr>
      <w:r>
        <w:rPr>
          <w:b/>
          <w:bCs/>
        </w:rPr>
      </w:r>
    </w:p>
    <w:p>
      <w:pPr>
        <w:pStyle w:val="Ttulo2"/>
        <w:numPr>
          <w:ilvl w:val="1"/>
          <w:numId w:val="3"/>
        </w:numPr>
        <w:rPr/>
      </w:pPr>
      <w:bookmarkStart w:id="16" w:name="__RefHeading___Toc637_3418941532"/>
      <w:bookmarkStart w:id="17" w:name="_Hlk51703952"/>
      <w:bookmarkEnd w:id="16"/>
      <w:bookmarkEnd w:id="17"/>
      <w:r>
        <w:rPr/>
        <w:t>2.2 – Gerenciamento do escopo</w:t>
      </w:r>
    </w:p>
    <w:p>
      <w:pPr>
        <w:pStyle w:val="Ttulo3"/>
        <w:numPr>
          <w:ilvl w:val="2"/>
          <w:numId w:val="2"/>
        </w:numPr>
        <w:rPr>
          <w:rFonts w:ascii="Liberation Sans" w:hAnsi="Liberation Sans" w:eastAsia="Noto Sans CJK SC" w:cs="Lohit Devanagari"/>
        </w:rPr>
      </w:pPr>
      <w:bookmarkStart w:id="18" w:name="__RefHeading___Toc671_3418941532"/>
      <w:bookmarkEnd w:id="18"/>
      <w:r>
        <w:rPr>
          <w:rFonts w:eastAsia="Noto Sans CJK SC" w:cs="Lohit Devanagari"/>
        </w:rPr>
        <w:t>2.2.1 – Levantamento de requisitos</w:t>
      </w:r>
    </w:p>
    <w:p>
      <w:pPr>
        <w:pStyle w:val="Corpodotexto"/>
        <w:rPr/>
      </w:pPr>
      <w:r>
        <w:rPr>
          <w:rFonts w:eastAsia="Noto Sans CJK SC" w:cs="Lohit Devanagari" w:ascii="Liberation Sans" w:hAnsi="Liberation Sans"/>
          <w:b/>
          <w:bCs/>
          <w:sz w:val="28"/>
          <w:szCs w:val="28"/>
        </w:rPr>
        <w:t>2.2.2 – EAP</w:t>
      </w:r>
    </w:p>
    <w:p>
      <w:pPr>
        <w:pStyle w:val="Corpodotexto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/>
      </w:r>
    </w:p>
    <w:p>
      <w:pPr>
        <w:pStyle w:val="Corpodotexto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/>
      </w:r>
    </w:p>
    <w:p>
      <w:pPr>
        <w:pStyle w:val="Corpodotexto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/>
      </w:r>
    </w:p>
    <w:p>
      <w:pPr>
        <w:pStyle w:val="Corpodotexto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/>
      </w:r>
    </w:p>
    <w:p>
      <w:pPr>
        <w:pStyle w:val="Corpodotexto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Ttulo2"/>
        <w:numPr>
          <w:ilvl w:val="1"/>
          <w:numId w:val="3"/>
        </w:numPr>
        <w:rPr/>
      </w:pPr>
      <w:bookmarkStart w:id="19" w:name="_Hlk51703952"/>
      <w:bookmarkStart w:id="20" w:name="__RefHeading___Toc639_3418941532"/>
      <w:bookmarkEnd w:id="19"/>
      <w:bookmarkEnd w:id="20"/>
      <w:r>
        <w:rPr/>
        <w:t xml:space="preserve">2.3 – Gerenciamento </w:t>
      </w:r>
      <w:r>
        <w:rPr>
          <w:rFonts w:eastAsia="Noto Sans CJK SC" w:cs="Lohit Devanagari"/>
        </w:rPr>
        <w:t>do tempo</w:t>
      </w:r>
    </w:p>
    <w:p>
      <w:pPr>
        <w:pStyle w:val="Corpodotexto"/>
        <w:rPr>
          <w:rFonts w:eastAsia="Noto Sans CJK SC" w:cs="Lohit Devanagari"/>
        </w:rPr>
      </w:pPr>
      <w:r>
        <w:rPr/>
      </w:r>
    </w:p>
    <w:p>
      <w:pPr>
        <w:pStyle w:val="Ttulo3"/>
        <w:numPr>
          <w:ilvl w:val="2"/>
          <w:numId w:val="2"/>
        </w:numPr>
        <w:rPr>
          <w:sz w:val="32"/>
          <w:szCs w:val="32"/>
        </w:rPr>
      </w:pPr>
      <w:bookmarkStart w:id="21" w:name="__RefHeading___Toc673_3418941532"/>
      <w:bookmarkEnd w:id="21"/>
      <w:r>
        <w:rPr/>
        <w:t>2.3.1 – Rede de projeto</w:t>
      </w:r>
    </w:p>
    <w:p>
      <w:pPr>
        <w:pStyle w:val="Corpodotexto"/>
        <w:rPr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17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3"/>
        <w:numPr>
          <w:ilvl w:val="2"/>
          <w:numId w:val="2"/>
        </w:numPr>
        <w:rPr>
          <w:sz w:val="32"/>
          <w:szCs w:val="32"/>
        </w:rPr>
      </w:pPr>
      <w:bookmarkStart w:id="22" w:name="__RefHeading___Toc675_3418941532"/>
      <w:bookmarkEnd w:id="22"/>
      <w:r>
        <w:rPr/>
        <w:t>2.3.2 – Tabela de precedência</w:t>
      </w:r>
    </w:p>
    <w:p>
      <w:pPr>
        <w:pStyle w:val="Corpodotexto"/>
        <w:bidi w:val="0"/>
        <w:jc w:val="left"/>
        <w:rPr/>
      </w:pPr>
      <w:r>
        <w:rPr/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0" w:type="dxa"/>
        </w:tblCellMar>
      </w:tblPr>
      <w:tblGrid>
        <w:gridCol w:w="1203"/>
        <w:gridCol w:w="4889"/>
        <w:gridCol w:w="1030"/>
        <w:gridCol w:w="2516"/>
      </w:tblGrid>
      <w:tr>
        <w:trPr>
          <w:trHeight w:val="356" w:hRule="atLeast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b/>
                <w:sz w:val="24"/>
              </w:rPr>
            </w:pPr>
            <w:r>
              <w:rPr>
                <w:rFonts w:ascii="Liberation Serif;Times New Roman" w:hAnsi="Liberation Serif;Times New Roman"/>
                <w:b/>
                <w:sz w:val="24"/>
              </w:rPr>
              <w:t>ID</w:t>
            </w:r>
          </w:p>
        </w:tc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b/>
                <w:sz w:val="24"/>
              </w:rPr>
            </w:pPr>
            <w:r>
              <w:rPr>
                <w:rFonts w:ascii="Liberation Serif;Times New Roman" w:hAnsi="Liberation Serif;Times New Roman"/>
                <w:b/>
                <w:sz w:val="24"/>
              </w:rPr>
              <w:t>Atividade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b/>
                <w:sz w:val="24"/>
              </w:rPr>
            </w:pPr>
            <w:r>
              <w:rPr>
                <w:rFonts w:ascii="Liberation Serif;Times New Roman" w:hAnsi="Liberation Serif;Times New Roman"/>
                <w:b/>
                <w:sz w:val="24"/>
              </w:rPr>
              <w:t>Duração</w:t>
            </w: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;Times New Roman" w:hAnsi="Liberation Serif;Times New Roman"/>
                <w:b/>
                <w:sz w:val="24"/>
              </w:rPr>
            </w:pPr>
            <w:r>
              <w:rPr>
                <w:rFonts w:ascii="Liberation Serif;Times New Roman" w:hAnsi="Liberation Serif;Times New Roman"/>
                <w:b/>
                <w:sz w:val="24"/>
              </w:rPr>
              <w:t>Atividades Precedentes</w:t>
            </w:r>
          </w:p>
        </w:tc>
      </w:tr>
      <w:tr>
        <w:trPr>
          <w:trHeight w:val="356" w:hRule="atLeast"/>
        </w:trPr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  <w:tc>
          <w:tcPr>
            <w:tcW w:w="488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Desenvolvimento da logica do bot</w:t>
            </w:r>
          </w:p>
        </w:tc>
        <w:tc>
          <w:tcPr>
            <w:tcW w:w="10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20 dias</w:t>
            </w:r>
          </w:p>
        </w:tc>
        <w:tc>
          <w:tcPr>
            <w:tcW w:w="2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</w:t>
            </w:r>
          </w:p>
        </w:tc>
      </w:tr>
      <w:tr>
        <w:trPr>
          <w:trHeight w:val="356" w:hRule="atLeast"/>
        </w:trPr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B</w:t>
            </w:r>
          </w:p>
        </w:tc>
        <w:tc>
          <w:tcPr>
            <w:tcW w:w="488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Documentação das atividades do bot</w:t>
            </w:r>
          </w:p>
        </w:tc>
        <w:tc>
          <w:tcPr>
            <w:tcW w:w="10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5 dias</w:t>
            </w:r>
          </w:p>
        </w:tc>
        <w:tc>
          <w:tcPr>
            <w:tcW w:w="2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</w:t>
            </w:r>
          </w:p>
        </w:tc>
      </w:tr>
      <w:tr>
        <w:trPr>
          <w:trHeight w:val="356" w:hRule="atLeast"/>
        </w:trPr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C</w:t>
            </w:r>
          </w:p>
        </w:tc>
        <w:tc>
          <w:tcPr>
            <w:tcW w:w="488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Pesquisa de preços de lanches e bebidas</w:t>
            </w:r>
          </w:p>
        </w:tc>
        <w:tc>
          <w:tcPr>
            <w:tcW w:w="10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2 dias</w:t>
            </w:r>
          </w:p>
        </w:tc>
        <w:tc>
          <w:tcPr>
            <w:tcW w:w="2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</w:t>
            </w:r>
          </w:p>
        </w:tc>
      </w:tr>
      <w:tr>
        <w:trPr>
          <w:trHeight w:val="356" w:hRule="atLeast"/>
        </w:trPr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D</w:t>
            </w:r>
          </w:p>
        </w:tc>
        <w:tc>
          <w:tcPr>
            <w:tcW w:w="488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Integração do algoritmo com o Whatsapp</w:t>
            </w:r>
          </w:p>
        </w:tc>
        <w:tc>
          <w:tcPr>
            <w:tcW w:w="10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2 dias</w:t>
            </w:r>
          </w:p>
        </w:tc>
        <w:tc>
          <w:tcPr>
            <w:tcW w:w="2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</w:tr>
      <w:tr>
        <w:trPr>
          <w:trHeight w:val="356" w:hRule="atLeast"/>
        </w:trPr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E</w:t>
            </w:r>
          </w:p>
        </w:tc>
        <w:tc>
          <w:tcPr>
            <w:tcW w:w="488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Escrita de testes de software</w:t>
            </w:r>
          </w:p>
        </w:tc>
        <w:tc>
          <w:tcPr>
            <w:tcW w:w="10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8 dias</w:t>
            </w:r>
          </w:p>
        </w:tc>
        <w:tc>
          <w:tcPr>
            <w:tcW w:w="2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D</w:t>
            </w:r>
          </w:p>
        </w:tc>
      </w:tr>
      <w:tr>
        <w:trPr>
          <w:trHeight w:val="356" w:hRule="atLeast"/>
        </w:trPr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F</w:t>
            </w:r>
          </w:p>
        </w:tc>
        <w:tc>
          <w:tcPr>
            <w:tcW w:w="488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Entrega do projeto</w:t>
            </w:r>
          </w:p>
        </w:tc>
        <w:tc>
          <w:tcPr>
            <w:tcW w:w="10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</w:t>
            </w:r>
          </w:p>
        </w:tc>
        <w:tc>
          <w:tcPr>
            <w:tcW w:w="2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B, C, E</w:t>
            </w:r>
          </w:p>
        </w:tc>
      </w:tr>
    </w:tbl>
    <w:p>
      <w:pPr>
        <w:pStyle w:val="Corpodotexto"/>
        <w:bidi w:val="0"/>
        <w:jc w:val="left"/>
        <w:rPr>
          <w:b/>
          <w:b/>
          <w:bCs/>
        </w:rPr>
      </w:pPr>
      <w:r>
        <w:rPr/>
      </w:r>
    </w:p>
    <w:p>
      <w:pPr>
        <w:pStyle w:val="Corpodotexto"/>
        <w:bidi w:val="0"/>
        <w:jc w:val="left"/>
        <w:rPr/>
      </w:pPr>
      <w:r>
        <w:rPr/>
        <w:t xml:space="preserve">A atividade “AT01” é a mais complexa do processo, portanto também foi criado uma tabela de 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pt-BR" w:eastAsia="zh-CN" w:bidi="hi-IN"/>
        </w:rPr>
        <w:t>precedência para ela.</w:t>
      </w:r>
      <w:r>
        <w:br w:type="page"/>
      </w:r>
    </w:p>
    <w:tbl>
      <w:tblPr>
        <w:tblW w:w="9511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179"/>
        <w:gridCol w:w="4881"/>
        <w:gridCol w:w="980"/>
        <w:gridCol w:w="2470"/>
      </w:tblGrid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pageBreakBefore/>
              <w:tabs>
                <w:tab w:val="clear" w:pos="709"/>
              </w:tabs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eastAsia="Noto Sans CJK SC" w:cs="Lohit Devanagar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Atividade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Duração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Atividades Precedentes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Boas vindas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/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-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B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Escolha de tipo de pedido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/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C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Realização de pedido com quantidade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/>
            </w:pPr>
            <w:r>
              <w:rPr/>
              <w:t>3 dias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B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D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Realização de pedido com observação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/>
            </w:pPr>
            <w:r>
              <w:rPr/>
              <w:t>2 dias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B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E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Opções de retorno após pedido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/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C, D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F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Informações do estabelecimento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/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G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Caixa de elogio/critica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/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</w:tr>
      <w:tr>
        <w:trPr>
          <w:trHeight w:val="59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H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Informações finais do pedido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/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E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I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Finalização do atendimento por falta de interação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J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Finalização de atendimento com pedidos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H</w:t>
            </w:r>
          </w:p>
        </w:tc>
      </w:tr>
    </w:tbl>
    <w:p>
      <w:pPr>
        <w:pStyle w:val="Normal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</w:r>
    </w:p>
    <w:p>
      <w:pPr>
        <w:pStyle w:val="Ttulo3"/>
        <w:numPr>
          <w:ilvl w:val="2"/>
          <w:numId w:val="2"/>
        </w:numPr>
        <w:rPr>
          <w:sz w:val="32"/>
          <w:szCs w:val="32"/>
        </w:rPr>
      </w:pPr>
      <w:bookmarkStart w:id="23" w:name="__RefHeading___Toc677_3418941532"/>
      <w:bookmarkEnd w:id="23"/>
      <w:r>
        <w:rPr/>
        <w:t>2.3.3 – Caminhos</w:t>
      </w:r>
    </w:p>
    <w:p>
      <w:pPr>
        <w:pStyle w:val="Ttulo3"/>
        <w:numPr>
          <w:ilvl w:val="2"/>
          <w:numId w:val="2"/>
        </w:numPr>
        <w:rPr>
          <w:sz w:val="32"/>
          <w:szCs w:val="32"/>
        </w:rPr>
      </w:pPr>
      <w:bookmarkStart w:id="24" w:name="__RefHeading___Toc679_3418941532"/>
      <w:bookmarkEnd w:id="24"/>
      <w:r>
        <w:rPr/>
        <w:t>2.3.4 – Caminho crítico</w:t>
      </w:r>
    </w:p>
    <w:p>
      <w:pPr>
        <w:pStyle w:val="Ttulo3"/>
        <w:numPr>
          <w:ilvl w:val="2"/>
          <w:numId w:val="2"/>
        </w:numPr>
        <w:rPr>
          <w:sz w:val="32"/>
          <w:szCs w:val="32"/>
        </w:rPr>
      </w:pPr>
      <w:bookmarkStart w:id="25" w:name="__RefHeading___Toc681_3418941532"/>
      <w:bookmarkEnd w:id="25"/>
      <w:r>
        <w:rPr/>
        <w:t>2.3.5 – Descrição das atividades</w:t>
      </w:r>
    </w:p>
    <w:p>
      <w:pPr>
        <w:pStyle w:val="Corpodotexto"/>
        <w:rPr>
          <w:sz w:val="32"/>
          <w:szCs w:val="32"/>
        </w:rPr>
      </w:pPr>
      <w:r>
        <w:rPr/>
      </w:r>
      <w:r>
        <w:br w:type="page"/>
      </w:r>
    </w:p>
    <w:p>
      <w:pPr>
        <w:pStyle w:val="Ttulo2"/>
        <w:numPr>
          <w:ilvl w:val="1"/>
          <w:numId w:val="3"/>
        </w:numPr>
        <w:rPr/>
      </w:pPr>
      <w:bookmarkStart w:id="26" w:name="__RefHeading___Toc641_3418941532"/>
      <w:bookmarkEnd w:id="26"/>
      <w:r>
        <w:rPr/>
        <w:t xml:space="preserve">2.4 – Gerenciamento </w:t>
      </w:r>
      <w:r>
        <w:rPr>
          <w:rFonts w:eastAsia="Noto Sans CJK SC" w:cs="Lohit Devanagari"/>
        </w:rPr>
        <w:t>do custo</w:t>
      </w:r>
    </w:p>
    <w:p>
      <w:pPr>
        <w:pStyle w:val="Ttulo2"/>
        <w:numPr>
          <w:ilvl w:val="1"/>
          <w:numId w:val="3"/>
        </w:numPr>
        <w:rPr/>
      </w:pPr>
      <w:bookmarkStart w:id="27" w:name="__RefHeading___Toc643_3418941532"/>
      <w:bookmarkEnd w:id="27"/>
      <w:r>
        <w:rPr/>
        <w:t xml:space="preserve">2.5 – Gerenciamento </w:t>
      </w:r>
      <w:r>
        <w:rPr>
          <w:rFonts w:eastAsia="Noto Sans CJK SC" w:cs="Lohit Devanagari"/>
        </w:rPr>
        <w:t>da qualidade</w:t>
      </w:r>
    </w:p>
    <w:p>
      <w:pPr>
        <w:pStyle w:val="Ttulo2"/>
        <w:numPr>
          <w:ilvl w:val="1"/>
          <w:numId w:val="3"/>
        </w:numPr>
        <w:rPr/>
      </w:pPr>
      <w:bookmarkStart w:id="28" w:name="__RefHeading___Toc645_3418941532"/>
      <w:bookmarkEnd w:id="28"/>
      <w:r>
        <w:rPr/>
        <w:t xml:space="preserve">2.6 – Gerenciamento </w:t>
      </w:r>
      <w:r>
        <w:rPr>
          <w:rFonts w:eastAsia="Noto Sans CJK SC" w:cs="Lohit Devanagari"/>
        </w:rPr>
        <w:t>dos recursos</w:t>
      </w:r>
    </w:p>
    <w:p>
      <w:pPr>
        <w:pStyle w:val="Ttulo2"/>
        <w:numPr>
          <w:ilvl w:val="1"/>
          <w:numId w:val="3"/>
        </w:numPr>
        <w:rPr/>
      </w:pPr>
      <w:bookmarkStart w:id="29" w:name="__RefHeading___Toc647_3418941532"/>
      <w:bookmarkEnd w:id="29"/>
      <w:r>
        <w:rPr/>
        <w:t xml:space="preserve">2.7 – Gerenciamento </w:t>
      </w:r>
      <w:r>
        <w:rPr>
          <w:rFonts w:eastAsia="Noto Sans CJK SC" w:cs="Lohit Devanagari"/>
        </w:rPr>
        <w:t>das comunicações</w:t>
      </w:r>
    </w:p>
    <w:p>
      <w:pPr>
        <w:pStyle w:val="Ttulo2"/>
        <w:numPr>
          <w:ilvl w:val="1"/>
          <w:numId w:val="3"/>
        </w:numPr>
        <w:rPr/>
      </w:pPr>
      <w:bookmarkStart w:id="30" w:name="__RefHeading___Toc649_3418941532"/>
      <w:bookmarkEnd w:id="30"/>
      <w:r>
        <w:rPr/>
        <w:t xml:space="preserve">2.8 – Gerenciamento </w:t>
      </w:r>
      <w:r>
        <w:rPr>
          <w:rFonts w:eastAsia="Noto Sans CJK SC" w:cs="Lohit Devanagari"/>
        </w:rPr>
        <w:t>dos riscos</w:t>
      </w:r>
    </w:p>
    <w:p>
      <w:pPr>
        <w:pStyle w:val="Ttulo2"/>
        <w:numPr>
          <w:ilvl w:val="1"/>
          <w:numId w:val="3"/>
        </w:numPr>
        <w:rPr/>
      </w:pPr>
      <w:bookmarkStart w:id="31" w:name="__RefHeading___Toc651_3418941532"/>
      <w:bookmarkEnd w:id="31"/>
      <w:r>
        <w:rPr/>
        <w:t xml:space="preserve">2.9 – Gerenciamento </w:t>
      </w:r>
      <w:r>
        <w:rPr>
          <w:rFonts w:eastAsia="Noto Sans CJK SC" w:cs="Lohit Devanagari"/>
        </w:rPr>
        <w:t>das aquisições e contratações</w:t>
      </w:r>
      <w:r>
        <w:br w:type="page"/>
      </w:r>
    </w:p>
    <w:p>
      <w:pPr>
        <w:pStyle w:val="Ttulo1"/>
        <w:numPr>
          <w:ilvl w:val="0"/>
          <w:numId w:val="3"/>
        </w:numPr>
        <w:rPr>
          <w:rFonts w:ascii="Liberation Sans" w:hAnsi="Liberation Sans"/>
        </w:rPr>
      </w:pPr>
      <w:bookmarkStart w:id="32" w:name="__RefHeading___Toc653_3418941532"/>
      <w:bookmarkEnd w:id="32"/>
      <w:r>
        <w:rPr/>
        <w:t>3 – Desenvolvimento prático</w:t>
      </w:r>
    </w:p>
    <w:p>
      <w:pPr>
        <w:pStyle w:val="Corpodotexto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tulo2"/>
        <w:numPr>
          <w:ilvl w:val="1"/>
          <w:numId w:val="3"/>
        </w:numPr>
        <w:rPr>
          <w:rFonts w:ascii="Liberation Sans" w:hAnsi="Liberation Sans"/>
        </w:rPr>
      </w:pPr>
      <w:bookmarkStart w:id="33" w:name="__RefHeading___Toc655_3418941532"/>
      <w:bookmarkEnd w:id="33"/>
      <w:r>
        <w:rPr/>
        <w:t>3.1 – Metodologia</w:t>
      </w:r>
    </w:p>
    <w:p>
      <w:pPr>
        <w:pStyle w:val="Ttulo2"/>
        <w:numPr>
          <w:ilvl w:val="1"/>
          <w:numId w:val="3"/>
        </w:numPr>
        <w:rPr>
          <w:rFonts w:ascii="Liberation Sans" w:hAnsi="Liberation Sans"/>
        </w:rPr>
      </w:pPr>
      <w:bookmarkStart w:id="34" w:name="__RefHeading___Toc657_3418941532"/>
      <w:bookmarkEnd w:id="34"/>
      <w:r>
        <w:rPr/>
        <w:t>3.2 – Códigos</w:t>
      </w:r>
    </w:p>
    <w:p>
      <w:pPr>
        <w:pStyle w:val="Ttulo2"/>
        <w:numPr>
          <w:ilvl w:val="1"/>
          <w:numId w:val="3"/>
        </w:numPr>
        <w:rPr>
          <w:rFonts w:ascii="Liberation Sans" w:hAnsi="Liberation Sans"/>
        </w:rPr>
      </w:pPr>
      <w:bookmarkStart w:id="35" w:name="__RefHeading___Toc659_3418941532"/>
      <w:bookmarkEnd w:id="35"/>
      <w:r>
        <w:rPr/>
        <w:t>3.3 – Linguagem de programação</w:t>
      </w:r>
    </w:p>
    <w:p>
      <w:pPr>
        <w:pStyle w:val="Ttulo2"/>
        <w:numPr>
          <w:ilvl w:val="1"/>
          <w:numId w:val="3"/>
        </w:numPr>
        <w:rPr>
          <w:rFonts w:ascii="Liberation Sans" w:hAnsi="Liberation Sans"/>
        </w:rPr>
      </w:pPr>
      <w:bookmarkStart w:id="36" w:name="__RefHeading___Toc661_3418941532"/>
      <w:bookmarkEnd w:id="36"/>
      <w:r>
        <w:rPr/>
        <w:t>3.4 – Funcionalidades</w:t>
      </w:r>
    </w:p>
    <w:p>
      <w:pPr>
        <w:pStyle w:val="Ttulo2"/>
        <w:numPr>
          <w:ilvl w:val="1"/>
          <w:numId w:val="3"/>
        </w:numPr>
        <w:rPr>
          <w:rFonts w:ascii="Liberation Sans" w:hAnsi="Liberation Sans"/>
        </w:rPr>
      </w:pPr>
      <w:bookmarkStart w:id="37" w:name="__RefHeading___Toc663_3418941532"/>
      <w:bookmarkEnd w:id="37"/>
      <w:r>
        <w:rPr/>
        <w:t>3.5 - Telas</w:t>
      </w:r>
      <w:r>
        <w:br w:type="page"/>
      </w:r>
    </w:p>
    <w:p>
      <w:pPr>
        <w:pStyle w:val="Ttulo1"/>
        <w:numPr>
          <w:ilvl w:val="0"/>
          <w:numId w:val="3"/>
        </w:numPr>
        <w:rPr/>
      </w:pPr>
      <w:bookmarkStart w:id="38" w:name="__RefHeading___Toc665_3418941532"/>
      <w:bookmarkEnd w:id="38"/>
      <w:r>
        <w:rPr/>
        <w:t>4 – Considerações finais</w:t>
      </w:r>
      <w:r>
        <w:br w:type="page"/>
      </w:r>
    </w:p>
    <w:p>
      <w:pPr>
        <w:pStyle w:val="Ttulo1"/>
        <w:numPr>
          <w:ilvl w:val="0"/>
          <w:numId w:val="3"/>
        </w:numPr>
        <w:spacing w:before="240" w:after="120"/>
        <w:rPr/>
      </w:pPr>
      <w:bookmarkStart w:id="39" w:name="__RefHeading___Toc667_3418941532"/>
      <w:bookmarkEnd w:id="39"/>
      <w:r>
        <w:rPr/>
        <w:t>Referências</w:t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1a62"/>
    <w:pPr>
      <w:widowControl/>
      <w:suppressAutoHyphens w:val="true"/>
      <w:bidi w:val="0"/>
      <w:spacing w:lineRule="auto" w:line="276" w:before="0" w:after="200"/>
      <w:jc w:val="left"/>
    </w:pPr>
    <w:rPr>
      <w:rFonts w:cs="Times New Roman" w:ascii="Calibri" w:hAnsi="Calibri" w:eastAsia="Calibri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Caracteresdenotaderodap" w:customStyle="1">
    <w:name w:val="Caracteres de nota de rodapé"/>
    <w:qFormat/>
    <w:rPr/>
  </w:style>
  <w:style w:type="character" w:styleId="Ncoradanotaderodap" w:customStyle="1">
    <w:name w:val="Âncora da nota de rodapé"/>
    <w:rPr>
      <w:vertAlign w:val="superscript"/>
    </w:rPr>
  </w:style>
  <w:style w:type="character" w:styleId="LinkdaInternet" w:customStyle="1">
    <w:name w:val="Link da Internet"/>
    <w:rPr>
      <w:color w:val="000080"/>
      <w:u w:val="single"/>
    </w:rPr>
  </w:style>
  <w:style w:type="character" w:styleId="Vnculodendice" w:customStyle="1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jc w:val="center"/>
    </w:pPr>
    <w:rPr>
      <w:b/>
      <w:bCs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aturezadoTrabalho" w:customStyle="1">
    <w:name w:val="Natureza do Trabalho"/>
    <w:basedOn w:val="Normal"/>
    <w:qFormat/>
    <w:rsid w:val="00914f1b"/>
    <w:pPr>
      <w:widowControl w:val="false"/>
      <w:snapToGrid w:val="false"/>
      <w:spacing w:lineRule="auto" w:line="240" w:before="0" w:after="0"/>
      <w:ind w:left="3969" w:hanging="0"/>
      <w:jc w:val="both"/>
    </w:pPr>
    <w:rPr>
      <w:rFonts w:ascii="Arial" w:hAnsi="Arial" w:eastAsia="Times New Roman"/>
      <w:sz w:val="20"/>
      <w:szCs w:val="20"/>
      <w:lang w:eastAsia="pt-BR"/>
    </w:rPr>
  </w:style>
  <w:style w:type="paragraph" w:styleId="Indexheading">
    <w:name w:val="index heading"/>
    <w:basedOn w:val="Normal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Normal"/>
    <w:qFormat/>
    <w:pPr>
      <w:suppressLineNumbers/>
    </w:pPr>
    <w:rPr>
      <w:b/>
      <w:bCs/>
      <w:sz w:val="32"/>
      <w:szCs w:val="32"/>
    </w:rPr>
  </w:style>
  <w:style w:type="paragraph" w:styleId="CabealhoeRodap" w:customStyle="1">
    <w:name w:val="Cabeçalho e Rodapé"/>
    <w:basedOn w:val="Normal"/>
    <w:qFormat/>
    <w:pPr>
      <w:suppressLineNumbers/>
      <w:tabs>
        <w:tab w:val="clear" w:pos="709"/>
        <w:tab w:val="center" w:pos="4535" w:leader="none"/>
        <w:tab w:val="right" w:pos="9071" w:leader="none"/>
      </w:tabs>
    </w:pPr>
    <w:rPr/>
  </w:style>
  <w:style w:type="paragraph" w:styleId="Cabealho">
    <w:name w:val="Header"/>
    <w:basedOn w:val="CabealhoeRodap"/>
    <w:pPr/>
    <w:rPr/>
  </w:style>
  <w:style w:type="paragraph" w:styleId="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Sumrio1">
    <w:name w:val="TOC 1"/>
    <w:basedOn w:val="Ndice"/>
    <w:pPr>
      <w:tabs>
        <w:tab w:val="clear" w:pos="709"/>
        <w:tab w:val="right" w:pos="9071" w:leader="dot"/>
      </w:tabs>
    </w:pPr>
    <w:rPr/>
  </w:style>
  <w:style w:type="paragraph" w:styleId="Padro" w:customStyle="1">
    <w:name w:val="Padrão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pt-BR" w:eastAsia="en-US" w:bidi="ar-SA"/>
    </w:rPr>
  </w:style>
  <w:style w:type="paragraph" w:styleId="Objetosempreenchimento" w:customStyle="1">
    <w:name w:val="Objeto sem preenchimento"/>
    <w:basedOn w:val="Padro"/>
    <w:qFormat/>
    <w:pPr/>
    <w:rPr/>
  </w:style>
  <w:style w:type="paragraph" w:styleId="Objetosempreenchimentonemlinha" w:customStyle="1">
    <w:name w:val="Objeto sem preenchimento nem linha"/>
    <w:basedOn w:val="Padro"/>
    <w:qFormat/>
    <w:pPr/>
    <w:rPr/>
  </w:style>
  <w:style w:type="paragraph" w:styleId="A4" w:customStyle="1">
    <w:name w:val="A4"/>
    <w:basedOn w:val="Texto"/>
    <w:qFormat/>
    <w:pPr/>
    <w:rPr>
      <w:rFonts w:ascii="Noto Sans" w:hAnsi="Noto Sans"/>
      <w:sz w:val="36"/>
    </w:rPr>
  </w:style>
  <w:style w:type="paragraph" w:styleId="Texto" w:customStyle="1">
    <w:name w:val="Texto"/>
    <w:basedOn w:val="Caption"/>
    <w:qFormat/>
    <w:pPr/>
    <w:rPr/>
  </w:style>
  <w:style w:type="paragraph" w:styleId="TtulododocumentoA4" w:customStyle="1">
    <w:name w:val="Título do documento A4"/>
    <w:basedOn w:val="A4"/>
    <w:qFormat/>
    <w:pPr/>
    <w:rPr>
      <w:sz w:val="87"/>
    </w:rPr>
  </w:style>
  <w:style w:type="paragraph" w:styleId="TtuloA4" w:customStyle="1">
    <w:name w:val="Título A4"/>
    <w:basedOn w:val="A4"/>
    <w:qFormat/>
    <w:pPr/>
    <w:rPr>
      <w:sz w:val="48"/>
    </w:rPr>
  </w:style>
  <w:style w:type="paragraph" w:styleId="TextoA4" w:customStyle="1">
    <w:name w:val="Texto A4"/>
    <w:basedOn w:val="A4"/>
    <w:qFormat/>
    <w:pPr/>
    <w:rPr/>
  </w:style>
  <w:style w:type="paragraph" w:styleId="A0" w:customStyle="1">
    <w:name w:val="A0"/>
    <w:basedOn w:val="Texto"/>
    <w:qFormat/>
    <w:pPr/>
    <w:rPr>
      <w:rFonts w:ascii="Noto Sans" w:hAnsi="Noto Sans"/>
      <w:sz w:val="95"/>
    </w:rPr>
  </w:style>
  <w:style w:type="paragraph" w:styleId="TtulododocumentoA0" w:customStyle="1">
    <w:name w:val="Título do documento A0"/>
    <w:basedOn w:val="A0"/>
    <w:qFormat/>
    <w:pPr/>
    <w:rPr>
      <w:sz w:val="191"/>
    </w:rPr>
  </w:style>
  <w:style w:type="paragraph" w:styleId="TtuloA0" w:customStyle="1">
    <w:name w:val="Título A0"/>
    <w:basedOn w:val="A0"/>
    <w:qFormat/>
    <w:pPr/>
    <w:rPr>
      <w:sz w:val="143"/>
    </w:rPr>
  </w:style>
  <w:style w:type="paragraph" w:styleId="TextoA0" w:customStyle="1">
    <w:name w:val="Texto A0"/>
    <w:basedOn w:val="A0"/>
    <w:qFormat/>
    <w:pPr/>
    <w:rPr/>
  </w:style>
  <w:style w:type="paragraph" w:styleId="Formas" w:customStyle="1">
    <w:name w:val="Formas"/>
    <w:basedOn w:val="Figura"/>
    <w:qFormat/>
    <w:pPr/>
    <w:rPr>
      <w:rFonts w:ascii="Liberation Sans" w:hAnsi="Liberation Sans"/>
      <w:b/>
      <w:sz w:val="28"/>
    </w:rPr>
  </w:style>
  <w:style w:type="paragraph" w:styleId="Figura" w:customStyle="1">
    <w:name w:val="Figura"/>
    <w:basedOn w:val="Caption"/>
    <w:qFormat/>
    <w:pPr/>
    <w:rPr/>
  </w:style>
  <w:style w:type="paragraph" w:styleId="Preenchido" w:customStyle="1">
    <w:name w:val="Preenchido"/>
    <w:basedOn w:val="Formas"/>
    <w:qFormat/>
    <w:pPr/>
    <w:rPr/>
  </w:style>
  <w:style w:type="paragraph" w:styleId="Preenchidoazul" w:customStyle="1">
    <w:name w:val="Preenchido azul"/>
    <w:basedOn w:val="Preenchido"/>
    <w:qFormat/>
    <w:pPr/>
    <w:rPr>
      <w:color w:val="FFFFFF"/>
    </w:rPr>
  </w:style>
  <w:style w:type="paragraph" w:styleId="Preenchidoverde" w:customStyle="1">
    <w:name w:val="Preenchido verde"/>
    <w:basedOn w:val="Preenchido"/>
    <w:qFormat/>
    <w:pPr/>
    <w:rPr>
      <w:color w:val="FFFFFF"/>
    </w:rPr>
  </w:style>
  <w:style w:type="paragraph" w:styleId="Preenchidovermelho" w:customStyle="1">
    <w:name w:val="Preenchido vermelho"/>
    <w:basedOn w:val="Preenchido"/>
    <w:qFormat/>
    <w:pPr/>
    <w:rPr>
      <w:color w:val="FFFFFF"/>
    </w:rPr>
  </w:style>
  <w:style w:type="paragraph" w:styleId="Preenchidoamarelo" w:customStyle="1">
    <w:name w:val="Preenchido amarelo"/>
    <w:basedOn w:val="Preenchido"/>
    <w:qFormat/>
    <w:pPr/>
    <w:rPr>
      <w:color w:val="FFFFFF"/>
    </w:rPr>
  </w:style>
  <w:style w:type="paragraph" w:styleId="Contorno" w:customStyle="1">
    <w:name w:val="Contorno"/>
    <w:basedOn w:val="Formas"/>
    <w:qFormat/>
    <w:pPr/>
    <w:rPr/>
  </w:style>
  <w:style w:type="paragraph" w:styleId="Contornoazul" w:customStyle="1">
    <w:name w:val="Contorno azul"/>
    <w:basedOn w:val="Contorno"/>
    <w:qFormat/>
    <w:pPr/>
    <w:rPr>
      <w:color w:val="355269"/>
    </w:rPr>
  </w:style>
  <w:style w:type="paragraph" w:styleId="Contornoverde" w:customStyle="1">
    <w:name w:val="Contorno verde"/>
    <w:basedOn w:val="Contorno"/>
    <w:qFormat/>
    <w:pPr/>
    <w:rPr>
      <w:color w:val="127622"/>
    </w:rPr>
  </w:style>
  <w:style w:type="paragraph" w:styleId="Contornovermelho" w:customStyle="1">
    <w:name w:val="Contorno vermelho"/>
    <w:basedOn w:val="Contorno"/>
    <w:qFormat/>
    <w:pPr/>
    <w:rPr>
      <w:color w:val="C9211E"/>
    </w:rPr>
  </w:style>
  <w:style w:type="paragraph" w:styleId="Contornoamarelo" w:customStyle="1">
    <w:name w:val="Contorno amarelo"/>
    <w:basedOn w:val="Contorno"/>
    <w:qFormat/>
    <w:pPr/>
    <w:rPr>
      <w:color w:val="B47804"/>
    </w:rPr>
  </w:style>
  <w:style w:type="paragraph" w:styleId="Linhas" w:customStyle="1">
    <w:name w:val="Linhas"/>
    <w:basedOn w:val="Figura"/>
    <w:qFormat/>
    <w:pPr/>
    <w:rPr>
      <w:rFonts w:ascii="Liberation Sans" w:hAnsi="Liberation Sans"/>
      <w:sz w:val="36"/>
    </w:rPr>
  </w:style>
  <w:style w:type="paragraph" w:styleId="Linhascomsetas" w:customStyle="1">
    <w:name w:val="Linhas com setas"/>
    <w:basedOn w:val="Linhas"/>
    <w:qFormat/>
    <w:pPr/>
    <w:rPr/>
  </w:style>
  <w:style w:type="paragraph" w:styleId="Linhastracejadas" w:customStyle="1">
    <w:name w:val="Linhas tracejadas"/>
    <w:basedOn w:val="Linhas"/>
    <w:qFormat/>
    <w:pPr/>
    <w:rPr/>
  </w:style>
  <w:style w:type="paragraph" w:styleId="SlidedeTtuloLTGliederung1" w:customStyle="1">
    <w:name w:val="Slide de Título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color w:val="000000"/>
      <w:kern w:val="2"/>
      <w:sz w:val="26"/>
      <w:szCs w:val="24"/>
      <w:lang w:val="pt-BR" w:eastAsia="en-US" w:bidi="ar-SA"/>
    </w:rPr>
  </w:style>
  <w:style w:type="paragraph" w:styleId="SlidedeTtuloLTGliederung2" w:customStyle="1">
    <w:name w:val="Slide de Título~LT~Gliederung 2"/>
    <w:basedOn w:val="SlidedeTtuloLTGliederung1"/>
    <w:qFormat/>
    <w:pPr>
      <w:spacing w:before="227" w:after="0"/>
    </w:pPr>
    <w:rPr>
      <w:sz w:val="18"/>
    </w:rPr>
  </w:style>
  <w:style w:type="paragraph" w:styleId="SlidedeTtuloLTGliederung3" w:customStyle="1">
    <w:name w:val="Slide de Título~LT~Gliederung 3"/>
    <w:basedOn w:val="SlidedeTtuloLTGliederung2"/>
    <w:qFormat/>
    <w:pPr>
      <w:spacing w:before="170" w:after="0"/>
    </w:pPr>
    <w:rPr>
      <w:sz w:val="17"/>
    </w:rPr>
  </w:style>
  <w:style w:type="paragraph" w:styleId="SlidedeTtuloLTGliederung4" w:customStyle="1">
    <w:name w:val="Slide de Título~LT~Gliederung 4"/>
    <w:basedOn w:val="SlidedeTtuloLTGliederung3"/>
    <w:qFormat/>
    <w:pPr>
      <w:spacing w:before="113" w:after="0"/>
    </w:pPr>
    <w:rPr/>
  </w:style>
  <w:style w:type="paragraph" w:styleId="SlidedeTtuloLTGliederung5" w:customStyle="1">
    <w:name w:val="Slide de Título~LT~Gliederung 5"/>
    <w:basedOn w:val="SlidedeTtuloLTGliederung4"/>
    <w:qFormat/>
    <w:pPr>
      <w:spacing w:before="57" w:after="0"/>
    </w:pPr>
    <w:rPr>
      <w:sz w:val="40"/>
    </w:rPr>
  </w:style>
  <w:style w:type="paragraph" w:styleId="SlidedeTtuloLTGliederung6" w:customStyle="1">
    <w:name w:val="Slide de Título~LT~Gliederung 6"/>
    <w:basedOn w:val="SlidedeTtuloLTGliederung5"/>
    <w:qFormat/>
    <w:pPr/>
    <w:rPr/>
  </w:style>
  <w:style w:type="paragraph" w:styleId="SlidedeTtuloLTGliederung7" w:customStyle="1">
    <w:name w:val="Slide de Título~LT~Gliederung 7"/>
    <w:basedOn w:val="SlidedeTtuloLTGliederung6"/>
    <w:qFormat/>
    <w:pPr/>
    <w:rPr/>
  </w:style>
  <w:style w:type="paragraph" w:styleId="SlidedeTtuloLTGliederung8" w:customStyle="1">
    <w:name w:val="Slide de Título~LT~Gliederung 8"/>
    <w:basedOn w:val="SlidedeTtuloLTGliederung7"/>
    <w:qFormat/>
    <w:pPr/>
    <w:rPr/>
  </w:style>
  <w:style w:type="paragraph" w:styleId="SlidedeTtuloLTGliederung9" w:customStyle="1">
    <w:name w:val="Slide de Título~LT~Gliederung 9"/>
    <w:basedOn w:val="SlidedeTtuloLTGliederung8"/>
    <w:qFormat/>
    <w:pPr/>
    <w:rPr/>
  </w:style>
  <w:style w:type="paragraph" w:styleId="SlidedeTtuloLTTitel" w:customStyle="1">
    <w:name w:val="Slide de Título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pt-BR" w:eastAsia="en-US" w:bidi="ar-SA"/>
    </w:rPr>
  </w:style>
  <w:style w:type="paragraph" w:styleId="SlidedeTtuloLTUntertitel" w:customStyle="1">
    <w:name w:val="Slide de Título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color w:val="auto"/>
      <w:kern w:val="2"/>
      <w:sz w:val="64"/>
      <w:szCs w:val="24"/>
      <w:lang w:val="pt-BR" w:eastAsia="en-US" w:bidi="ar-SA"/>
    </w:rPr>
  </w:style>
  <w:style w:type="paragraph" w:styleId="SlidedeTtuloLTNotizen" w:customStyle="1">
    <w:name w:val="Slide de Título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color w:val="auto"/>
      <w:kern w:val="2"/>
      <w:sz w:val="40"/>
      <w:szCs w:val="24"/>
      <w:lang w:val="pt-BR" w:eastAsia="en-US" w:bidi="ar-SA"/>
    </w:rPr>
  </w:style>
  <w:style w:type="paragraph" w:styleId="SlidedeTtuloLTHintergrundobjekte" w:customStyle="1">
    <w:name w:val="Slide de Título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SlidedeTtuloLTHintergrund" w:customStyle="1">
    <w:name w:val="Slide de Título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pt-BR" w:eastAsia="en-US" w:bidi="ar-SA"/>
    </w:rPr>
  </w:style>
  <w:style w:type="paragraph" w:styleId="Gray1" w:customStyle="1">
    <w:name w:val="gray1"/>
    <w:basedOn w:val="Default"/>
    <w:qFormat/>
    <w:pPr/>
    <w:rPr/>
  </w:style>
  <w:style w:type="paragraph" w:styleId="Gray2" w:customStyle="1">
    <w:name w:val="gray2"/>
    <w:basedOn w:val="Default"/>
    <w:qFormat/>
    <w:pPr/>
    <w:rPr/>
  </w:style>
  <w:style w:type="paragraph" w:styleId="Gray3" w:customStyle="1">
    <w:name w:val="gray3"/>
    <w:basedOn w:val="Default"/>
    <w:qFormat/>
    <w:pPr/>
    <w:rPr/>
  </w:style>
  <w:style w:type="paragraph" w:styleId="Bw1" w:customStyle="1">
    <w:name w:val="bw1"/>
    <w:basedOn w:val="Default"/>
    <w:qFormat/>
    <w:pPr/>
    <w:rPr/>
  </w:style>
  <w:style w:type="paragraph" w:styleId="Bw2" w:customStyle="1">
    <w:name w:val="bw2"/>
    <w:basedOn w:val="Default"/>
    <w:qFormat/>
    <w:pPr/>
    <w:rPr/>
  </w:style>
  <w:style w:type="paragraph" w:styleId="Bw3" w:customStyle="1">
    <w:name w:val="bw3"/>
    <w:basedOn w:val="Default"/>
    <w:qFormat/>
    <w:pPr/>
    <w:rPr/>
  </w:style>
  <w:style w:type="paragraph" w:styleId="Orange1" w:customStyle="1">
    <w:name w:val="orange1"/>
    <w:basedOn w:val="Default"/>
    <w:qFormat/>
    <w:pPr/>
    <w:rPr/>
  </w:style>
  <w:style w:type="paragraph" w:styleId="Orange2" w:customStyle="1">
    <w:name w:val="orange2"/>
    <w:basedOn w:val="Default"/>
    <w:qFormat/>
    <w:pPr/>
    <w:rPr/>
  </w:style>
  <w:style w:type="paragraph" w:styleId="Orange3" w:customStyle="1">
    <w:name w:val="orange3"/>
    <w:basedOn w:val="Default"/>
    <w:qFormat/>
    <w:pPr/>
    <w:rPr/>
  </w:style>
  <w:style w:type="paragraph" w:styleId="Turquoise1" w:customStyle="1">
    <w:name w:val="turquoise1"/>
    <w:basedOn w:val="Default"/>
    <w:qFormat/>
    <w:pPr/>
    <w:rPr/>
  </w:style>
  <w:style w:type="paragraph" w:styleId="Turquoise2" w:customStyle="1">
    <w:name w:val="turquoise2"/>
    <w:basedOn w:val="Default"/>
    <w:qFormat/>
    <w:pPr/>
    <w:rPr/>
  </w:style>
  <w:style w:type="paragraph" w:styleId="Turquoise3" w:customStyle="1">
    <w:name w:val="turquoise3"/>
    <w:basedOn w:val="Default"/>
    <w:qFormat/>
    <w:pPr/>
    <w:rPr/>
  </w:style>
  <w:style w:type="paragraph" w:styleId="Blue1" w:customStyle="1">
    <w:name w:val="blue1"/>
    <w:basedOn w:val="Default"/>
    <w:qFormat/>
    <w:pPr/>
    <w:rPr/>
  </w:style>
  <w:style w:type="paragraph" w:styleId="Blue2" w:customStyle="1">
    <w:name w:val="blue2"/>
    <w:basedOn w:val="Default"/>
    <w:qFormat/>
    <w:pPr/>
    <w:rPr/>
  </w:style>
  <w:style w:type="paragraph" w:styleId="Blue3" w:customStyle="1">
    <w:name w:val="blue3"/>
    <w:basedOn w:val="Default"/>
    <w:qFormat/>
    <w:pPr/>
    <w:rPr/>
  </w:style>
  <w:style w:type="paragraph" w:styleId="Sun1" w:customStyle="1">
    <w:name w:val="sun1"/>
    <w:basedOn w:val="Default"/>
    <w:qFormat/>
    <w:pPr/>
    <w:rPr/>
  </w:style>
  <w:style w:type="paragraph" w:styleId="Sun2" w:customStyle="1">
    <w:name w:val="sun2"/>
    <w:basedOn w:val="Default"/>
    <w:qFormat/>
    <w:pPr/>
    <w:rPr/>
  </w:style>
  <w:style w:type="paragraph" w:styleId="Sun3" w:customStyle="1">
    <w:name w:val="sun3"/>
    <w:basedOn w:val="Default"/>
    <w:qFormat/>
    <w:pPr/>
    <w:rPr/>
  </w:style>
  <w:style w:type="paragraph" w:styleId="Earth1" w:customStyle="1">
    <w:name w:val="earth1"/>
    <w:basedOn w:val="Default"/>
    <w:qFormat/>
    <w:pPr/>
    <w:rPr/>
  </w:style>
  <w:style w:type="paragraph" w:styleId="Earth2" w:customStyle="1">
    <w:name w:val="earth2"/>
    <w:basedOn w:val="Default"/>
    <w:qFormat/>
    <w:pPr/>
    <w:rPr/>
  </w:style>
  <w:style w:type="paragraph" w:styleId="Earth3" w:customStyle="1">
    <w:name w:val="earth3"/>
    <w:basedOn w:val="Default"/>
    <w:qFormat/>
    <w:pPr/>
    <w:rPr/>
  </w:style>
  <w:style w:type="paragraph" w:styleId="Green1" w:customStyle="1">
    <w:name w:val="green1"/>
    <w:basedOn w:val="Default"/>
    <w:qFormat/>
    <w:pPr/>
    <w:rPr/>
  </w:style>
  <w:style w:type="paragraph" w:styleId="Green2" w:customStyle="1">
    <w:name w:val="green2"/>
    <w:basedOn w:val="Default"/>
    <w:qFormat/>
    <w:pPr/>
    <w:rPr/>
  </w:style>
  <w:style w:type="paragraph" w:styleId="Green3" w:customStyle="1">
    <w:name w:val="green3"/>
    <w:basedOn w:val="Default"/>
    <w:qFormat/>
    <w:pPr/>
    <w:rPr/>
  </w:style>
  <w:style w:type="paragraph" w:styleId="Seetang1" w:customStyle="1">
    <w:name w:val="seetang1"/>
    <w:basedOn w:val="Default"/>
    <w:qFormat/>
    <w:pPr/>
    <w:rPr/>
  </w:style>
  <w:style w:type="paragraph" w:styleId="Seetang2" w:customStyle="1">
    <w:name w:val="seetang2"/>
    <w:basedOn w:val="Default"/>
    <w:qFormat/>
    <w:pPr/>
    <w:rPr/>
  </w:style>
  <w:style w:type="paragraph" w:styleId="Seetang3" w:customStyle="1">
    <w:name w:val="seetang3"/>
    <w:basedOn w:val="Default"/>
    <w:qFormat/>
    <w:pPr/>
    <w:rPr/>
  </w:style>
  <w:style w:type="paragraph" w:styleId="Lightblue1" w:customStyle="1">
    <w:name w:val="lightblue1"/>
    <w:basedOn w:val="Default"/>
    <w:qFormat/>
    <w:pPr/>
    <w:rPr/>
  </w:style>
  <w:style w:type="paragraph" w:styleId="Lightblue2" w:customStyle="1">
    <w:name w:val="lightblue2"/>
    <w:basedOn w:val="Default"/>
    <w:qFormat/>
    <w:pPr/>
    <w:rPr/>
  </w:style>
  <w:style w:type="paragraph" w:styleId="Lightblue3" w:customStyle="1">
    <w:name w:val="lightblue3"/>
    <w:basedOn w:val="Default"/>
    <w:qFormat/>
    <w:pPr/>
    <w:rPr/>
  </w:style>
  <w:style w:type="paragraph" w:styleId="Yellow1" w:customStyle="1">
    <w:name w:val="yellow1"/>
    <w:basedOn w:val="Default"/>
    <w:qFormat/>
    <w:pPr/>
    <w:rPr/>
  </w:style>
  <w:style w:type="paragraph" w:styleId="Yellow2" w:customStyle="1">
    <w:name w:val="yellow2"/>
    <w:basedOn w:val="Default"/>
    <w:qFormat/>
    <w:pPr/>
    <w:rPr/>
  </w:style>
  <w:style w:type="paragraph" w:styleId="Yellow3" w:customStyle="1">
    <w:name w:val="yellow3"/>
    <w:basedOn w:val="Default"/>
    <w:qFormat/>
    <w:pPr/>
    <w:rPr/>
  </w:style>
  <w:style w:type="paragraph" w:styleId="Objetosdoplanodefundo" w:customStyle="1">
    <w:name w:val="Objetos do plano de fundo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Planodefundo" w:customStyle="1">
    <w:name w:val="Plano de fundo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Notas" w:customStyle="1">
    <w:name w:val="Nota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color w:val="auto"/>
      <w:kern w:val="2"/>
      <w:sz w:val="40"/>
      <w:szCs w:val="24"/>
      <w:lang w:val="pt-BR" w:eastAsia="en-US" w:bidi="ar-SA"/>
    </w:rPr>
  </w:style>
  <w:style w:type="paragraph" w:styleId="Estruturadetpicos1" w:customStyle="1">
    <w:name w:val="Estrutura de tópicos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color w:val="000000"/>
      <w:kern w:val="2"/>
      <w:sz w:val="26"/>
      <w:szCs w:val="24"/>
      <w:lang w:val="pt-BR" w:eastAsia="en-US" w:bidi="ar-SA"/>
    </w:rPr>
  </w:style>
  <w:style w:type="paragraph" w:styleId="Estruturadetpicos2" w:customStyle="1">
    <w:name w:val="Estrutura de tópicos 2"/>
    <w:basedOn w:val="Estruturadetpicos1"/>
    <w:qFormat/>
    <w:pPr>
      <w:spacing w:before="227" w:after="0"/>
    </w:pPr>
    <w:rPr>
      <w:sz w:val="18"/>
    </w:rPr>
  </w:style>
  <w:style w:type="paragraph" w:styleId="Estruturadetpicos3" w:customStyle="1">
    <w:name w:val="Estrutura de tópicos 3"/>
    <w:basedOn w:val="Estruturadetpicos2"/>
    <w:qFormat/>
    <w:pPr>
      <w:spacing w:before="170" w:after="0"/>
    </w:pPr>
    <w:rPr>
      <w:sz w:val="17"/>
    </w:rPr>
  </w:style>
  <w:style w:type="paragraph" w:styleId="Estruturadetpicos4" w:customStyle="1">
    <w:name w:val="Estrutura de tópicos 4"/>
    <w:basedOn w:val="Estruturadetpicos3"/>
    <w:qFormat/>
    <w:pPr>
      <w:spacing w:before="113" w:after="0"/>
    </w:pPr>
    <w:rPr/>
  </w:style>
  <w:style w:type="paragraph" w:styleId="Estruturadetpicos5" w:customStyle="1">
    <w:name w:val="Estrutura de tópicos 5"/>
    <w:basedOn w:val="Estruturadetpicos4"/>
    <w:qFormat/>
    <w:pPr>
      <w:spacing w:before="57" w:after="0"/>
    </w:pPr>
    <w:rPr>
      <w:sz w:val="40"/>
    </w:rPr>
  </w:style>
  <w:style w:type="paragraph" w:styleId="Estruturadetpicos6" w:customStyle="1">
    <w:name w:val="Estrutura de tópicos 6"/>
    <w:basedOn w:val="Estruturadetpicos5"/>
    <w:qFormat/>
    <w:pPr/>
    <w:rPr/>
  </w:style>
  <w:style w:type="paragraph" w:styleId="Estruturadetpicos7" w:customStyle="1">
    <w:name w:val="Estrutura de tópicos 7"/>
    <w:basedOn w:val="Estruturadetpicos6"/>
    <w:qFormat/>
    <w:pPr/>
    <w:rPr/>
  </w:style>
  <w:style w:type="paragraph" w:styleId="Estruturadetpicos8" w:customStyle="1">
    <w:name w:val="Estrutura de tópicos 8"/>
    <w:basedOn w:val="Estruturadetpicos7"/>
    <w:qFormat/>
    <w:pPr/>
    <w:rPr/>
  </w:style>
  <w:style w:type="paragraph" w:styleId="Estruturadetpicos9" w:customStyle="1">
    <w:name w:val="Estrutura de tópicos 9"/>
    <w:basedOn w:val="Estruturadetpicos8"/>
    <w:qFormat/>
    <w:pPr/>
    <w:rPr/>
  </w:style>
  <w:style w:type="paragraph" w:styleId="Subttulo">
    <w:name w:val="Subtitle"/>
    <w:basedOn w:val="Normal"/>
    <w:next w:val="Corpodotexto"/>
    <w:qFormat/>
    <w:pPr>
      <w:spacing w:before="60" w:after="120"/>
      <w:jc w:val="center"/>
    </w:pPr>
    <w:rPr>
      <w:sz w:val="36"/>
      <w:szCs w:val="36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Sumrio2">
    <w:name w:val="TOC 2"/>
    <w:basedOn w:val="Ndice"/>
    <w:pPr>
      <w:tabs>
        <w:tab w:val="clear" w:pos="709"/>
        <w:tab w:val="right" w:pos="8788" w:leader="dot"/>
      </w:tabs>
      <w:ind w:left="283" w:hanging="0"/>
    </w:pPr>
    <w:rPr/>
  </w:style>
  <w:style w:type="paragraph" w:styleId="Sumrio3">
    <w:name w:val="TOC 3"/>
    <w:basedOn w:val="Ndice"/>
    <w:pPr>
      <w:tabs>
        <w:tab w:val="clear" w:pos="709"/>
        <w:tab w:val="right" w:pos="8505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LibreOffice/6.4.6.2$Linux_X86_64 LibreOffice_project/40$Build-2</Application>
  <Pages>15</Pages>
  <Words>798</Words>
  <Characters>4441</Characters>
  <CharactersWithSpaces>5182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2019-01-02T06:03:00Z</dcterms:created>
  <dc:creator>noel</dc:creator>
  <dc:description/>
  <dc:language>pt-BR</dc:language>
  <cp:lastModifiedBy/>
  <cp:lastPrinted>2018-12-21T11:39:00Z</cp:lastPrinted>
  <dcterms:modified xsi:type="dcterms:W3CDTF">2020-09-28T21:07:07Z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