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sz w:val="24"/>
          <w:szCs w:val="24"/>
        </w:rPr>
        <w:t>CEETEPS – CENTRO ESTADUAL DE EDUCAÇÃO TECNOLÓGICA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PAULA SOUZA”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FAULDADE DE TECNOLOGIA DE TAQUARITINGA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ANÁLISE E DESENVOLVIMENTO DE SISTEMAS</w:t>
      </w:r>
    </w:p>
    <w:p>
      <w:pPr>
        <w:pStyle w:val="Normal"/>
        <w:spacing w:lineRule="auto" w:line="360" w:before="0" w:after="0"/>
        <w:ind w:left="72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GERENCIA E PROJETOS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CHATBOT  PARA LANCHONETES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BRENDA DA SILVA LORENÇON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EDER FERREIRA DE MATOS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TAQUARITINGA - SP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  <w:r>
        <w:br w:type="page"/>
      </w:r>
    </w:p>
    <w:p>
      <w:pPr>
        <w:pStyle w:val="Ttulo1"/>
        <w:numPr>
          <w:ilvl w:val="0"/>
          <w:numId w:val="5"/>
        </w:numPr>
        <w:rPr/>
      </w:pPr>
      <w:bookmarkStart w:id="0" w:name="__RefHeading___Toc605_3418941532"/>
      <w:bookmarkEnd w:id="0"/>
      <w:r>
        <w:rPr/>
        <w:t>Lista de ilustrações</w:t>
      </w:r>
      <w:r>
        <w:br w:type="page"/>
      </w:r>
    </w:p>
    <w:p>
      <w:pPr>
        <w:pStyle w:val="Ttulo1"/>
        <w:numPr>
          <w:ilvl w:val="0"/>
          <w:numId w:val="5"/>
        </w:numPr>
        <w:rPr/>
      </w:pPr>
      <w:bookmarkStart w:id="1" w:name="__RefHeading___Toc607_3418941532"/>
      <w:bookmarkEnd w:id="1"/>
      <w:r>
        <w:rPr/>
        <w:t>Lista de tabelas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tabs>
              <w:tab w:val="right" w:pos="9071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60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Lista de ilustrações</w:t>
              <w:tab/>
              <w:t>2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60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Lista de tabelas</w:t>
              <w:tab/>
              <w:t>3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66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1 - Introdução</w:t>
              <w:tab/>
              <w:t>6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60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2 - Desenvolvimento teórico</w:t>
              <w:tab/>
              <w:t>7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1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 – Gerenciamento da integração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 – Objetivos do projeto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2.1.2 – Situação atual e justificativa do projeto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2.1.3 – Objetivos e critérios de sucesso do projeto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2.1.4 – Estrutura analítica do projeto – Fases e principais entregas</w:t>
              <w:tab/>
              <w:t>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2.1.5 – Principais requisitos das principais entregas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2.1.6 – Marcos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2.1.7 – Partes interessadas do projeto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2.1.8 – Restrições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2.1.9 – Premissas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2.1.10 – Riscos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2.1.11 – Orçamento do projeto</w:t>
              <w:tab/>
              <w:t>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3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 – Gerenciamento do escopo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1195_1346388153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2.2.1 Entradas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1197_1346388153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2.2.2.1 Termo de Abertura do Projeto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2.2.2 – Levantamento de requisitos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3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 – Gerenciamento do tempo</w:t>
              <w:tab/>
              <w:t>13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2.3.1 – Rede de projeto</w:t>
              <w:tab/>
              <w:t>13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2.3.2 – Tabela de precedência</w:t>
              <w:tab/>
              <w:t>13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2.3.3 – Caminhos</w:t>
              <w:tab/>
              <w:t>14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2.3.4 – Caminho crítico</w:t>
              <w:tab/>
              <w:t>14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8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2.3.5 – Descrição das atividades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2.4 – Gerenciamento do custo</w:t>
              <w:tab/>
              <w:t>15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 – Gerenciamento da qualidade</w:t>
              <w:tab/>
              <w:t>16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1199_1346388153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2.5.1 Diagramas de causa e efeito</w:t>
              <w:tab/>
              <w:t>16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3822_20942719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2.5.1.1 Demora no atendimento</w:t>
              <w:tab/>
              <w:t>16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3824_20942719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2.5.1.2 Transmissão de valores incorretos</w:t>
              <w:tab/>
              <w:t>17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1201_1346388153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2.5.1.3 Anotação de pedidos errados</w:t>
              <w:tab/>
              <w:t>18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1203_1346388153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2.5.1.4 Inversão de chats na resposta</w:t>
              <w:tab/>
              <w:t>19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2.6 – Gerenciamento dos recursos</w:t>
              <w:tab/>
              <w:t>21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 – Gerenciamento das comunicações</w:t>
              <w:tab/>
              <w:t>22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 – Gerenciamento dos riscos</w:t>
              <w:tab/>
              <w:t>23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1205_1346388153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2.7.1 Riscos do projeto</w:t>
              <w:tab/>
              <w:t>23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1207_1346388153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2.8.2 – Matriz de riscos</w:t>
              <w:tab/>
              <w:t>25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2.9 – Gerenciamento das aquisições e contratações</w:t>
              <w:tab/>
              <w:t>26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65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 – Desenvolvimento prático</w:t>
              <w:tab/>
              <w:t>27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3.1 – Metodologia</w:t>
              <w:tab/>
              <w:t>27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3.2 – Códigos</w:t>
              <w:tab/>
              <w:t>27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3.3 – Linguagem de programação</w:t>
              <w:tab/>
              <w:t>27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6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3.4 – Funcionalidades</w:t>
              <w:tab/>
              <w:t>27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6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3.5 - Telas</w:t>
              <w:tab/>
              <w:t>27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66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4 – Considerações finais</w:t>
              <w:tab/>
              <w:t>28</w:t>
            </w:r>
          </w:hyperlink>
        </w:p>
        <w:p>
          <w:pPr>
            <w:pStyle w:val="Sumrio1"/>
            <w:tabs>
              <w:tab w:val="right" w:pos="9071" w:leader="dot"/>
            </w:tabs>
            <w:rPr/>
          </w:pPr>
          <w:hyperlink w:anchor="__RefHeading___Toc66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Referências</w:t>
              <w:tab/>
              <w:t>29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1"/>
        <w:numPr>
          <w:ilvl w:val="0"/>
          <w:numId w:val="5"/>
        </w:numPr>
        <w:rPr/>
      </w:pPr>
      <w:r>
        <w:rPr/>
      </w:r>
      <w:r>
        <w:br w:type="page"/>
      </w:r>
    </w:p>
    <w:p>
      <w:pPr>
        <w:pStyle w:val="Ttulo1"/>
        <w:numPr>
          <w:ilvl w:val="0"/>
          <w:numId w:val="4"/>
        </w:numPr>
        <w:rPr/>
      </w:pPr>
      <w:bookmarkStart w:id="2" w:name="__RefHeading___Toc669_3418941532"/>
      <w:bookmarkEnd w:id="2"/>
      <w:r>
        <w:rPr/>
        <w:t>1 - Introdução</w:t>
      </w:r>
      <w:r>
        <w:br w:type="page"/>
      </w:r>
    </w:p>
    <w:p>
      <w:pPr>
        <w:pStyle w:val="Ttulo1"/>
        <w:numPr>
          <w:ilvl w:val="0"/>
          <w:numId w:val="5"/>
        </w:numPr>
        <w:rPr/>
      </w:pPr>
      <w:bookmarkStart w:id="3" w:name="__RefHeading___Toc609_3418941532"/>
      <w:bookmarkEnd w:id="3"/>
      <w:r>
        <w:rPr/>
        <w:t>2 - Desenvolvimento teórico</w:t>
      </w:r>
    </w:p>
    <w:p>
      <w:pPr>
        <w:pStyle w:val="Ttulo2"/>
        <w:numPr>
          <w:ilvl w:val="1"/>
          <w:numId w:val="5"/>
        </w:numPr>
        <w:rPr/>
      </w:pPr>
      <w:r>
        <w:rPr/>
      </w:r>
    </w:p>
    <w:p>
      <w:pPr>
        <w:pStyle w:val="Ttulo2"/>
        <w:numPr>
          <w:ilvl w:val="1"/>
          <w:numId w:val="5"/>
        </w:numPr>
        <w:rPr/>
      </w:pPr>
      <w:bookmarkStart w:id="4" w:name="__RefHeading___Toc611_3418941532"/>
      <w:bookmarkEnd w:id="4"/>
      <w:r>
        <w:rPr/>
        <w:t>2.1 – Gerenciamento da integração</w:t>
      </w:r>
    </w:p>
    <w:p>
      <w:pPr>
        <w:pStyle w:val="Ttulo3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Termo de abertura do projeto</w:t>
            </w:r>
          </w:p>
        </w:tc>
      </w:tr>
      <w:tr>
        <w:trPr/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Projeto:  Chatbot para lanchonetes</w:t>
            </w:r>
          </w:p>
        </w:tc>
      </w:tr>
    </w:tbl>
    <w:p>
      <w:pPr>
        <w:pStyle w:val="Corpodotexto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Controle de versões</w:t>
      </w:r>
    </w:p>
    <w:tbl>
      <w:tblPr>
        <w:tblW w:w="91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815"/>
        <w:gridCol w:w="2039"/>
        <w:gridCol w:w="1980"/>
        <w:gridCol w:w="3300"/>
      </w:tblGrid>
      <w:tr>
        <w:trPr>
          <w:tblHeader w:val="true"/>
          <w:trHeight w:val="630" w:hRule="atLeast"/>
        </w:trPr>
        <w:tc>
          <w:tcPr>
            <w:tcW w:w="1815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Versão</w:t>
            </w:r>
          </w:p>
        </w:tc>
        <w:tc>
          <w:tcPr>
            <w:tcW w:w="2039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Data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Autores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Notas de revisão</w:t>
            </w:r>
          </w:p>
        </w:tc>
      </w:tr>
      <w:tr>
        <w:trPr>
          <w:trHeight w:val="1125" w:hRule="atLeast"/>
        </w:trPr>
        <w:tc>
          <w:tcPr>
            <w:tcW w:w="1815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039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08/09/2020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Contedodatabela"/>
              <w:jc w:val="center"/>
              <w:rPr/>
            </w:pPr>
            <w:r>
              <w:rPr/>
              <w:t>Brenda Lorençon</w:t>
            </w:r>
          </w:p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Eder Matos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Sem revisões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5" w:name="__RefHeading___Toc615_3418941532"/>
      <w:bookmarkEnd w:id="5"/>
      <w:r>
        <w:rPr/>
        <w:t xml:space="preserve">2.1.1 – </w:t>
      </w:r>
      <w:r>
        <w:rPr>
          <w:rFonts w:eastAsia="Noto Sans CJK SC" w:cs="Lohit Devanagari"/>
        </w:rPr>
        <w:t>Objetivos do projeto</w:t>
      </w:r>
    </w:p>
    <w:p>
      <w:pPr>
        <w:pStyle w:val="Corpodotexto"/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Desenvolver e implantar um chatbot para uma lanchonete, para atender os clientes de forma mais rápida e poder ter um acompanhamento dos pedidos em determinados espaço de tempo. Esse chatbot deve permitir a realização de pedidos.</w:t>
      </w:r>
    </w:p>
    <w:p>
      <w:pPr>
        <w:pStyle w:val="Ttulo3"/>
        <w:numPr>
          <w:ilvl w:val="2"/>
          <w:numId w:val="4"/>
        </w:numPr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4"/>
        </w:numPr>
        <w:rPr/>
      </w:pPr>
      <w:bookmarkStart w:id="6" w:name="__RefHeading___Toc617_3418941532"/>
      <w:bookmarkEnd w:id="6"/>
      <w:r>
        <w:rPr>
          <w:rFonts w:eastAsia="Noto Sans CJK SC" w:cs="Lohit Devanagari"/>
        </w:rPr>
        <w:t>2.1.2 – Situação atual e justificativa do projeto</w:t>
      </w:r>
    </w:p>
    <w:p>
      <w:pPr>
        <w:pStyle w:val="Corpodotexto"/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Hoje na lanchonete Remy’s Burguer possuimos um grande número de pedidos realizados pelo WhatsApp. Em alguns dias existem diversos pedidos feitos ao mesmo tempo, o que ocasiona uma lentidão no atendimento, logo gerando também insatisfação por parte dos clientes.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4"/>
        </w:numPr>
        <w:jc w:val="both"/>
        <w:rPr/>
      </w:pPr>
      <w:bookmarkStart w:id="7" w:name="__RefHeading___Toc619_3418941532"/>
      <w:bookmarkEnd w:id="7"/>
      <w:r>
        <w:rPr>
          <w:rFonts w:eastAsia="Noto Sans CJK SC" w:cs="Lohit Devanagari"/>
        </w:rPr>
        <w:t>2.1.3 – Objetivos e critérios de sucesso do projeto</w:t>
      </w:r>
    </w:p>
    <w:p>
      <w:pPr>
        <w:pStyle w:val="Ttulo3"/>
        <w:numPr>
          <w:ilvl w:val="2"/>
          <w:numId w:val="4"/>
        </w:numPr>
        <w:jc w:val="both"/>
        <w:rPr/>
      </w:pPr>
      <w:bookmarkStart w:id="8" w:name="__RefHeading___Toc621_3418941532"/>
      <w:bookmarkEnd w:id="8"/>
      <w:r>
        <w:rPr>
          <w:rFonts w:eastAsia="Noto Sans CJK SC" w:cs="Lohit Devanagari"/>
        </w:rPr>
        <w:t>2.1.4 – Estrutura analítica do projeto – Fases e principais entregas</w:t>
      </w:r>
    </w:p>
    <w:p>
      <w:pPr>
        <w:pStyle w:val="Corpodotexto"/>
        <w:numPr>
          <w:ilvl w:val="0"/>
          <w:numId w:val="11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Realização de pedidos com quantidades</w:t>
      </w:r>
    </w:p>
    <w:p>
      <w:pPr>
        <w:pStyle w:val="Corpodotexto"/>
        <w:numPr>
          <w:ilvl w:val="0"/>
          <w:numId w:val="11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Realização de pedidos com observações</w:t>
      </w:r>
    </w:p>
    <w:p>
      <w:pPr>
        <w:pStyle w:val="Corpodotexto"/>
        <w:numPr>
          <w:ilvl w:val="0"/>
          <w:numId w:val="11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Busca de informações do estabelecimento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4"/>
        </w:numPr>
        <w:jc w:val="both"/>
        <w:rPr/>
      </w:pPr>
      <w:bookmarkStart w:id="9" w:name="__RefHeading___Toc623_3418941532"/>
      <w:bookmarkEnd w:id="9"/>
      <w:r>
        <w:rPr>
          <w:rFonts w:eastAsia="Noto Sans CJK SC" w:cs="Lohit Devanagari"/>
        </w:rPr>
        <w:t>2.1.5 – Principais requisitos das principais entregas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</w:rPr>
      </w:pPr>
      <w:r>
        <w:rPr>
          <w:rFonts w:eastAsia="Noto Sans CJK SC" w:cs="Lohit Devanagari" w:ascii="Liberation Sans" w:hAnsi="Liberation Sans"/>
          <w:b/>
          <w:bCs/>
        </w:rPr>
      </w:r>
    </w:p>
    <w:p>
      <w:pPr>
        <w:pStyle w:val="Ttulo3"/>
        <w:numPr>
          <w:ilvl w:val="2"/>
          <w:numId w:val="4"/>
        </w:numPr>
        <w:jc w:val="both"/>
        <w:rPr/>
      </w:pPr>
      <w:bookmarkStart w:id="10" w:name="__RefHeading___Toc625_3418941532"/>
      <w:bookmarkEnd w:id="10"/>
      <w:r>
        <w:rPr>
          <w:rFonts w:eastAsia="Noto Sans CJK SC" w:cs="Lohit Devanagari"/>
        </w:rPr>
        <w:t>2.1.6 – Marcos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Previsão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13/10/2020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Integração com Whatsapp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03/11/2020</w:t>
            </w:r>
          </w:p>
        </w:tc>
      </w:tr>
    </w:tbl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p>
      <w:pPr>
        <w:pStyle w:val="Ttulo3"/>
        <w:numPr>
          <w:ilvl w:val="2"/>
          <w:numId w:val="4"/>
        </w:numPr>
        <w:jc w:val="both"/>
        <w:rPr/>
      </w:pPr>
      <w:bookmarkStart w:id="11" w:name="__RefHeading___Toc627_3418941532"/>
      <w:bookmarkEnd w:id="11"/>
      <w:r>
        <w:rPr>
          <w:rFonts w:eastAsia="Noto Sans CJK SC" w:cs="Lohit Devanagari"/>
        </w:rPr>
        <w:t>2.1.7 – Partes interessadas do projeto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Cliente do projeto – Lanchonete Remy’s Burger</w:t>
      </w:r>
    </w:p>
    <w:p>
      <w:pPr>
        <w:pStyle w:val="Corpodotexto"/>
        <w:numPr>
          <w:ilvl w:val="1"/>
          <w:numId w:val="8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Departamento financeiro</w:t>
      </w:r>
    </w:p>
    <w:p>
      <w:pPr>
        <w:pStyle w:val="Corpodotexto"/>
        <w:numPr>
          <w:ilvl w:val="1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Departamento administrativo</w:t>
      </w:r>
    </w:p>
    <w:p>
      <w:pPr>
        <w:pStyle w:val="Corpodotexto"/>
        <w:numPr>
          <w:ilvl w:val="1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Departamento de Marketing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Gerente do Projeto: Eder Ferreira de Matos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Equipe de desenvolvimento do projeto:</w:t>
      </w:r>
    </w:p>
    <w:p>
      <w:pPr>
        <w:pStyle w:val="Corpodotexto"/>
        <w:numPr>
          <w:ilvl w:val="1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Eder Ferreira de Matos</w:t>
      </w:r>
    </w:p>
    <w:p>
      <w:pPr>
        <w:pStyle w:val="Corpodotexto"/>
        <w:numPr>
          <w:ilvl w:val="1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Brenda da Silva Lorençon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4"/>
        </w:numPr>
        <w:jc w:val="both"/>
        <w:rPr/>
      </w:pPr>
      <w:bookmarkStart w:id="12" w:name="__RefHeading___Toc629_3418941532"/>
      <w:bookmarkEnd w:id="12"/>
      <w:r>
        <w:rPr>
          <w:rFonts w:eastAsia="Noto Sans CJK SC" w:cs="Lohit Devanagari"/>
        </w:rPr>
        <w:t>2.1.8 – Restrições</w:t>
      </w:r>
    </w:p>
    <w:p>
      <w:pPr>
        <w:pStyle w:val="Corpodotexto"/>
        <w:numPr>
          <w:ilvl w:val="0"/>
          <w:numId w:val="7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Orçamento limitado</w:t>
      </w:r>
    </w:p>
    <w:p>
      <w:pPr>
        <w:pStyle w:val="Corpodotexto"/>
        <w:numPr>
          <w:ilvl w:val="0"/>
          <w:numId w:val="7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Disponibilidade de conexão com a internet</w:t>
      </w:r>
    </w:p>
    <w:p>
      <w:pPr>
        <w:pStyle w:val="Corpodotexto"/>
        <w:numPr>
          <w:ilvl w:val="0"/>
          <w:numId w:val="7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Conta no aplicativo WhatsApp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4"/>
        </w:numPr>
        <w:jc w:val="both"/>
        <w:rPr/>
      </w:pPr>
      <w:bookmarkStart w:id="13" w:name="__RefHeading___Toc631_3418941532"/>
      <w:bookmarkEnd w:id="13"/>
      <w:r>
        <w:rPr>
          <w:rFonts w:eastAsia="Noto Sans CJK SC" w:cs="Lohit Devanagari"/>
        </w:rPr>
        <w:t>2.1.9 – Premissas</w:t>
      </w:r>
    </w:p>
    <w:p>
      <w:pPr>
        <w:pStyle w:val="Corpodotexto"/>
        <w:numPr>
          <w:ilvl w:val="0"/>
          <w:numId w:val="9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Definir a linguagem de programação</w:t>
      </w:r>
    </w:p>
    <w:p>
      <w:pPr>
        <w:pStyle w:val="Corpodotexto"/>
        <w:numPr>
          <w:ilvl w:val="0"/>
          <w:numId w:val="9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Definir arquitetura do software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4"/>
        </w:numPr>
        <w:jc w:val="both"/>
        <w:rPr/>
      </w:pPr>
      <w:bookmarkStart w:id="14" w:name="__RefHeading___Toc633_3418941532"/>
      <w:bookmarkEnd w:id="14"/>
      <w:r>
        <w:rPr>
          <w:rFonts w:eastAsia="Noto Sans CJK SC" w:cs="Lohit Devanagari"/>
        </w:rPr>
        <w:t>2.1.10 – Riscos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Falta de comunicação com a internet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Incompatibilidade de plataformas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Conflito de conexões com o WhatsApp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4"/>
        </w:numPr>
        <w:jc w:val="both"/>
        <w:rPr/>
      </w:pPr>
      <w:bookmarkStart w:id="15" w:name="__RefHeading___Toc635_3418941532"/>
      <w:bookmarkEnd w:id="15"/>
      <w:r>
        <w:rPr>
          <w:rFonts w:eastAsia="Noto Sans CJK SC" w:cs="Lohit Devanagari"/>
        </w:rPr>
        <w:t>2.1.11 – Orçamento do projeto</w:t>
      </w:r>
    </w:p>
    <w:p>
      <w:pPr>
        <w:pStyle w:val="Corpodotexto"/>
        <w:numPr>
          <w:ilvl w:val="0"/>
          <w:numId w:val="10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Custos esperados: 3 mil reais</w:t>
      </w:r>
    </w:p>
    <w:p>
      <w:pPr>
        <w:pStyle w:val="Corpodotexto"/>
        <w:numPr>
          <w:ilvl w:val="0"/>
          <w:numId w:val="10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Prazo estimado: 2 meses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rPr/>
      </w:pPr>
      <w:r>
        <w:rPr/>
      </w:r>
      <w:r>
        <w:br w:type="page"/>
      </w:r>
    </w:p>
    <w:p>
      <w:pPr>
        <w:pStyle w:val="Ttulo2"/>
        <w:numPr>
          <w:ilvl w:val="1"/>
          <w:numId w:val="5"/>
        </w:numPr>
        <w:rPr/>
      </w:pPr>
      <w:bookmarkStart w:id="16" w:name="__RefHeading___Toc637_3418941532"/>
      <w:bookmarkStart w:id="17" w:name="_Hlk51703952"/>
      <w:bookmarkEnd w:id="16"/>
      <w:bookmarkEnd w:id="17"/>
      <w:r>
        <w:rPr/>
        <w:t>2.2 – Gerenciamento do escopo</w:t>
      </w:r>
    </w:p>
    <w:p>
      <w:pPr>
        <w:pStyle w:val="Ttulo3"/>
        <w:numPr>
          <w:ilvl w:val="2"/>
          <w:numId w:val="4"/>
        </w:numPr>
        <w:rPr>
          <w:rFonts w:ascii="Arial" w:hAnsi="Arial" w:cs="Arial"/>
        </w:rPr>
      </w:pPr>
      <w:bookmarkStart w:id="18" w:name="__RefHeading___Toc1195_1346388153"/>
      <w:bookmarkEnd w:id="18"/>
      <w:r>
        <w:rPr/>
        <w:t>2.2.1 Entradas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3"/>
        <w:rPr>
          <w:sz w:val="26"/>
          <w:szCs w:val="26"/>
        </w:rPr>
      </w:pPr>
      <w:bookmarkStart w:id="19" w:name="__RefHeading___Toc1197_1346388153"/>
      <w:bookmarkEnd w:id="19"/>
      <w:r>
        <w:rPr>
          <w:sz w:val="26"/>
          <w:szCs w:val="26"/>
        </w:rPr>
        <w:t>2.2.2.1 Termo de Abertura do Projeto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Este projeto é importante para melhor atendimento dos clientes de forma padrão e rápida, assim trazendo melhor controle sobre os pedidos e automatização.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Este ChatBot se torna um cardápio e ao mesmo tempo mais rápido, assim conseguindo atender uma demanda grande com respostas diretamente prontas para cada situação e esse é o objetivo.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Com isso o ChatBot pode resolver muitos problemas, sendo eles o atraso de respostas a uma grande demanda de pedidos. Pois muitas vezes um ser humano não é capaz de responder 50 pessoas de uma vez já o ChatBot consegue fazer isso e ainda para cada situação específica.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Desta forma trará muito benefícios ao cliente que irá alugar este ChatBot e eles são: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>Facilidade em anotar pedidos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>Maior demanda de pedidos respondidos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 xml:space="preserve">Clientes satisfeitos com a rapidez 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 xml:space="preserve">Maior eficiência 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>Variedades já especificadas de acordo com o andamento do pedido, exemplo: bebidas (coca cola, Fanta etc..).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Este projeto tem como meta atender a todos os clientes que precisarem alugar o serviço e que fiquem todos satisfeitos com a dinâmica do ChatBot.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Tem como resultado esperar bons resultados ao longo do seu tempo de uso!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orpodotexto"/>
        <w:numPr>
          <w:ilvl w:val="0"/>
          <w:numId w:val="4"/>
        </w:numPr>
        <w:ind w:firstLine="708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</w:rPr>
        <w:t xml:space="preserve">2.2.2.1 </w:t>
      </w:r>
      <w:r>
        <w:rPr>
          <w:rFonts w:cs="Arial" w:ascii="Arial" w:hAnsi="Arial"/>
          <w:b/>
          <w:bCs/>
          <w:sz w:val="20"/>
          <w:szCs w:val="20"/>
        </w:rPr>
        <w:t>Plano de gerenciamento da qualidade</w:t>
      </w:r>
    </w:p>
    <w:p>
      <w:pPr>
        <w:pStyle w:val="Corpodotexto"/>
        <w:numPr>
          <w:ilvl w:val="0"/>
          <w:numId w:val="4"/>
        </w:numPr>
        <w:ind w:firstLine="708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Neste plano devemos atender todos os requisitos ao cliente que tem foco melhor atendimento com o ChatBot.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Alguns objetivos que devemos atingir para atender a qualidade que são, realizar o pedido com grande variedade de opções e condições.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Para atender essa qualidade tem como metodologia Scrum, se foca em pequenos passos, dividindo o projeto em pequenas etapas, que podem durar até 4 semanas (essas etapas são chamadas de sprints).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PMBOK também está sendo usado que é um guia de melhora práticas para gestão do projeto.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numPr>
          <w:ilvl w:val="0"/>
          <w:numId w:val="4"/>
        </w:numPr>
        <w:ind w:firstLine="708"/>
        <w:rPr>
          <w:rFonts w:ascii="Arial" w:hAnsi="Arial" w:cs="Arial"/>
          <w:b/>
          <w:b/>
          <w:bCs/>
          <w:sz w:val="18"/>
          <w:szCs w:val="18"/>
          <w:u w:val="single"/>
        </w:rPr>
      </w:pPr>
      <w:r>
        <w:rPr>
          <w:rFonts w:cs="Arial" w:ascii="Arial" w:hAnsi="Arial"/>
          <w:b/>
          <w:bCs/>
          <w:sz w:val="20"/>
          <w:szCs w:val="20"/>
        </w:rPr>
        <w:t>2.2.2.2 Descrito do ciclo de vida do projeto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Temos como ciclo de vida do projeto: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Definição das atividades do projeto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Determinar a duração de cada atividade a ser realizada pelos desenvolvedores.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Identificação da sequência lógica de cada atividade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Determinar o tipo e a quantidade de recursos necessários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Determinar o custo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Montar a rede do projeto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Estruturar o diagrama de decisões do projeto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Criar modelos de entidades do banco de dados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Criar um fluxo de pedidos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Criar fluxo de informações do estabelecimento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Criar fluxo de comentários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Criar toda finalização do atendimento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Escrever testes</w:t>
      </w:r>
    </w:p>
    <w:p>
      <w:pPr>
        <w:pStyle w:val="Corpodotexto"/>
        <w:numPr>
          <w:ilvl w:val="0"/>
          <w:numId w:val="4"/>
        </w:numPr>
        <w:ind w:left="1425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numPr>
          <w:ilvl w:val="0"/>
          <w:numId w:val="4"/>
        </w:numPr>
        <w:ind w:firstLine="708"/>
        <w:rPr>
          <w:rFonts w:ascii="Arial" w:hAnsi="Arial" w:cs="Arial"/>
          <w:b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  <w:t>2.2.2.3 Abordagem de desenvolvimento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Será usada um desenvolvimento ágil, no ciclo incremental são definidos intervalos de 2 a 4 semanas, para planejar, definir, criar, testar e liberar as entregas. A partir de cada ciclo há uma validação de entrega, na qual é caracterizado o ciclo iterativo.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A cada entrega há revisões e retrospectivas que garantem aprimoramento contínuo, seguindo necessidades de mercado e as exigências do cliente.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Ttulo3"/>
        <w:numPr>
          <w:ilvl w:val="2"/>
          <w:numId w:val="4"/>
        </w:numPr>
        <w:rPr>
          <w:rFonts w:ascii="Arial" w:hAnsi="Arial" w:eastAsia="Noto Sans CJK SC" w:cs="Arial"/>
        </w:rPr>
      </w:pPr>
      <w:bookmarkStart w:id="20" w:name="__RefHeading___Toc671_3418941532"/>
      <w:bookmarkEnd w:id="20"/>
      <w:r>
        <w:rPr>
          <w:rFonts w:eastAsia="Noto Sans CJK SC" w:cs="Arial" w:ascii="Arial" w:hAnsi="Arial"/>
        </w:rPr>
        <w:t>2.2.2 – Levantamento de requisitos</w:t>
      </w:r>
    </w:p>
    <w:p>
      <w:pPr>
        <w:pStyle w:val="Corpodotexto"/>
        <w:numPr>
          <w:ilvl w:val="0"/>
          <w:numId w:val="4"/>
        </w:numPr>
        <w:rPr/>
      </w:pPr>
      <w:r>
        <w:rPr/>
      </w:r>
    </w:p>
    <w:p>
      <w:pPr>
        <w:pStyle w:val="Corpodotexto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Para melhor levantamento dos requisitos foi usado JAD (Joint Application Design) uma técnica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>
      <w:pPr>
        <w:pStyle w:val="Corpodotexto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Assim foi definido os requisitos funcionais e não funcionais:</w:t>
      </w:r>
    </w:p>
    <w:p>
      <w:pPr>
        <w:pStyle w:val="Corpodotexto"/>
        <w:numPr>
          <w:ilvl w:val="0"/>
          <w:numId w:val="4"/>
        </w:numPr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Corpodotexto"/>
        <w:numPr>
          <w:ilvl w:val="0"/>
          <w:numId w:val="4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Requisitos Funcionais:  </w:t>
      </w:r>
    </w:p>
    <w:p>
      <w:pPr>
        <w:pStyle w:val="Corpodotexto"/>
        <w:numPr>
          <w:ilvl w:val="0"/>
          <w:numId w:val="4"/>
        </w:numPr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• </w:t>
      </w:r>
      <w:r>
        <w:rPr>
          <w:rFonts w:cs="Arial" w:ascii="Arial" w:hAnsi="Arial"/>
        </w:rPr>
        <w:t>Validar opções de respostas</w:t>
      </w:r>
    </w:p>
    <w:p>
      <w:pPr>
        <w:pStyle w:val="Corpodotexto"/>
        <w:numPr>
          <w:ilvl w:val="0"/>
          <w:numId w:val="4"/>
        </w:numPr>
        <w:jc w:val="both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</w:rPr>
        <w:t xml:space="preserve">Requisitos não funcionais:    </w:t>
      </w:r>
    </w:p>
    <w:p>
      <w:pPr>
        <w:pStyle w:val="Corpodotexto"/>
        <w:numPr>
          <w:ilvl w:val="0"/>
          <w:numId w:val="4"/>
        </w:numPr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Resposta em até 5 segundos para o usuário</w:t>
      </w:r>
    </w:p>
    <w:p>
      <w:pPr>
        <w:pStyle w:val="Corpodotexto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ab/>
        <w:t>• Opções enumeradas</w:t>
      </w:r>
    </w:p>
    <w:p>
      <w:pPr>
        <w:pStyle w:val="Corpodotexto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ab/>
        <w:t xml:space="preserve"> • Responder usuários de qualquer plataforma</w:t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numPr>
          <w:ilvl w:val="0"/>
          <w:numId w:val="4"/>
        </w:numPr>
        <w:rPr>
          <w:rFonts w:ascii="Arial" w:hAnsi="Arial" w:cs="Arial"/>
        </w:rPr>
      </w:pPr>
      <w:r>
        <w:rPr>
          <w:rFonts w:eastAsia="Noto Sans CJK SC" w:cs="Arial" w:ascii="Arial" w:hAnsi="Arial"/>
          <w:b/>
          <w:bCs/>
          <w:sz w:val="28"/>
          <w:szCs w:val="28"/>
        </w:rPr>
        <w:t>2.2.2 - EAP</w:t>
      </w:r>
    </w:p>
    <w:p>
      <w:pPr>
        <w:pStyle w:val="Normal"/>
        <w:numPr>
          <w:ilvl w:val="2"/>
          <w:numId w:val="4"/>
        </w:numPr>
        <w:rPr>
          <w:rFonts w:ascii="Arial" w:hAnsi="Arial" w:cs="Arial"/>
          <w:u w:val="single"/>
        </w:rPr>
      </w:pPr>
      <w:r>
        <w:rPr/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  <w:r>
        <w:br w:type="page"/>
      </w:r>
    </w:p>
    <w:p>
      <w:pPr>
        <w:pStyle w:val="Ttulo2"/>
        <w:numPr>
          <w:ilvl w:val="1"/>
          <w:numId w:val="5"/>
        </w:numPr>
        <w:rPr/>
      </w:pPr>
      <w:bookmarkStart w:id="21" w:name="__RefHeading___Toc639_3418941532"/>
      <w:bookmarkStart w:id="22" w:name="_Hlk517039521"/>
      <w:bookmarkEnd w:id="21"/>
      <w:bookmarkEnd w:id="22"/>
      <w:r>
        <w:rPr/>
        <w:t xml:space="preserve">2.3 – Gerenciamento </w:t>
      </w:r>
      <w:r>
        <w:rPr>
          <w:rFonts w:eastAsia="Noto Sans CJK SC" w:cs="Lohit Devanagari"/>
        </w:rPr>
        <w:t>do tempo</w:t>
      </w:r>
    </w:p>
    <w:p>
      <w:pPr>
        <w:pStyle w:val="Corpodotexto"/>
        <w:rPr>
          <w:rFonts w:eastAsia="Noto Sans CJK SC" w:cs="Lohit Devanagari"/>
        </w:rPr>
      </w:pPr>
      <w:r>
        <w:rPr>
          <w:rFonts w:eastAsia="Noto Sans CJK SC" w:cs="Lohit Devanagari"/>
        </w:rPr>
      </w:r>
    </w:p>
    <w:p>
      <w:pPr>
        <w:pStyle w:val="Ttulo3"/>
        <w:numPr>
          <w:ilvl w:val="2"/>
          <w:numId w:val="4"/>
        </w:numPr>
        <w:rPr>
          <w:sz w:val="32"/>
          <w:szCs w:val="32"/>
        </w:rPr>
      </w:pPr>
      <w:bookmarkStart w:id="23" w:name="__RefHeading___Toc673_3418941532"/>
      <w:bookmarkEnd w:id="23"/>
      <w:r>
        <w:rPr/>
        <w:t>2.3.1 – Rede de projeto</w:t>
      </w:r>
    </w:p>
    <w:p>
      <w:pPr>
        <w:pStyle w:val="Corpodotexto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numPr>
          <w:ilvl w:val="2"/>
          <w:numId w:val="4"/>
        </w:numPr>
        <w:rPr>
          <w:sz w:val="32"/>
          <w:szCs w:val="32"/>
        </w:rPr>
      </w:pPr>
      <w:bookmarkStart w:id="24" w:name="__RefHeading___Toc675_3418941532"/>
      <w:bookmarkEnd w:id="24"/>
      <w:r>
        <w:rPr/>
        <w:t>2.3.2 – Tabela de precedência</w:t>
      </w:r>
    </w:p>
    <w:p>
      <w:pPr>
        <w:pStyle w:val="Corpodotexto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0" w:type="dxa"/>
        </w:tblCellMar>
      </w:tblPr>
      <w:tblGrid>
        <w:gridCol w:w="1200"/>
        <w:gridCol w:w="4892"/>
        <w:gridCol w:w="1030"/>
        <w:gridCol w:w="2515"/>
      </w:tblGrid>
      <w:tr>
        <w:trPr>
          <w:trHeight w:val="356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ID</w:t>
            </w:r>
          </w:p>
        </w:tc>
        <w:tc>
          <w:tcPr>
            <w:tcW w:w="4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Atividade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Duração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Atividades Precedentes</w:t>
            </w:r>
          </w:p>
        </w:tc>
      </w:tr>
      <w:tr>
        <w:trPr>
          <w:trHeight w:val="356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Desenvolvimento da logica do bot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20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Documentação das atividades do bot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5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C</w:t>
            </w: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Pesquisa de preços de lanches e bebidas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Integração do algoritmo com o Whatsapp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356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Escrita de testes de software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8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</w:tr>
      <w:tr>
        <w:trPr>
          <w:trHeight w:val="356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F</w:t>
            </w:r>
          </w:p>
        </w:tc>
        <w:tc>
          <w:tcPr>
            <w:tcW w:w="489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Entrega do projeto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B, C, E</w:t>
            </w:r>
          </w:p>
        </w:tc>
      </w:tr>
    </w:tbl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bidi w:val="0"/>
        <w:jc w:val="left"/>
        <w:rPr/>
      </w:pPr>
      <w:r>
        <w:rPr/>
        <w:t xml:space="preserve">A atividade “AT01” é a mais complexa do processo, portanto também foi criado uma tabela de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>precedência para ela.</w:t>
      </w:r>
      <w:r>
        <w:br w:type="page"/>
      </w:r>
    </w:p>
    <w:tbl>
      <w:tblPr>
        <w:tblW w:w="951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79"/>
        <w:gridCol w:w="4881"/>
        <w:gridCol w:w="980"/>
        <w:gridCol w:w="2470"/>
      </w:tblGrid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pageBreakBefore/>
              <w:tabs>
                <w:tab w:val="clear" w:pos="720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eastAsia="Noto Sans CJK SC" w:cs="Lohit Devanagar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Duração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 Precedentes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Boas vindas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-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Escolha de tipo de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Realização de pedido com quantidade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3 dias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Realização de pedido com observação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2 dias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Opções de retorno após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C, D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F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Informações do estabelecimento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G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Caixa de elogio/critica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59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H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Informações finais do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Finalização do atendimento por falta de interação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J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Finalização de atendimento com pedidos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H</w:t>
            </w:r>
          </w:p>
        </w:tc>
      </w:tr>
    </w:tbl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p>
      <w:pPr>
        <w:pStyle w:val="Ttulo3"/>
        <w:numPr>
          <w:ilvl w:val="2"/>
          <w:numId w:val="4"/>
        </w:numPr>
        <w:rPr>
          <w:sz w:val="32"/>
          <w:szCs w:val="32"/>
        </w:rPr>
      </w:pPr>
      <w:bookmarkStart w:id="25" w:name="__RefHeading___Toc677_3418941532"/>
      <w:bookmarkEnd w:id="25"/>
      <w:r>
        <w:rPr/>
        <w:t>2.3.3 – Caminhos</w:t>
      </w:r>
    </w:p>
    <w:p>
      <w:pPr>
        <w:pStyle w:val="Ttulo3"/>
        <w:numPr>
          <w:ilvl w:val="2"/>
          <w:numId w:val="4"/>
        </w:numPr>
        <w:rPr>
          <w:sz w:val="32"/>
          <w:szCs w:val="32"/>
        </w:rPr>
      </w:pPr>
      <w:bookmarkStart w:id="26" w:name="__RefHeading___Toc679_3418941532"/>
      <w:bookmarkEnd w:id="26"/>
      <w:r>
        <w:rPr/>
        <w:t>2.3.4 – Caminho crítico</w:t>
      </w:r>
    </w:p>
    <w:p>
      <w:pPr>
        <w:pStyle w:val="Ttulo3"/>
        <w:numPr>
          <w:ilvl w:val="2"/>
          <w:numId w:val="4"/>
        </w:numPr>
        <w:rPr>
          <w:sz w:val="32"/>
          <w:szCs w:val="32"/>
        </w:rPr>
      </w:pPr>
      <w:bookmarkStart w:id="27" w:name="__RefHeading___Toc681_3418941532"/>
      <w:bookmarkEnd w:id="27"/>
      <w:r>
        <w:rPr/>
        <w:t>2.3.5 – Descrição das atividades</w:t>
      </w:r>
    </w:p>
    <w:p>
      <w:pPr>
        <w:pStyle w:val="Corpodotexto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Ttulo2"/>
        <w:numPr>
          <w:ilvl w:val="1"/>
          <w:numId w:val="5"/>
        </w:numPr>
        <w:rPr/>
      </w:pPr>
      <w:bookmarkStart w:id="28" w:name="__RefHeading___Toc641_3418941532"/>
      <w:bookmarkEnd w:id="28"/>
      <w:r>
        <w:rPr/>
        <w:t xml:space="preserve">2.4 – Gerenciamento </w:t>
      </w:r>
      <w:r>
        <w:rPr>
          <w:rFonts w:eastAsia="Noto Sans CJK SC" w:cs="Lohit Devanagari"/>
        </w:rPr>
        <w:t>do custo</w:t>
      </w:r>
      <w:r>
        <w:br w:type="page"/>
      </w:r>
    </w:p>
    <w:p>
      <w:pPr>
        <w:pStyle w:val="Ttulo2"/>
        <w:numPr>
          <w:ilvl w:val="1"/>
          <w:numId w:val="5"/>
        </w:numPr>
        <w:rPr/>
      </w:pPr>
      <w:bookmarkStart w:id="29" w:name="__RefHeading___Toc643_3418941532"/>
      <w:bookmarkEnd w:id="29"/>
      <w:r>
        <w:rPr/>
        <w:t xml:space="preserve">2.5 – Gerenciamento </w:t>
      </w:r>
      <w:r>
        <w:rPr>
          <w:rFonts w:eastAsia="Noto Sans CJK SC" w:cs="Lohit Devanagari"/>
        </w:rPr>
        <w:t>da qualidade</w:t>
      </w:r>
    </w:p>
    <w:p>
      <w:pPr>
        <w:pStyle w:val="Ttulo3"/>
        <w:numPr>
          <w:ilvl w:val="2"/>
          <w:numId w:val="3"/>
        </w:numPr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30" w:name="__RefHeading___Toc1199_1346388153"/>
      <w:bookmarkEnd w:id="30"/>
      <w:r>
        <w:rPr/>
        <w:t>2.5.1 Diagramas de causa e efeito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2"/>
          <w:numId w:val="3"/>
        </w:numPr>
        <w:rPr>
          <w:sz w:val="26"/>
          <w:szCs w:val="26"/>
        </w:rPr>
      </w:pPr>
      <w:bookmarkStart w:id="31" w:name="__RefHeading___Toc3822_2094271905"/>
      <w:bookmarkEnd w:id="31"/>
      <w:r>
        <w:rPr>
          <w:sz w:val="26"/>
          <w:szCs w:val="26"/>
        </w:rPr>
        <w:t>2.5.1.1 Demora no atendimento</w:t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-92710</wp:posOffset>
            </wp:positionH>
            <wp:positionV relativeFrom="paragraph">
              <wp:posOffset>260985</wp:posOffset>
            </wp:positionV>
            <wp:extent cx="5915025" cy="30194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/>
      </w:r>
    </w:p>
    <w:p>
      <w:pPr>
        <w:pStyle w:val="Corpodotexto"/>
        <w:jc w:val="both"/>
        <w:rPr/>
      </w:pPr>
      <w:r>
        <w:rPr/>
        <w:t xml:space="preserve">A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 xml:space="preserve">demora no atendimento é um dos problemas que podem fazer com que o estabelecimento tenha uma reputação ruim. </w:t>
      </w:r>
    </w:p>
    <w:p>
      <w:pPr>
        <w:pStyle w:val="Corpodotexto"/>
        <w:jc w:val="both"/>
        <w:rPr/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>Praticamente todos os problemas identificados são causados por alguma interferencia humana.</w:t>
      </w:r>
    </w:p>
    <w:p>
      <w:pPr>
        <w:pStyle w:val="Corpodotexto"/>
        <w:jc w:val="both"/>
        <w:rPr/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>Com isso sabemos que o chatbot tem que ser rápido na tomada de decisão, e ser alimentado com informações precisas.</w:t>
      </w:r>
    </w:p>
    <w:p>
      <w:pPr>
        <w:pStyle w:val="Corpodotexto"/>
        <w:jc w:val="bot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Ttulo3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numPr>
          <w:ilvl w:val="2"/>
          <w:numId w:val="3"/>
        </w:numPr>
        <w:rPr>
          <w:sz w:val="26"/>
          <w:szCs w:val="26"/>
        </w:rPr>
      </w:pPr>
      <w:bookmarkStart w:id="32" w:name="__RefHeading___Toc3824_2094271905"/>
      <w:bookmarkEnd w:id="32"/>
      <w:r>
        <w:rPr>
          <w:sz w:val="26"/>
          <w:szCs w:val="26"/>
        </w:rPr>
        <w:t xml:space="preserve">2.5.1.2 </w:t>
      </w: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>Transmissão de valores incorretos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-161925</wp:posOffset>
            </wp:positionH>
            <wp:positionV relativeFrom="paragraph">
              <wp:posOffset>165100</wp:posOffset>
            </wp:positionV>
            <wp:extent cx="5760085" cy="29267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Essa é uma falha que pode ocasionar frustração por parte do cliente, e até mesmo prejuizo para o estabelecimento. Novamente grande parte dos problemas são causados por falha humana.</w:t>
      </w:r>
    </w:p>
    <w:p>
      <w:pPr>
        <w:pStyle w:val="Corpodotexto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Com isso identificamos que o chatbot deve sempre buscar as informações de valores de uma base de dados atualizada sempre que algum valor for alterado. </w:t>
      </w:r>
    </w:p>
    <w:p>
      <w:pPr>
        <w:pStyle w:val="Corpodotexto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Por isso não é viável fixar valores no código do chatbot, pois os valores tem que ser dinamicos. 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/>
          <w:color w:val="auto"/>
          <w:kern w:val="0"/>
          <w:lang w:val="pt-BR" w:eastAsia="en-US" w:bidi="ar-SA"/>
        </w:rPr>
      </w:r>
      <w:r>
        <w:br w:type="page"/>
      </w:r>
    </w:p>
    <w:p>
      <w:pPr>
        <w:pStyle w:val="Ttulo3"/>
        <w:numPr>
          <w:ilvl w:val="2"/>
          <w:numId w:val="3"/>
        </w:numPr>
        <w:rPr/>
      </w:pPr>
      <w:bookmarkStart w:id="33" w:name="__RefHeading___Toc1201_1346388153"/>
      <w:bookmarkEnd w:id="33"/>
      <w:r>
        <w:rPr>
          <w:rFonts w:eastAsia="Calibri" w:cs="Times New Roman" w:eastAsiaTheme="minorHAnsi"/>
          <w:color w:val="auto"/>
          <w:kern w:val="0"/>
          <w:sz w:val="26"/>
          <w:szCs w:val="26"/>
          <w:lang w:val="pt-BR" w:eastAsia="en-US" w:bidi="ar-SA"/>
        </w:rPr>
        <w:t xml:space="preserve">2.5.1.3 </w:t>
      </w: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>Anotação de pedidos errados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-127635</wp:posOffset>
            </wp:positionH>
            <wp:positionV relativeFrom="paragraph">
              <wp:posOffset>53975</wp:posOffset>
            </wp:positionV>
            <wp:extent cx="5760085" cy="319278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A anotação de pedidos errados também é um grande problema que pode trazer muito prejuizo para o estebelecimento.</w:t>
      </w:r>
    </w:p>
    <w:p>
      <w:pPr>
        <w:pStyle w:val="Corpodotexto"/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Com o chatbot só é anotado o que o cliente ealmente pediu, se, possibilidades para meio termos.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  <w:r>
        <w:br w:type="page"/>
      </w:r>
    </w:p>
    <w:p>
      <w:pPr>
        <w:pStyle w:val="Ttulo3"/>
        <w:numPr>
          <w:ilvl w:val="2"/>
          <w:numId w:val="3"/>
        </w:numPr>
        <w:rPr/>
      </w:pPr>
      <w:bookmarkStart w:id="34" w:name="__RefHeading___Toc1203_1346388153"/>
      <w:bookmarkEnd w:id="34"/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>2.5.1.4 Inversão de chats na resposta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72999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</w:r>
      <w:r>
        <w:br w:type="page"/>
      </w:r>
    </w:p>
    <w:p>
      <w:pPr>
        <w:pStyle w:val="Ttulo2"/>
        <w:numPr>
          <w:ilvl w:val="1"/>
          <w:numId w:val="5"/>
        </w:numPr>
        <w:rPr/>
      </w:pPr>
      <w:bookmarkStart w:id="35" w:name="__RefHeading___Toc645_3418941532"/>
      <w:bookmarkEnd w:id="35"/>
      <w:r>
        <w:rPr/>
        <w:t xml:space="preserve">2.6 – Gerenciamento </w:t>
      </w:r>
      <w:r>
        <w:rPr>
          <w:rFonts w:eastAsia="Noto Sans CJK SC" w:cs="Lohit Devanagari"/>
        </w:rPr>
        <w:t>dos recursos</w: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5"/>
        </w:numPr>
        <w:rPr/>
      </w:pPr>
      <w:bookmarkStart w:id="36" w:name="__RefHeading___Toc647_3418941532"/>
      <w:bookmarkEnd w:id="36"/>
      <w:r>
        <w:rPr/>
        <w:t xml:space="preserve">2.7 – Gerenciamento </w:t>
      </w:r>
      <w:r>
        <w:rPr>
          <w:rFonts w:eastAsia="Noto Sans CJK SC" w:cs="Lohit Devanagari"/>
        </w:rPr>
        <w:t>das comunicações</w:t>
      </w:r>
    </w:p>
    <w:p>
      <w:pPr>
        <w:pStyle w:val="Ttulo3"/>
        <w:numPr>
          <w:ilvl w:val="2"/>
          <w:numId w:val="2"/>
        </w:numPr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Corpodotexto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5"/>
        </w:numPr>
        <w:rPr/>
      </w:pPr>
      <w:bookmarkStart w:id="37" w:name="__RefHeading___Toc649_3418941532"/>
      <w:bookmarkEnd w:id="37"/>
      <w:r>
        <w:rPr/>
        <w:t xml:space="preserve">2.8 – Gerenciamento </w:t>
      </w:r>
      <w:r>
        <w:rPr>
          <w:rFonts w:eastAsia="Noto Sans CJK SC" w:cs="Lohit Devanagari"/>
        </w:rPr>
        <w:t>dos riscos</w:t>
      </w:r>
    </w:p>
    <w:p>
      <w:pPr>
        <w:pStyle w:val="Ttulo3"/>
        <w:numPr>
          <w:ilvl w:val="2"/>
          <w:numId w:val="2"/>
        </w:numPr>
        <w:rPr/>
      </w:pPr>
      <w:bookmarkStart w:id="38" w:name="__RefHeading___Toc1205_1346388153"/>
      <w:bookmarkEnd w:id="38"/>
      <w:r>
        <w:rPr/>
        <w:t>2.</w:t>
      </w:r>
      <w:r>
        <w:rPr/>
        <w:t>8</w:t>
      </w:r>
      <w:r>
        <w:rPr/>
        <w:t xml:space="preserve">.1 </w:t>
      </w:r>
      <w:r>
        <w:rPr>
          <w:rFonts w:eastAsia="Calibri" w:cs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Riscos do projeto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8"/>
          <w:szCs w:val="28"/>
          <w:lang w:val="pt-BR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</w:r>
    </w:p>
    <w:p>
      <w:pPr>
        <w:pStyle w:val="Corpodotexto"/>
        <w:numPr>
          <w:ilvl w:val="0"/>
          <w:numId w:val="12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01: ATRASO NA ENTREGA DO PROJETO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10%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Muito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 atraso na entrega do projeto é um risco que qualquer projeto corre, e afeta diretamente o usuário final.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Podendo ter consequencias tanto financeiras quanto judiciais.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/>
          <w:color w:val="auto"/>
          <w:kern w:val="0"/>
          <w:lang w:val="pt-BR" w:eastAsia="en-US" w:bidi="ar-SA"/>
        </w:rPr>
      </w:r>
    </w:p>
    <w:p>
      <w:pPr>
        <w:pStyle w:val="Corpodotexto"/>
        <w:numPr>
          <w:ilvl w:val="0"/>
          <w:numId w:val="13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02: FALTA DE MÃO DE OBRA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10%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 falta de mão de obra também é um risco que afetaria a entrega do projeto.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Por isso, a gestão do tempo é importante, levando em consideração quanto dee mão de obra estará disponivel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/>
          <w:color w:val="auto"/>
          <w:kern w:val="0"/>
          <w:lang w:val="pt-BR" w:eastAsia="en-US" w:bidi="ar-SA"/>
        </w:rPr>
      </w:r>
    </w:p>
    <w:p>
      <w:pPr>
        <w:pStyle w:val="Corpodotexto"/>
        <w:numPr>
          <w:ilvl w:val="0"/>
          <w:numId w:val="14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03: FALTA DE INFRAESTRUTURA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10%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A falta de infraestrutura também é um risco que iria afetar o funcionamento do sistema. 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Porém como o sistema deve ser leve, até mesmo em equipamentos mais simples rodaria normalmente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/>
          <w:color w:val="auto"/>
          <w:kern w:val="0"/>
          <w:lang w:val="pt-BR" w:eastAsia="en-US" w:bidi="ar-SA"/>
        </w:rPr>
      </w:r>
    </w:p>
    <w:p>
      <w:pPr>
        <w:pStyle w:val="Corpodotexto"/>
        <w:numPr>
          <w:ilvl w:val="0"/>
          <w:numId w:val="15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04: FALTA DE CONHECIMENTO PELO USUÁRIO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10%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Médio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 falta de conhecimento por parte do usuário também é um risco que afetaria a experiencia do cliente que esteria realizando o pedido.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Porém como nesse software a unica interação seria por meio de manutenção com uma interace amigavel, a probabilidade pode ser minimizada.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/>
          <w:color w:val="auto"/>
          <w:kern w:val="0"/>
          <w:lang w:val="pt-BR" w:eastAsia="en-US" w:bidi="ar-SA"/>
        </w:rPr>
      </w:r>
    </w:p>
    <w:p>
      <w:pPr>
        <w:pStyle w:val="Corpodotexto"/>
        <w:numPr>
          <w:ilvl w:val="0"/>
          <w:numId w:val="16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05: FALTA DE ATUALIZAÇÃO DE DADOS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50%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Muito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 falta de atualização de dados é um risco que teria um impacto muito grande, principalmente financeiro, e pode ocorrer com maior facilidade por conta de necessitar de uma ação humana.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/>
          <w:color w:val="auto"/>
          <w:kern w:val="0"/>
          <w:lang w:val="pt-BR" w:eastAsia="en-US" w:bidi="ar-SA"/>
        </w:rPr>
      </w:r>
    </w:p>
    <w:p>
      <w:pPr>
        <w:pStyle w:val="Corpodotexto"/>
        <w:numPr>
          <w:ilvl w:val="0"/>
          <w:numId w:val="17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06: FALHA DE COMUNICAÇÃO COM A INTERNET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30%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Muito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Como todo o sistema necessita de comunicação com a internet, a falta dela ocasionaria um prejuizo enorme. 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/>
          <w:color w:val="auto"/>
          <w:kern w:val="0"/>
          <w:lang w:val="pt-BR" w:eastAsia="en-US" w:bidi="ar-SA"/>
        </w:rPr>
      </w:r>
    </w:p>
    <w:p>
      <w:pPr>
        <w:pStyle w:val="Corpodotexto"/>
        <w:numPr>
          <w:ilvl w:val="0"/>
          <w:numId w:val="18"/>
        </w:numPr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RISCO 07: ABERTURA DO WHATSAPP WEB EM OUTRO NAVEGADOR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Probabilidade: 50%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Impacto: Muito alto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De acordo com a arquitetura escolhida para criação do sistema, uma limitação é que o whatsapp web não poderá ser aberto em nenhum outro navegador. por conta do chatbot utilizar o mesmo.</w:t>
      </w:r>
    </w:p>
    <w:p>
      <w:pPr>
        <w:pStyle w:val="Corpodotexto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 impacto da abertura do whatsapp web em outro navegador seria a pausa do funcionamento do chatbot. Sendo assim, haveriam grandes prejuizos</w:t>
      </w:r>
      <w:r>
        <w:br w:type="page"/>
      </w:r>
    </w:p>
    <w:p>
      <w:pPr>
        <w:pStyle w:val="Ttulo3"/>
        <w:numPr>
          <w:ilvl w:val="2"/>
          <w:numId w:val="2"/>
        </w:numPr>
        <w:rPr/>
      </w:pPr>
      <w:bookmarkStart w:id="39" w:name="__RefHeading___Toc1207_1346388153"/>
      <w:bookmarkEnd w:id="39"/>
      <w:r>
        <w:rPr/>
        <w:t>2.8.2 – Matriz de riscos</w:t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-812800</wp:posOffset>
            </wp:positionH>
            <wp:positionV relativeFrom="paragraph">
              <wp:posOffset>47625</wp:posOffset>
            </wp:positionV>
            <wp:extent cx="7085330" cy="270002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/>
      </w:r>
    </w:p>
    <w:p>
      <w:pPr>
        <w:pStyle w:val="Corpodotexto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outlineLvl w:val="1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/>
          <w:color w:val="auto"/>
          <w:kern w:val="0"/>
          <w:lang w:val="pt-BR" w:eastAsia="en-US" w:bidi="ar-SA"/>
        </w:rPr>
      </w:r>
      <w:r>
        <w:br w:type="page"/>
      </w:r>
    </w:p>
    <w:p>
      <w:pPr>
        <w:pStyle w:val="Ttulo2"/>
        <w:numPr>
          <w:ilvl w:val="1"/>
          <w:numId w:val="5"/>
        </w:numPr>
        <w:rPr/>
      </w:pPr>
      <w:bookmarkStart w:id="40" w:name="__RefHeading___Toc651_3418941532"/>
      <w:bookmarkEnd w:id="40"/>
      <w:r>
        <w:rPr/>
        <w:t xml:space="preserve">2.9 – Gerenciamento </w:t>
      </w:r>
      <w:r>
        <w:rPr>
          <w:rFonts w:eastAsia="Noto Sans CJK SC" w:cs="Lohit Devanagari"/>
        </w:rPr>
        <w:t>das aquisições e contratações</w:t>
      </w:r>
      <w:r>
        <w:br w:type="page"/>
      </w:r>
    </w:p>
    <w:p>
      <w:pPr>
        <w:pStyle w:val="Ttulo1"/>
        <w:numPr>
          <w:ilvl w:val="0"/>
          <w:numId w:val="5"/>
        </w:numPr>
        <w:rPr>
          <w:rFonts w:ascii="Liberation Sans" w:hAnsi="Liberation Sans"/>
        </w:rPr>
      </w:pPr>
      <w:bookmarkStart w:id="41" w:name="__RefHeading___Toc653_3418941532"/>
      <w:bookmarkEnd w:id="41"/>
      <w:r>
        <w:rPr/>
        <w:t>3 – Desenvolvimento prático</w:t>
      </w:r>
    </w:p>
    <w:p>
      <w:pPr>
        <w:pStyle w:val="Corpodotexto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tulo2"/>
        <w:numPr>
          <w:ilvl w:val="1"/>
          <w:numId w:val="5"/>
        </w:numPr>
        <w:rPr>
          <w:rFonts w:ascii="Liberation Sans" w:hAnsi="Liberation Sans"/>
        </w:rPr>
      </w:pPr>
      <w:bookmarkStart w:id="42" w:name="__RefHeading___Toc655_3418941532"/>
      <w:bookmarkEnd w:id="42"/>
      <w:r>
        <w:rPr/>
        <w:t>3.1 – Metodologia</w:t>
      </w:r>
    </w:p>
    <w:p>
      <w:pPr>
        <w:pStyle w:val="Ttulo2"/>
        <w:numPr>
          <w:ilvl w:val="1"/>
          <w:numId w:val="5"/>
        </w:numPr>
        <w:rPr>
          <w:rFonts w:ascii="Liberation Sans" w:hAnsi="Liberation Sans"/>
        </w:rPr>
      </w:pPr>
      <w:bookmarkStart w:id="43" w:name="__RefHeading___Toc657_3418941532"/>
      <w:bookmarkEnd w:id="43"/>
      <w:r>
        <w:rPr/>
        <w:t>3.2 – Códigos</w:t>
      </w:r>
    </w:p>
    <w:p>
      <w:pPr>
        <w:pStyle w:val="Ttulo2"/>
        <w:numPr>
          <w:ilvl w:val="1"/>
          <w:numId w:val="5"/>
        </w:numPr>
        <w:rPr>
          <w:rFonts w:ascii="Liberation Sans" w:hAnsi="Liberation Sans"/>
        </w:rPr>
      </w:pPr>
      <w:bookmarkStart w:id="44" w:name="__RefHeading___Toc659_3418941532"/>
      <w:bookmarkEnd w:id="44"/>
      <w:r>
        <w:rPr/>
        <w:t>3.3 – Linguagem de programação</w:t>
      </w:r>
    </w:p>
    <w:p>
      <w:pPr>
        <w:pStyle w:val="Ttulo2"/>
        <w:numPr>
          <w:ilvl w:val="1"/>
          <w:numId w:val="5"/>
        </w:numPr>
        <w:rPr>
          <w:rFonts w:ascii="Liberation Sans" w:hAnsi="Liberation Sans"/>
        </w:rPr>
      </w:pPr>
      <w:bookmarkStart w:id="45" w:name="__RefHeading___Toc661_3418941532"/>
      <w:bookmarkEnd w:id="45"/>
      <w:r>
        <w:rPr/>
        <w:t>3.4 – Funcionalidades</w:t>
      </w:r>
    </w:p>
    <w:p>
      <w:pPr>
        <w:pStyle w:val="Ttulo2"/>
        <w:numPr>
          <w:ilvl w:val="1"/>
          <w:numId w:val="5"/>
        </w:numPr>
        <w:rPr>
          <w:rFonts w:ascii="Liberation Sans" w:hAnsi="Liberation Sans"/>
        </w:rPr>
      </w:pPr>
      <w:bookmarkStart w:id="46" w:name="__RefHeading___Toc663_3418941532"/>
      <w:bookmarkEnd w:id="46"/>
      <w:r>
        <w:rPr/>
        <w:t>3.5 - Telas</w:t>
      </w:r>
      <w:r>
        <w:br w:type="page"/>
      </w:r>
    </w:p>
    <w:p>
      <w:pPr>
        <w:pStyle w:val="Ttulo1"/>
        <w:numPr>
          <w:ilvl w:val="0"/>
          <w:numId w:val="5"/>
        </w:numPr>
        <w:rPr/>
      </w:pPr>
      <w:bookmarkStart w:id="47" w:name="__RefHeading___Toc665_3418941532"/>
      <w:bookmarkEnd w:id="47"/>
      <w:r>
        <w:rPr/>
        <w:t>4 – Considerações finais</w:t>
      </w:r>
      <w:r>
        <w:br w:type="page"/>
      </w:r>
    </w:p>
    <w:p>
      <w:pPr>
        <w:pStyle w:val="Ttulo1"/>
        <w:numPr>
          <w:ilvl w:val="0"/>
          <w:numId w:val="5"/>
        </w:numPr>
        <w:spacing w:before="240" w:after="120"/>
        <w:rPr/>
      </w:pPr>
      <w:bookmarkStart w:id="48" w:name="__RefHeading___Toc667_3418941532"/>
      <w:bookmarkEnd w:id="48"/>
      <w:r>
        <w:rPr/>
        <w:t>Referências</w:t>
      </w:r>
    </w:p>
    <w:p>
      <w:pPr>
        <w:pStyle w:val="Corpodotexto"/>
        <w:spacing w:before="240" w:after="120"/>
        <w:rPr/>
      </w:pPr>
      <w:r>
        <w:rPr/>
      </w:r>
    </w:p>
    <w:p>
      <w:pPr>
        <w:pStyle w:val="Corpodotexto"/>
        <w:spacing w:before="240" w:after="120"/>
        <w:rPr/>
      </w:pPr>
      <w:hyperlink r:id="rId9">
        <w:r>
          <w:rPr>
            <w:rStyle w:val="LinkdaInternet"/>
          </w:rPr>
          <w:t>https://www.youtube.com/playlist?list=PLPjPQR5HICvVerX4KLC5dLftvqGjc-SMF</w:t>
        </w:r>
      </w:hyperlink>
    </w:p>
    <w:p>
      <w:pPr>
        <w:pStyle w:val="Corpodotexto"/>
        <w:spacing w:before="240" w:after="120"/>
        <w:rPr/>
      </w:pPr>
      <w:hyperlink r:id="rId11">
        <w:r>
          <w:rPr>
            <w:rStyle w:val="LinkdaInternet"/>
          </w:rPr>
          <w:t>https://www.youtube.com/playlist?list=PLPjPQR5HICvUi86mEworY_uaJ83C2V6e6</w:t>
        </w:r>
      </w:hyperlink>
    </w:p>
    <w:p>
      <w:pPr>
        <w:pStyle w:val="Corpodotexto"/>
        <w:spacing w:before="240" w:after="120"/>
        <w:rPr/>
      </w:pPr>
      <w:hyperlink r:id="rId13">
        <w:r>
          <w:rPr>
            <w:rStyle w:val="LinkdaInternet"/>
          </w:rPr>
          <w:t>https://ferramentasdaqualidade.org/matriz-de-riscos-matriz-de-probabilidade-e-impacto/</w:t>
        </w:r>
      </w:hyperlink>
    </w:p>
    <w:p>
      <w:pPr>
        <w:pStyle w:val="Corpodotexto"/>
        <w:spacing w:before="240" w:after="120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1a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Caracteresdenotaderodap" w:customStyle="1">
    <w:name w:val="Caracteres de nota de rodapé"/>
    <w:qFormat/>
    <w:rPr/>
  </w:style>
  <w:style w:type="character" w:styleId="Ncoradanotaderodap" w:customStyle="1">
    <w:name w:val="Âncora da nota de rodapé"/>
    <w:rPr>
      <w:vertAlign w:val="superscript"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/>
      <w:jc w:val="both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aturezadoTrabalho" w:customStyle="1">
    <w:name w:val="Natureza do Trabalho"/>
    <w:basedOn w:val="Normal"/>
    <w:qFormat/>
    <w:rsid w:val="00914f1b"/>
    <w:pPr>
      <w:widowControl w:val="false"/>
      <w:snapToGrid w:val="false"/>
      <w:spacing w:lineRule="auto" w:line="240" w:before="0" w:after="0"/>
      <w:ind w:left="3969" w:hanging="0"/>
      <w:jc w:val="both"/>
    </w:pPr>
    <w:rPr>
      <w:rFonts w:ascii="Arial" w:hAnsi="Arial" w:eastAsia="Times New Roman"/>
      <w:sz w:val="20"/>
      <w:szCs w:val="20"/>
      <w:lang w:eastAsia="pt-BR"/>
    </w:rPr>
  </w:style>
  <w:style w:type="paragraph" w:styleId="Indexheading">
    <w:name w:val="index heading"/>
    <w:basedOn w:val="Normal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Normal"/>
    <w:qFormat/>
    <w:pPr>
      <w:suppressLineNumbers/>
    </w:pPr>
    <w:rPr>
      <w:b/>
      <w:bCs/>
      <w:sz w:val="32"/>
      <w:szCs w:val="32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20"/>
        <w:tab w:val="center" w:pos="4535" w:leader="none"/>
        <w:tab w:val="right" w:pos="9071" w:leader="none"/>
      </w:tabs>
    </w:pPr>
    <w:rPr/>
  </w:style>
  <w:style w:type="paragraph" w:styleId="Cabealho">
    <w:name w:val="Header"/>
    <w:basedOn w:val="CabealhoeRodap"/>
    <w:pPr/>
    <w:rPr/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umrio1">
    <w:name w:val="TOC 1"/>
    <w:basedOn w:val="Ndice"/>
    <w:pPr>
      <w:tabs>
        <w:tab w:val="clear" w:pos="720"/>
        <w:tab w:val="right" w:pos="9071" w:leader="dot"/>
      </w:tabs>
    </w:pPr>
    <w:rPr/>
  </w:style>
  <w:style w:type="paragraph" w:styleId="Padro" w:customStyle="1">
    <w:name w:val="Padrão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styleId="Objetosempreenchimento" w:customStyle="1">
    <w:name w:val="Objeto sem preenchimento"/>
    <w:basedOn w:val="Padro"/>
    <w:qFormat/>
    <w:pPr/>
    <w:rPr/>
  </w:style>
  <w:style w:type="paragraph" w:styleId="Objetosempreenchimentonemlinha" w:customStyle="1">
    <w:name w:val="Objeto sem preenchimento nem linha"/>
    <w:basedOn w:val="Padro"/>
    <w:qFormat/>
    <w:pPr/>
    <w:rPr/>
  </w:style>
  <w:style w:type="paragraph" w:styleId="A4" w:customStyle="1">
    <w:name w:val="A4"/>
    <w:basedOn w:val="Texto"/>
    <w:qFormat/>
    <w:pPr/>
    <w:rPr>
      <w:rFonts w:ascii="Noto Sans" w:hAnsi="Noto Sans"/>
      <w:sz w:val="36"/>
    </w:rPr>
  </w:style>
  <w:style w:type="paragraph" w:styleId="Texto" w:customStyle="1">
    <w:name w:val="Texto"/>
    <w:basedOn w:val="Caption"/>
    <w:qFormat/>
    <w:pPr/>
    <w:rPr/>
  </w:style>
  <w:style w:type="paragraph" w:styleId="TtulododocumentoA4" w:customStyle="1">
    <w:name w:val="Título do documento A4"/>
    <w:basedOn w:val="A4"/>
    <w:qFormat/>
    <w:pPr/>
    <w:rPr>
      <w:sz w:val="87"/>
    </w:rPr>
  </w:style>
  <w:style w:type="paragraph" w:styleId="TtuloA4" w:customStyle="1">
    <w:name w:val="Título A4"/>
    <w:basedOn w:val="A4"/>
    <w:qFormat/>
    <w:pPr/>
    <w:rPr>
      <w:sz w:val="48"/>
    </w:rPr>
  </w:style>
  <w:style w:type="paragraph" w:styleId="TextoA4" w:customStyle="1">
    <w:name w:val="Texto A4"/>
    <w:basedOn w:val="A4"/>
    <w:qFormat/>
    <w:pPr/>
    <w:rPr/>
  </w:style>
  <w:style w:type="paragraph" w:styleId="A0" w:customStyle="1">
    <w:name w:val="A0"/>
    <w:basedOn w:val="Texto"/>
    <w:qFormat/>
    <w:pPr/>
    <w:rPr>
      <w:rFonts w:ascii="Noto Sans" w:hAnsi="Noto Sans"/>
      <w:sz w:val="95"/>
    </w:rPr>
  </w:style>
  <w:style w:type="paragraph" w:styleId="TtulododocumentoA0" w:customStyle="1">
    <w:name w:val="Título do documento A0"/>
    <w:basedOn w:val="A0"/>
    <w:qFormat/>
    <w:pPr/>
    <w:rPr>
      <w:sz w:val="191"/>
    </w:rPr>
  </w:style>
  <w:style w:type="paragraph" w:styleId="TtuloA0" w:customStyle="1">
    <w:name w:val="Título A0"/>
    <w:basedOn w:val="A0"/>
    <w:qFormat/>
    <w:pPr/>
    <w:rPr>
      <w:sz w:val="143"/>
    </w:rPr>
  </w:style>
  <w:style w:type="paragraph" w:styleId="TextoA0" w:customStyle="1">
    <w:name w:val="Texto A0"/>
    <w:basedOn w:val="A0"/>
    <w:qFormat/>
    <w:pPr/>
    <w:rPr/>
  </w:style>
  <w:style w:type="paragraph" w:styleId="Formas" w:customStyle="1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 w:customStyle="1">
    <w:name w:val="Figura"/>
    <w:basedOn w:val="Caption"/>
    <w:qFormat/>
    <w:pPr/>
    <w:rPr/>
  </w:style>
  <w:style w:type="paragraph" w:styleId="Preenchido" w:customStyle="1">
    <w:name w:val="Preenchido"/>
    <w:basedOn w:val="Formas"/>
    <w:qFormat/>
    <w:pPr/>
    <w:rPr/>
  </w:style>
  <w:style w:type="paragraph" w:styleId="Preenchidoazul" w:customStyle="1">
    <w:name w:val="Preenchido azul"/>
    <w:basedOn w:val="Preenchido"/>
    <w:qFormat/>
    <w:pPr/>
    <w:rPr>
      <w:color w:val="FFFFFF"/>
    </w:rPr>
  </w:style>
  <w:style w:type="paragraph" w:styleId="Preenchidoverde" w:customStyle="1">
    <w:name w:val="Preenchido verde"/>
    <w:basedOn w:val="Preenchido"/>
    <w:qFormat/>
    <w:pPr/>
    <w:rPr>
      <w:color w:val="FFFFFF"/>
    </w:rPr>
  </w:style>
  <w:style w:type="paragraph" w:styleId="Preenchidovermelho" w:customStyle="1">
    <w:name w:val="Preenchido vermelho"/>
    <w:basedOn w:val="Preenchido"/>
    <w:qFormat/>
    <w:pPr/>
    <w:rPr>
      <w:color w:val="FFFFFF"/>
    </w:rPr>
  </w:style>
  <w:style w:type="paragraph" w:styleId="Preenchidoamarelo" w:customStyle="1">
    <w:name w:val="Preenchido amarelo"/>
    <w:basedOn w:val="Preenchido"/>
    <w:qFormat/>
    <w:pPr/>
    <w:rPr>
      <w:color w:val="FFFFFF"/>
    </w:rPr>
  </w:style>
  <w:style w:type="paragraph" w:styleId="Contorno" w:customStyle="1">
    <w:name w:val="Contorno"/>
    <w:basedOn w:val="Formas"/>
    <w:qFormat/>
    <w:pPr/>
    <w:rPr/>
  </w:style>
  <w:style w:type="paragraph" w:styleId="Contornoazul" w:customStyle="1">
    <w:name w:val="Contorno azul"/>
    <w:basedOn w:val="Contorno"/>
    <w:qFormat/>
    <w:pPr/>
    <w:rPr>
      <w:color w:val="355269"/>
    </w:rPr>
  </w:style>
  <w:style w:type="paragraph" w:styleId="Contornoverde" w:customStyle="1">
    <w:name w:val="Contorno verde"/>
    <w:basedOn w:val="Contorno"/>
    <w:qFormat/>
    <w:pPr/>
    <w:rPr>
      <w:color w:val="127622"/>
    </w:rPr>
  </w:style>
  <w:style w:type="paragraph" w:styleId="Contornovermelho" w:customStyle="1">
    <w:name w:val="Contorno vermelho"/>
    <w:basedOn w:val="Contorno"/>
    <w:qFormat/>
    <w:pPr/>
    <w:rPr>
      <w:color w:val="C9211E"/>
    </w:rPr>
  </w:style>
  <w:style w:type="paragraph" w:styleId="Contornoamarelo" w:customStyle="1">
    <w:name w:val="Contorno amarelo"/>
    <w:basedOn w:val="Contorno"/>
    <w:qFormat/>
    <w:pPr/>
    <w:rPr>
      <w:color w:val="B47804"/>
    </w:rPr>
  </w:style>
  <w:style w:type="paragraph" w:styleId="Linhas" w:customStyle="1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 w:customStyle="1">
    <w:name w:val="Linhas com setas"/>
    <w:basedOn w:val="Linhas"/>
    <w:qFormat/>
    <w:pPr/>
    <w:rPr/>
  </w:style>
  <w:style w:type="paragraph" w:styleId="Linhastracejadas" w:customStyle="1">
    <w:name w:val="Linhas tracejadas"/>
    <w:basedOn w:val="Linhas"/>
    <w:qFormat/>
    <w:pPr/>
    <w:rPr/>
  </w:style>
  <w:style w:type="paragraph" w:styleId="SlidedeTtuloLTGliederung1" w:customStyle="1">
    <w:name w:val="Slide de Título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color w:val="000000"/>
      <w:kern w:val="2"/>
      <w:sz w:val="26"/>
      <w:szCs w:val="24"/>
      <w:lang w:val="pt-BR" w:eastAsia="en-US" w:bidi="ar-SA"/>
    </w:rPr>
  </w:style>
  <w:style w:type="paragraph" w:styleId="SlidedeTtuloLTGliederung2" w:customStyle="1">
    <w:name w:val="Slide de Título~LT~Gliederung 2"/>
    <w:basedOn w:val="SlidedeTtuloLTGliederung1"/>
    <w:qFormat/>
    <w:pPr>
      <w:spacing w:before="227" w:after="0"/>
    </w:pPr>
    <w:rPr>
      <w:sz w:val="18"/>
    </w:rPr>
  </w:style>
  <w:style w:type="paragraph" w:styleId="SlidedeTtuloLTGliederung3" w:customStyle="1">
    <w:name w:val="Slide de Título~LT~Gliederung 3"/>
    <w:basedOn w:val="SlidedeTtuloLTGliederung2"/>
    <w:qFormat/>
    <w:pPr>
      <w:spacing w:before="170" w:after="0"/>
    </w:pPr>
    <w:rPr>
      <w:sz w:val="17"/>
    </w:rPr>
  </w:style>
  <w:style w:type="paragraph" w:styleId="SlidedeTtuloLTGliederung4" w:customStyle="1">
    <w:name w:val="Slide de Título~LT~Gliederung 4"/>
    <w:basedOn w:val="SlidedeTtuloLTGliederung3"/>
    <w:qFormat/>
    <w:pPr>
      <w:spacing w:before="113" w:after="0"/>
    </w:pPr>
    <w:rPr/>
  </w:style>
  <w:style w:type="paragraph" w:styleId="SlidedeTtuloLTGliederung5" w:customStyle="1">
    <w:name w:val="Slide de Título~LT~Gliederung 5"/>
    <w:basedOn w:val="SlidedeTtuloLTGliederung4"/>
    <w:qFormat/>
    <w:pPr>
      <w:spacing w:before="57" w:after="0"/>
    </w:pPr>
    <w:rPr>
      <w:sz w:val="40"/>
    </w:rPr>
  </w:style>
  <w:style w:type="paragraph" w:styleId="SlidedeTtuloLTGliederung6" w:customStyle="1">
    <w:name w:val="Slide de Título~LT~Gliederung 6"/>
    <w:basedOn w:val="SlidedeTtuloLTGliederung5"/>
    <w:qFormat/>
    <w:pPr/>
    <w:rPr/>
  </w:style>
  <w:style w:type="paragraph" w:styleId="SlidedeTtuloLTGliederung7" w:customStyle="1">
    <w:name w:val="Slide de Título~LT~Gliederung 7"/>
    <w:basedOn w:val="SlidedeTtuloLTGliederung6"/>
    <w:qFormat/>
    <w:pPr/>
    <w:rPr/>
  </w:style>
  <w:style w:type="paragraph" w:styleId="SlidedeTtuloLTGliederung8" w:customStyle="1">
    <w:name w:val="Slide de Título~LT~Gliederung 8"/>
    <w:basedOn w:val="SlidedeTtuloLTGliederung7"/>
    <w:qFormat/>
    <w:pPr/>
    <w:rPr/>
  </w:style>
  <w:style w:type="paragraph" w:styleId="SlidedeTtuloLTGliederung9" w:customStyle="1">
    <w:name w:val="Slide de Título~LT~Gliederung 9"/>
    <w:basedOn w:val="SlidedeTtuloLTGliederung8"/>
    <w:qFormat/>
    <w:pPr/>
    <w:rPr/>
  </w:style>
  <w:style w:type="paragraph" w:styleId="SlidedeTtuloLTTitel" w:customStyle="1">
    <w:name w:val="Slide de Título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pt-BR" w:eastAsia="en-US" w:bidi="ar-SA"/>
    </w:rPr>
  </w:style>
  <w:style w:type="paragraph" w:styleId="SlidedeTtuloLTUntertitel" w:customStyle="1">
    <w:name w:val="Slide de Título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color w:val="auto"/>
      <w:kern w:val="2"/>
      <w:sz w:val="64"/>
      <w:szCs w:val="24"/>
      <w:lang w:val="pt-BR" w:eastAsia="en-US" w:bidi="ar-SA"/>
    </w:rPr>
  </w:style>
  <w:style w:type="paragraph" w:styleId="SlidedeTtuloLTNotizen" w:customStyle="1">
    <w:name w:val="Slide de Título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color w:val="auto"/>
      <w:kern w:val="2"/>
      <w:sz w:val="40"/>
      <w:szCs w:val="24"/>
      <w:lang w:val="pt-BR" w:eastAsia="en-US" w:bidi="ar-SA"/>
    </w:rPr>
  </w:style>
  <w:style w:type="paragraph" w:styleId="SlidedeTtuloLTHintergrundobjekte" w:customStyle="1">
    <w:name w:val="Slide de Título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SlidedeTtuloLTHintergrund" w:customStyle="1">
    <w:name w:val="Slide de Título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Objetosdoplanodefundo" w:customStyle="1">
    <w:name w:val="Objetos do 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Planodefundo" w:customStyle="1">
    <w:name w:val="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Notas" w:customStyle="1">
    <w:name w:val="Nota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color w:val="auto"/>
      <w:kern w:val="2"/>
      <w:sz w:val="40"/>
      <w:szCs w:val="24"/>
      <w:lang w:val="pt-BR" w:eastAsia="en-US" w:bidi="ar-SA"/>
    </w:rPr>
  </w:style>
  <w:style w:type="paragraph" w:styleId="Estruturadetpicos1" w:customStyle="1">
    <w:name w:val="Estrutura de tópicos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color w:val="000000"/>
      <w:kern w:val="2"/>
      <w:sz w:val="26"/>
      <w:szCs w:val="24"/>
      <w:lang w:val="pt-BR" w:eastAsia="en-US" w:bidi="ar-SA"/>
    </w:rPr>
  </w:style>
  <w:style w:type="paragraph" w:styleId="Estruturadetpicos2" w:customStyle="1">
    <w:name w:val="Estrutura de tópicos 2"/>
    <w:basedOn w:val="Estruturadetpicos1"/>
    <w:qFormat/>
    <w:pPr>
      <w:spacing w:before="227" w:after="0"/>
    </w:pPr>
    <w:rPr>
      <w:sz w:val="18"/>
    </w:rPr>
  </w:style>
  <w:style w:type="paragraph" w:styleId="Estruturadetpicos3" w:customStyle="1">
    <w:name w:val="Estrutura de tópicos 3"/>
    <w:basedOn w:val="Estruturadetpicos2"/>
    <w:qFormat/>
    <w:pPr>
      <w:spacing w:before="170" w:after="0"/>
    </w:pPr>
    <w:rPr>
      <w:sz w:val="17"/>
    </w:rPr>
  </w:style>
  <w:style w:type="paragraph" w:styleId="Estruturadetpicos4" w:customStyle="1">
    <w:name w:val="Estrutura de tópicos 4"/>
    <w:basedOn w:val="Estruturadetpicos3"/>
    <w:qFormat/>
    <w:pPr>
      <w:spacing w:before="113" w:after="0"/>
    </w:pPr>
    <w:rPr/>
  </w:style>
  <w:style w:type="paragraph" w:styleId="Estruturadetpicos5" w:customStyle="1">
    <w:name w:val="Estrutura de tópicos 5"/>
    <w:basedOn w:val="Estruturadetpicos4"/>
    <w:qFormat/>
    <w:pPr>
      <w:spacing w:before="57" w:after="0"/>
    </w:pPr>
    <w:rPr>
      <w:sz w:val="40"/>
    </w:rPr>
  </w:style>
  <w:style w:type="paragraph" w:styleId="Estruturadetpicos6" w:customStyle="1">
    <w:name w:val="Estrutura de tópicos 6"/>
    <w:basedOn w:val="Estruturadetpicos5"/>
    <w:qFormat/>
    <w:pPr/>
    <w:rPr/>
  </w:style>
  <w:style w:type="paragraph" w:styleId="Estruturadetpicos7" w:customStyle="1">
    <w:name w:val="Estrutura de tópicos 7"/>
    <w:basedOn w:val="Estruturadetpicos6"/>
    <w:qFormat/>
    <w:pPr/>
    <w:rPr/>
  </w:style>
  <w:style w:type="paragraph" w:styleId="Estruturadetpicos8" w:customStyle="1">
    <w:name w:val="Estrutura de tópicos 8"/>
    <w:basedOn w:val="Estruturadetpicos7"/>
    <w:qFormat/>
    <w:pPr/>
    <w:rPr/>
  </w:style>
  <w:style w:type="paragraph" w:styleId="Estruturadetpicos9" w:customStyle="1">
    <w:name w:val="Estrutura de tópicos 9"/>
    <w:basedOn w:val="Estruturadetpicos8"/>
    <w:qFormat/>
    <w:pPr/>
    <w:rPr/>
  </w:style>
  <w:style w:type="paragraph" w:styleId="Subttulo">
    <w:name w:val="Subtitle"/>
    <w:basedOn w:val="Normal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Sumrio2">
    <w:name w:val="TOC 2"/>
    <w:basedOn w:val="Ndice"/>
    <w:pPr>
      <w:tabs>
        <w:tab w:val="clear" w:pos="720"/>
        <w:tab w:val="right" w:pos="8788" w:leader="dot"/>
      </w:tabs>
      <w:ind w:left="283" w:hanging="0"/>
    </w:pPr>
    <w:rPr/>
  </w:style>
  <w:style w:type="paragraph" w:styleId="Sumrio3">
    <w:name w:val="TOC 3"/>
    <w:basedOn w:val="Ndice"/>
    <w:pPr>
      <w:tabs>
        <w:tab w:val="clear" w:pos="720"/>
        <w:tab w:val="right" w:pos="8505" w:leader="dot"/>
      </w:tabs>
      <w:ind w:left="566" w:hanging="0"/>
    </w:pPr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youtube.com/playlist?list=PLPjPQR5HICvVerX4KLC5dLftvqGjc-SMF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youtube.com/playlist?list=PLPjPQR5HICvUi86mEworY_uaJ83C2V6e6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ferramentasdaqualidade.org/matriz-de-riscos-matriz-de-probabilidade-e-impacto/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Application>LibreOffice/6.4.6.2$Linux_X86_64 LibreOffice_project/40$Build-2</Application>
  <Pages>28</Pages>
  <Words>1918</Words>
  <Characters>10468</Characters>
  <CharactersWithSpaces>12343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2019-01-02T06:03:00Z</dcterms:created>
  <dc:creator>noel</dc:creator>
  <dc:description/>
  <dc:language>pt-BR</dc:language>
  <cp:lastModifiedBy/>
  <cp:lastPrinted>2018-12-21T11:39:00Z</cp:lastPrinted>
  <dcterms:modified xsi:type="dcterms:W3CDTF">2020-10-04T15:10:03Z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