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>
      <w:pPr>
        <w:pStyle w:val="Ttulo1"/>
        <w:numPr>
          <w:ilvl w:val="0"/>
          <w:numId w:val="4"/>
        </w:numPr>
        <w:rPr/>
      </w:pPr>
      <w:bookmarkStart w:id="0" w:name="__RefHeading___Toc605_3418941532"/>
      <w:bookmarkEnd w:id="0"/>
      <w:r>
        <w:rPr/>
        <w:t>Lista de ilustrações</w:t>
      </w:r>
      <w:r>
        <w:br w:type="page"/>
      </w:r>
    </w:p>
    <w:p>
      <w:pPr>
        <w:pStyle w:val="Ttulo1"/>
        <w:numPr>
          <w:ilvl w:val="0"/>
          <w:numId w:val="4"/>
        </w:numPr>
        <w:rPr/>
      </w:pPr>
      <w:bookmarkStart w:id="1" w:name="__RefHeading___Toc607_3418941532"/>
      <w:bookmarkEnd w:id="1"/>
      <w:r>
        <w:rPr/>
        <w:t>Lista de tabelas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60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ilustrações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60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tabelas</w:t>
              <w:tab/>
              <w:t>3</w:t>
            </w:r>
          </w:hyperlink>
        </w:p>
        <w:p>
          <w:pPr>
            <w:pStyle w:val="Sumrio1"/>
            <w:rPr/>
          </w:pPr>
          <w:hyperlink w:anchor="__RefHeading___Toc66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1 - Introdução</w:t>
              <w:tab/>
              <w:t>7</w:t>
            </w:r>
          </w:hyperlink>
        </w:p>
        <w:p>
          <w:pPr>
            <w:pStyle w:val="Sumrio1"/>
            <w:rPr/>
          </w:pPr>
          <w:hyperlink w:anchor="__RefHeading___Toc60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2 - Desenvolvimento teórico</w:t>
              <w:tab/>
              <w:t>8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1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 – Objetivos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2.1.2 – Situação atual e justificativa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2.1.3 – Objetivos e critérios de sucesso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2.1.4 – Estrutura analítica do projeto – Fases e principais entregas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2.1.5 – Principais requisitos das principais entregas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2.1.6 – Marcos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2.1.7 – Partes interessadas do projeto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2.1.8 – Restrições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2.1.9 – Premissas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2.1.10 – Riscos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2.1.11 – Orçamento do projeto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2.2.1 – Levantamento de requisitos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11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2.3.1 – Rede de projeto</w:t>
              <w:tab/>
              <w:t>11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2.3.2 – Tabela de precedência</w:t>
              <w:tab/>
              <w:t>11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2.3.3 – Caminhos</w:t>
              <w:tab/>
              <w:t>12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2.3.4 – Caminho crítico</w:t>
              <w:tab/>
              <w:t>12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8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2.3.5 – Descrição das atividades</w:t>
              <w:tab/>
              <w:t>12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 custo</w:t>
              <w:tab/>
              <w:t>13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86_2094271905">
            <w:r>
              <w:rPr>
                <w:rStyle w:val="Vnculodendice"/>
              </w:rPr>
              <w:t>Demora no atendimento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88_2094271905">
            <w:r>
              <w:rPr>
                <w:rStyle w:val="Vnculodendice"/>
              </w:rPr>
              <w:t>Demanda muito alta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0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2_2094271905">
            <w:r>
              <w:rPr>
                <w:rStyle w:val="Vnculodendice"/>
              </w:rPr>
              <w:t>Problemas de conexão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4_2094271905">
            <w:r>
              <w:rPr>
                <w:rStyle w:val="Vnculodendice"/>
              </w:rPr>
              <w:t>Problemas com o teclado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6_2094271905">
            <w:r>
              <w:rPr>
                <w:rStyle w:val="Vnculodendice"/>
              </w:rPr>
              <w:t>Transmissão de valores incorretos para o cliente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8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0_2094271905">
            <w:r>
              <w:rPr>
                <w:rStyle w:val="Vnculodendice"/>
              </w:rPr>
              <w:t>Digitação errada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2_2094271905">
            <w:r>
              <w:rPr>
                <w:rStyle w:val="Vnculodendice"/>
              </w:rPr>
              <w:t>Cardapio desatualizado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4_2094271905">
            <w:r>
              <w:rPr>
                <w:rStyle w:val="Vnculodendice"/>
              </w:rPr>
              <w:t>Problemas com o teclado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6_2094271905">
            <w:r>
              <w:rPr>
                <w:rStyle w:val="Vnculodendice"/>
              </w:rPr>
              <w:t>Anotação de pedidos errados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8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0_2094271905">
            <w:r>
              <w:rPr>
                <w:rStyle w:val="Vnculodendice"/>
              </w:rPr>
              <w:t>Problemas com o teclado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2_2094271905">
            <w:r>
              <w:rPr>
                <w:rStyle w:val="Vnculodendice"/>
              </w:rPr>
              <w:t>Pressa por conta de demanda muito alta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4_2094271905">
            <w:r>
              <w:rPr>
                <w:rStyle w:val="Vnculodendice"/>
              </w:rPr>
              <w:t>Inversão de chats na resposta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6_2094271905">
            <w:r>
              <w:rPr>
                <w:rStyle w:val="Vnculodendice"/>
              </w:rPr>
              <w:t>Pressa por conta de demanda muito alta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8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20_2094271905">
            <w:r>
              <w:rPr>
                <w:rStyle w:val="Vnculodendice"/>
              </w:rPr>
              <w:t>Com esses problemas listados temos então o nosso diagrama de causa e efeito.</w:t>
              <w:tab/>
              <w:t>14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3822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 Demora no atendimento</w:t>
              <w:tab/>
              <w:t>15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3824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 Transmissão de valores incorretos</w:t>
              <w:tab/>
              <w:t>15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17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18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19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20</w:t>
            </w:r>
          </w:hyperlink>
        </w:p>
        <w:p>
          <w:pPr>
            <w:pStyle w:val="Sumrio1"/>
            <w:rPr/>
          </w:pPr>
          <w:hyperlink w:anchor="__RefHeading___Toc65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3.1 – Metodologia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3.2 – Códigos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3.3 – Linguagem de programação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3.4 – Funcionalidades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3.5 - Telas</w:t>
              <w:tab/>
              <w:t>21</w:t>
            </w:r>
          </w:hyperlink>
        </w:p>
        <w:p>
          <w:pPr>
            <w:pStyle w:val="Sumrio1"/>
            <w:rPr/>
          </w:pPr>
          <w:hyperlink w:anchor="__RefHeading___Toc66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22</w:t>
            </w:r>
          </w:hyperlink>
        </w:p>
        <w:p>
          <w:pPr>
            <w:pStyle w:val="Sumrio1"/>
            <w:rPr/>
          </w:pPr>
          <w:hyperlink w:anchor="__RefHeading___Toc66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23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4"/>
        </w:numPr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2" w:name="__RefHeading___Toc669_3418941532"/>
      <w:bookmarkEnd w:id="2"/>
      <w:r>
        <w:rPr/>
        <w:t>1 - Introdução</w:t>
      </w:r>
      <w:r>
        <w:br w:type="page"/>
      </w:r>
    </w:p>
    <w:p>
      <w:pPr>
        <w:pStyle w:val="Ttulo1"/>
        <w:numPr>
          <w:ilvl w:val="0"/>
          <w:numId w:val="4"/>
        </w:numPr>
        <w:rPr/>
      </w:pPr>
      <w:bookmarkStart w:id="3" w:name="__RefHeading___Toc609_3418941532"/>
      <w:bookmarkEnd w:id="3"/>
      <w:r>
        <w:rPr/>
        <w:t>2 - Desenvolvimento teórico</w:t>
      </w:r>
    </w:p>
    <w:p>
      <w:pPr>
        <w:pStyle w:val="Ttulo2"/>
        <w:numPr>
          <w:ilvl w:val="1"/>
          <w:numId w:val="4"/>
        </w:numPr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4" w:name="__RefHeading___Toc611_3418941532"/>
      <w:bookmarkEnd w:id="4"/>
      <w:r>
        <w:rPr/>
        <w:t>2.1 – Gerenciamento da integração</w:t>
      </w:r>
    </w:p>
    <w:p>
      <w:pPr>
        <w:pStyle w:val="Ttulo3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Projeto:  Chatbot para lanchonetes</w:t>
            </w:r>
          </w:p>
        </w:tc>
      </w:tr>
    </w:tbl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15"/>
        <w:gridCol w:w="2039"/>
        <w:gridCol w:w="1980"/>
        <w:gridCol w:w="3300"/>
      </w:tblGrid>
      <w:tr>
        <w:trPr>
          <w:tblHeader w:val="true"/>
          <w:trHeight w:val="630" w:hRule="atLeast"/>
        </w:trPr>
        <w:tc>
          <w:tcPr>
            <w:tcW w:w="1815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Versão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Data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Autores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Notas de revisão</w:t>
            </w:r>
          </w:p>
        </w:tc>
      </w:tr>
      <w:tr>
        <w:trPr>
          <w:trHeight w:val="1125" w:hRule="atLeast"/>
        </w:trPr>
        <w:tc>
          <w:tcPr>
            <w:tcW w:w="1815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08/09/2020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Contedodatabela"/>
              <w:jc w:val="center"/>
              <w:rPr/>
            </w:pPr>
            <w:r>
              <w:rPr/>
              <w:t>Brenda Lorençon</w:t>
            </w:r>
          </w:p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Eder Matos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5" w:name="__RefHeading___Toc615_3418941532"/>
      <w:bookmarkEnd w:id="5"/>
      <w:r>
        <w:rPr/>
        <w:t xml:space="preserve">2.1.1 – </w:t>
      </w:r>
      <w:r>
        <w:rPr>
          <w:rFonts w:eastAsia="Noto Sans CJK SC" w:cs="Lohit Devanagari"/>
        </w:rPr>
        <w:t>Objetivos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Desenvolver e implantar um chatbot para uma lanchonete, para atender os clientes de forma mais rápida e poder ter um acompanhamento dos pedidos em determinados espaço de tempo. Esse chatbot deve permitir a realização de pedidos.</w:t>
      </w:r>
    </w:p>
    <w:p>
      <w:pPr>
        <w:pStyle w:val="Ttulo3"/>
        <w:numPr>
          <w:ilvl w:val="2"/>
          <w:numId w:val="3"/>
        </w:numPr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rPr/>
      </w:pPr>
      <w:bookmarkStart w:id="6" w:name="__RefHeading___Toc617_3418941532"/>
      <w:bookmarkEnd w:id="6"/>
      <w:r>
        <w:rPr>
          <w:rFonts w:eastAsia="Noto Sans CJK SC" w:cs="Lohit Devanagari"/>
        </w:rPr>
        <w:t>2.1.2 – Situação atual e justificativa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Hoje na lanchonete Remy’s Burguer possuimos um grande número de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7" w:name="__RefHeading___Toc619_3418941532"/>
      <w:bookmarkEnd w:id="7"/>
      <w:r>
        <w:rPr>
          <w:rFonts w:eastAsia="Noto Sans CJK SC" w:cs="Lohit Devanagari"/>
        </w:rPr>
        <w:t>2.1.3 – Objetivos e critérios de sucesso do projeto</w:t>
      </w:r>
    </w:p>
    <w:p>
      <w:pPr>
        <w:pStyle w:val="Ttulo3"/>
        <w:numPr>
          <w:ilvl w:val="2"/>
          <w:numId w:val="3"/>
        </w:numPr>
        <w:jc w:val="both"/>
        <w:rPr/>
      </w:pPr>
      <w:bookmarkStart w:id="8" w:name="__RefHeading___Toc621_3418941532"/>
      <w:bookmarkEnd w:id="8"/>
      <w:r>
        <w:rPr>
          <w:rFonts w:eastAsia="Noto Sans CJK SC" w:cs="Lohit Devanagari"/>
        </w:rPr>
        <w:t>2.1.4 – Estrutura analítica do projeto – Fases e principais entregas</w:t>
      </w:r>
    </w:p>
    <w:p>
      <w:pPr>
        <w:pStyle w:val="Corpodotexto"/>
        <w:numPr>
          <w:ilvl w:val="0"/>
          <w:numId w:val="10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quantidades</w:t>
      </w:r>
    </w:p>
    <w:p>
      <w:pPr>
        <w:pStyle w:val="Corpodotexto"/>
        <w:numPr>
          <w:ilvl w:val="0"/>
          <w:numId w:val="10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observações</w:t>
      </w:r>
    </w:p>
    <w:p>
      <w:pPr>
        <w:pStyle w:val="Corpodotexto"/>
        <w:numPr>
          <w:ilvl w:val="0"/>
          <w:numId w:val="10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Busca de informações do estabelecimento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9" w:name="__RefHeading___Toc623_3418941532"/>
      <w:bookmarkEnd w:id="9"/>
      <w:r>
        <w:rPr>
          <w:rFonts w:eastAsia="Noto Sans CJK SC" w:cs="Lohit Devanagari"/>
        </w:rPr>
        <w:t>2.1.5 – Principais requisitos das principais entregas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10" w:name="__RefHeading___Toc625_3418941532"/>
      <w:bookmarkEnd w:id="10"/>
      <w:r>
        <w:rPr>
          <w:rFonts w:eastAsia="Noto Sans CJK SC" w:cs="Lohit Devanagari"/>
        </w:rPr>
        <w:t>2.1.6 – Marcos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11" w:name="__RefHeading___Toc627_3418941532"/>
      <w:bookmarkEnd w:id="11"/>
      <w:r>
        <w:rPr>
          <w:rFonts w:eastAsia="Noto Sans CJK SC" w:cs="Lohit Devanagari"/>
        </w:rPr>
        <w:t>2.1.7 – Partes interessadas do projeto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Cliente do projeto – Lanchonete Remy’s Burger</w:t>
      </w:r>
    </w:p>
    <w:p>
      <w:pPr>
        <w:pStyle w:val="Corpodotexto"/>
        <w:numPr>
          <w:ilvl w:val="1"/>
          <w:numId w:val="7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Departamento financeiro</w:t>
      </w:r>
    </w:p>
    <w:p>
      <w:pPr>
        <w:pStyle w:val="Corpodotexto"/>
        <w:numPr>
          <w:ilvl w:val="1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administrativo</w:t>
      </w:r>
    </w:p>
    <w:p>
      <w:pPr>
        <w:pStyle w:val="Corpodotexto"/>
        <w:numPr>
          <w:ilvl w:val="1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de Marketing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Gerente do Projeto: Eder Ferreira de Matos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Equipe de desenvolvimento do projeto:</w:t>
      </w:r>
    </w:p>
    <w:p>
      <w:pPr>
        <w:pStyle w:val="Corpodotexto"/>
        <w:numPr>
          <w:ilvl w:val="1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Eder Ferreira de Matos</w:t>
      </w:r>
    </w:p>
    <w:p>
      <w:pPr>
        <w:pStyle w:val="Corpodotexto"/>
        <w:numPr>
          <w:ilvl w:val="1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Brenda da Silva Lorençon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12" w:name="__RefHeading___Toc629_3418941532"/>
      <w:bookmarkEnd w:id="12"/>
      <w:r>
        <w:rPr>
          <w:rFonts w:eastAsia="Noto Sans CJK SC" w:cs="Lohit Devanagari"/>
        </w:rPr>
        <w:t>2.1.8 – Restrições</w:t>
      </w:r>
    </w:p>
    <w:p>
      <w:pPr>
        <w:pStyle w:val="Corpodotexto"/>
        <w:numPr>
          <w:ilvl w:val="0"/>
          <w:numId w:val="6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Orçamento limitado</w:t>
      </w:r>
    </w:p>
    <w:p>
      <w:pPr>
        <w:pStyle w:val="Corpodotexto"/>
        <w:numPr>
          <w:ilvl w:val="0"/>
          <w:numId w:val="6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Disponibilidade de conexão com a internet</w:t>
      </w:r>
    </w:p>
    <w:p>
      <w:pPr>
        <w:pStyle w:val="Corpodotexto"/>
        <w:numPr>
          <w:ilvl w:val="0"/>
          <w:numId w:val="6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Conta no aplicativo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13" w:name="__RefHeading___Toc631_3418941532"/>
      <w:bookmarkEnd w:id="13"/>
      <w:r>
        <w:rPr>
          <w:rFonts w:eastAsia="Noto Sans CJK SC" w:cs="Lohit Devanagari"/>
        </w:rPr>
        <w:t>2.1.9 – Premissas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 linguagem de programação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arquitetura do software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14" w:name="__RefHeading___Toc633_3418941532"/>
      <w:bookmarkEnd w:id="14"/>
      <w:r>
        <w:rPr>
          <w:rFonts w:eastAsia="Noto Sans CJK SC" w:cs="Lohit Devanagari"/>
        </w:rPr>
        <w:t>2.1.10 – Riscos</w:t>
      </w:r>
    </w:p>
    <w:p>
      <w:pPr>
        <w:pStyle w:val="Corpodotexto"/>
        <w:numPr>
          <w:ilvl w:val="0"/>
          <w:numId w:val="5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Falta de comunicação com a internet</w:t>
      </w:r>
    </w:p>
    <w:p>
      <w:pPr>
        <w:pStyle w:val="Corpodotexto"/>
        <w:numPr>
          <w:ilvl w:val="0"/>
          <w:numId w:val="5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Incompatibilidade de plataformas</w:t>
      </w:r>
    </w:p>
    <w:p>
      <w:pPr>
        <w:pStyle w:val="Corpodotexto"/>
        <w:numPr>
          <w:ilvl w:val="0"/>
          <w:numId w:val="5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Conflito de conexões com 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3"/>
        </w:numPr>
        <w:jc w:val="both"/>
        <w:rPr/>
      </w:pPr>
      <w:bookmarkStart w:id="15" w:name="__RefHeading___Toc635_3418941532"/>
      <w:bookmarkEnd w:id="15"/>
      <w:r>
        <w:rPr>
          <w:rFonts w:eastAsia="Noto Sans CJK SC" w:cs="Lohit Devanagari"/>
        </w:rPr>
        <w:t>2.1.11 – Orçamento do projeto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Custos esperados: 3 mil reais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Prazo estimado: 2 meses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4"/>
        </w:numPr>
        <w:rPr/>
      </w:pPr>
      <w:bookmarkStart w:id="16" w:name="__RefHeading___Toc637_3418941532"/>
      <w:bookmarkStart w:id="17" w:name="_Hlk51703952"/>
      <w:bookmarkEnd w:id="16"/>
      <w:bookmarkEnd w:id="17"/>
      <w:r>
        <w:rPr/>
        <w:t>2.2 – Gerenciamento do escopo</w:t>
      </w:r>
    </w:p>
    <w:p>
      <w:pPr>
        <w:pStyle w:val="Ttulo3"/>
        <w:numPr>
          <w:ilvl w:val="2"/>
          <w:numId w:val="3"/>
        </w:numPr>
        <w:rPr>
          <w:rFonts w:ascii="Liberation Sans" w:hAnsi="Liberation Sans" w:eastAsia="Noto Sans CJK SC" w:cs="Lohit Devanagari"/>
        </w:rPr>
      </w:pPr>
      <w:bookmarkStart w:id="18" w:name="__RefHeading___Toc671_3418941532"/>
      <w:bookmarkEnd w:id="18"/>
      <w:r>
        <w:rPr>
          <w:rFonts w:eastAsia="Noto Sans CJK SC" w:cs="Lohit Devanagari"/>
        </w:rPr>
        <w:t>2.2.1 – Levantamento de requisitos</w:t>
      </w:r>
    </w:p>
    <w:p>
      <w:pPr>
        <w:pStyle w:val="Corpodotexto"/>
        <w:rPr/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  <w:t>2.2.2 – EAP</w:t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19" w:name="__RefHeading___Toc639_3418941532"/>
      <w:bookmarkStart w:id="20" w:name="_Hlk517039521"/>
      <w:bookmarkEnd w:id="19"/>
      <w:bookmarkEnd w:id="20"/>
      <w:r>
        <w:rPr/>
        <w:t xml:space="preserve">2.3 – Gerenciamento </w:t>
      </w:r>
      <w:r>
        <w:rPr>
          <w:rFonts w:eastAsia="Noto Sans CJK SC" w:cs="Lohit Devanagari"/>
        </w:rPr>
        <w:t>do tempo</w:t>
      </w:r>
    </w:p>
    <w:p>
      <w:pPr>
        <w:pStyle w:val="Corpodotexto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Ttulo3"/>
        <w:numPr>
          <w:ilvl w:val="2"/>
          <w:numId w:val="3"/>
        </w:numPr>
        <w:rPr>
          <w:sz w:val="32"/>
          <w:szCs w:val="32"/>
        </w:rPr>
      </w:pPr>
      <w:bookmarkStart w:id="21" w:name="__RefHeading___Toc673_3418941532"/>
      <w:bookmarkEnd w:id="21"/>
      <w:r>
        <w:rPr/>
        <w:t>2.3.1 – Rede de projeto</w:t>
      </w:r>
    </w:p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3"/>
        </w:numPr>
        <w:rPr>
          <w:sz w:val="32"/>
          <w:szCs w:val="32"/>
        </w:rPr>
      </w:pPr>
      <w:bookmarkStart w:id="22" w:name="__RefHeading___Toc675_3418941532"/>
      <w:bookmarkEnd w:id="22"/>
      <w:r>
        <w:rPr/>
        <w:t>2.3.2 – Tabela de precedência</w:t>
      </w:r>
    </w:p>
    <w:p>
      <w:pPr>
        <w:pStyle w:val="Corpodotexto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0" w:type="dxa"/>
        </w:tblCellMar>
      </w:tblPr>
      <w:tblGrid>
        <w:gridCol w:w="1201"/>
        <w:gridCol w:w="4891"/>
        <w:gridCol w:w="1030"/>
        <w:gridCol w:w="2515"/>
      </w:tblGrid>
      <w:tr>
        <w:trPr>
          <w:trHeight w:val="356" w:hRule="atLeast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ID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Atividades Precedentes</w:t>
            </w:r>
          </w:p>
        </w:tc>
      </w:tr>
      <w:tr>
        <w:trPr>
          <w:trHeight w:val="356" w:hRule="atLeast"/>
        </w:trPr>
        <w:tc>
          <w:tcPr>
            <w:tcW w:w="12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Desenvolvimento da logica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Documentação das atividades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Pesquisa de preços de lanches e bebidas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Integração do algoritmo com o Whatsapp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356" w:hRule="atLeast"/>
        </w:trPr>
        <w:tc>
          <w:tcPr>
            <w:tcW w:w="12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Escrita de testes de software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</w:tr>
      <w:tr>
        <w:trPr>
          <w:trHeight w:val="356" w:hRule="atLeast"/>
        </w:trPr>
        <w:tc>
          <w:tcPr>
            <w:tcW w:w="12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Entrega do projeto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B, C, E</w:t>
            </w:r>
          </w:p>
        </w:tc>
      </w:tr>
    </w:tbl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bidi w:val="0"/>
        <w:jc w:val="left"/>
        <w:rPr/>
      </w:pPr>
      <w:r>
        <w:rPr/>
        <w:t xml:space="preserve">A atividade “AT01” é a mais complexa do processo, portanto também foi criado uma tabela de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precedência para ela.</w:t>
      </w:r>
      <w:r>
        <w:br w:type="page"/>
      </w:r>
    </w:p>
    <w:tbl>
      <w:tblPr>
        <w:tblW w:w="951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79"/>
        <w:gridCol w:w="4881"/>
        <w:gridCol w:w="980"/>
        <w:gridCol w:w="2470"/>
      </w:tblGrid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pageBreakBefore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eastAsia="Noto Sans CJK SC" w:cs="Lohit Devanaga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Duração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 Precedentes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Boas vindas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-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Escolha de tipo de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quantidade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3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observação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2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Opções de retorno após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C, D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do estabelecimento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G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Caixa de elogio/critica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59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finais do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do atendimento por falta de interação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de atendimento com pedidos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Ttulo3"/>
        <w:numPr>
          <w:ilvl w:val="2"/>
          <w:numId w:val="3"/>
        </w:numPr>
        <w:rPr>
          <w:sz w:val="32"/>
          <w:szCs w:val="32"/>
        </w:rPr>
      </w:pPr>
      <w:bookmarkStart w:id="23" w:name="__RefHeading___Toc677_3418941532"/>
      <w:bookmarkEnd w:id="23"/>
      <w:r>
        <w:rPr/>
        <w:t>2.3.3 – Caminhos</w:t>
      </w:r>
    </w:p>
    <w:p>
      <w:pPr>
        <w:pStyle w:val="Ttulo3"/>
        <w:numPr>
          <w:ilvl w:val="2"/>
          <w:numId w:val="3"/>
        </w:numPr>
        <w:rPr>
          <w:sz w:val="32"/>
          <w:szCs w:val="32"/>
        </w:rPr>
      </w:pPr>
      <w:bookmarkStart w:id="24" w:name="__RefHeading___Toc679_3418941532"/>
      <w:bookmarkEnd w:id="24"/>
      <w:r>
        <w:rPr/>
        <w:t>2.3.4 – Caminho crítico</w:t>
      </w:r>
    </w:p>
    <w:p>
      <w:pPr>
        <w:pStyle w:val="Ttulo3"/>
        <w:numPr>
          <w:ilvl w:val="2"/>
          <w:numId w:val="3"/>
        </w:numPr>
        <w:rPr>
          <w:sz w:val="32"/>
          <w:szCs w:val="32"/>
        </w:rPr>
      </w:pPr>
      <w:bookmarkStart w:id="25" w:name="__RefHeading___Toc681_3418941532"/>
      <w:bookmarkEnd w:id="25"/>
      <w:r>
        <w:rPr/>
        <w:t>2.3.5 – Descrição das atividades</w:t>
      </w:r>
    </w:p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26" w:name="__RefHeading___Toc641_3418941532"/>
      <w:bookmarkEnd w:id="26"/>
      <w:r>
        <w:rPr/>
        <w:t xml:space="preserve">2.4 – Gerenciamento </w:t>
      </w:r>
      <w:r>
        <w:rPr>
          <w:rFonts w:eastAsia="Noto Sans CJK SC" w:cs="Lohit Devanagari"/>
        </w:rPr>
        <w:t>do custo</w:t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27" w:name="__RefHeading___Toc643_3418941532"/>
      <w:bookmarkEnd w:id="27"/>
      <w:r>
        <w:rPr/>
        <w:t xml:space="preserve">2.5 – Gerenciamento </w:t>
      </w:r>
      <w:r>
        <w:rPr>
          <w:rFonts w:eastAsia="Noto Sans CJK SC" w:cs="Lohit Devanagari"/>
        </w:rPr>
        <w:t>da qualidade</w:t>
      </w:r>
    </w:p>
    <w:p>
      <w:pPr>
        <w:pStyle w:val="Ttulo3"/>
        <w:numPr>
          <w:ilvl w:val="2"/>
          <w:numId w:val="2"/>
        </w:numPr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2.5.1 Diagramas de causa e efeito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bookmarkStart w:id="28" w:name="__RefHeading___Toc3822_2094271905"/>
      <w:bookmarkEnd w:id="28"/>
      <w:r>
        <w:rPr>
          <w:sz w:val="26"/>
          <w:szCs w:val="26"/>
        </w:rPr>
        <w:t>2.5.1.1 Demora no atendimento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</w:r>
    </w:p>
    <w:p>
      <w:pPr>
        <w:pStyle w:val="Corpodotexto"/>
        <w:jc w:val="both"/>
        <w:rPr/>
      </w:pPr>
      <w:r>
        <w:rPr/>
        <w:t xml:space="preserve">A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 xml:space="preserve">demora no atendimento é um dos problemas que podem fazer com que o estabelecimento tenha uma reputação ruim. </w:t>
      </w:r>
    </w:p>
    <w:p>
      <w:pPr>
        <w:pStyle w:val="Corpodotexto"/>
        <w:jc w:val="both"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>Praticamente todos os problemas identificados são causados por alguma interferencia humana.</w:t>
      </w:r>
    </w:p>
    <w:p>
      <w:pPr>
        <w:pStyle w:val="Corpodotexto"/>
        <w:jc w:val="both"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>Com isso sabemos que o chatbot tem que ser rápido na tomada de decisão, e ser alimentado com informações precisas.</w:t>
      </w:r>
    </w:p>
    <w:p>
      <w:pPr>
        <w:pStyle w:val="Corpodotexto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2"/>
        </w:numPr>
        <w:rPr>
          <w:sz w:val="26"/>
          <w:szCs w:val="26"/>
        </w:rPr>
      </w:pPr>
      <w:bookmarkStart w:id="29" w:name="__RefHeading___Toc3824_2094271905"/>
      <w:bookmarkEnd w:id="29"/>
      <w:r>
        <w:rPr>
          <w:sz w:val="26"/>
          <w:szCs w:val="26"/>
        </w:rPr>
        <w:t xml:space="preserve">2.5.1.2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Transmissão de valores incorretos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Essa é uma falha que pode ocasionar frustração por parte do cliente, e até mesmo prejuizo para o estabelecimento. Novamente grande parte dos problemas são causados por falha humana.</w:t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Com isso identificamos que o chatbot deve sempre buscar as informações de valores de uma base de dados atualizada sempre que algum valor for alterado. </w:t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Por isso não é viável fixar valores no código do chatbot, pois os valores tem que ser dinamicos. 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  <w:r>
        <w:br w:type="page"/>
      </w:r>
    </w:p>
    <w:p>
      <w:pPr>
        <w:pStyle w:val="Ttulo3"/>
        <w:numPr>
          <w:ilvl w:val="2"/>
          <w:numId w:val="2"/>
        </w:numPr>
        <w:rPr/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pt-BR" w:eastAsia="en-US" w:bidi="ar-SA"/>
        </w:rPr>
        <w:t xml:space="preserve">2.5.1.3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Anotação de pedidos errados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-127635</wp:posOffset>
            </wp:positionH>
            <wp:positionV relativeFrom="paragraph">
              <wp:posOffset>53975</wp:posOffset>
            </wp:positionV>
            <wp:extent cx="5760085" cy="319278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A anotação de pedidos errados também é um grande problema que pode trazer muito prejuizo para o estebelecimento.</w:t>
      </w:r>
    </w:p>
    <w:p>
      <w:pPr>
        <w:pStyle w:val="Corpodotexto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Com o chatbot só é anotado o que o cliente ealmente pediu, se, possibilidades para meio termos.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  <w:r>
        <w:br w:type="page"/>
      </w:r>
    </w:p>
    <w:p>
      <w:pPr>
        <w:pStyle w:val="Ttulo3"/>
        <w:numPr>
          <w:ilvl w:val="2"/>
          <w:numId w:val="2"/>
        </w:numPr>
        <w:rPr/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2.5.1.4 Inversão de chats na resposta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  <w:r>
        <w:br w:type="page"/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30" w:name="__RefHeading___Toc645_3418941532"/>
      <w:bookmarkEnd w:id="30"/>
      <w:r>
        <w:rPr/>
        <w:t xml:space="preserve">2.6 – Gerenciamento </w:t>
      </w:r>
      <w:r>
        <w:rPr>
          <w:rFonts w:eastAsia="Noto Sans CJK SC" w:cs="Lohit Devanagari"/>
        </w:rPr>
        <w:t>dos recursos</w: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31" w:name="__RefHeading___Toc647_3418941532"/>
      <w:bookmarkEnd w:id="31"/>
      <w:r>
        <w:rPr/>
        <w:t xml:space="preserve">2.7 – Gerenciamento </w:t>
      </w:r>
      <w:r>
        <w:rPr>
          <w:rFonts w:eastAsia="Noto Sans CJK SC" w:cs="Lohit Devanagari"/>
        </w:rPr>
        <w:t>das comunicações</w:t>
      </w:r>
    </w:p>
    <w:p>
      <w:pPr>
        <w:pStyle w:val="Ttulo3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/>
      </w:r>
    </w:p>
    <w:p>
      <w:pPr>
        <w:pStyle w:val="Corpodotexto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32" w:name="__RefHeading___Toc649_3418941532"/>
      <w:bookmarkEnd w:id="32"/>
      <w:r>
        <w:rPr/>
        <w:t xml:space="preserve">2.8 – Gerenciamento </w:t>
      </w:r>
      <w:r>
        <w:rPr>
          <w:rFonts w:eastAsia="Noto Sans CJK SC" w:cs="Lohit Devanagari"/>
        </w:rPr>
        <w:t>dos riscos</w:t>
      </w:r>
    </w:p>
    <w:p>
      <w:pPr>
        <w:pStyle w:val="Ttulo3"/>
        <w:rPr/>
      </w:pPr>
      <w:r>
        <w:rPr/>
        <w:t xml:space="preserve">2.7.1 </w:t>
      </w: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Riscos do projeto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/>
      </w:r>
    </w:p>
    <w:p>
      <w:pPr>
        <w:pStyle w:val="Corpodotexto"/>
        <w:numPr>
          <w:ilvl w:val="0"/>
          <w:numId w:val="11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01: ATRASO NA ENTREGA DO PROJETO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atraso na entrega do projeto é um risco que qualquer projeto corre, e afeta diretamente o usuário final.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Podendo ter consequencias tanto financeiras quanto judiciais.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numPr>
          <w:ilvl w:val="0"/>
          <w:numId w:val="12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02: FALTA DE MÃO DE OBRA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falta de mão de obra também é um risco que afetaria a entrega do projeto.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Por isso, a gestão do tempo é importante, levando em consideração quanto dee mão de obra estará disponivel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numPr>
          <w:ilvl w:val="0"/>
          <w:numId w:val="13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03: FALTA DE INFRAESTRUTURA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 falta de infraestrutura também é um risco que iria afetar o funcionamento do sistema. 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Porém como o sistema deve ser leve, até mesmo em equipamentos mais simples rodaria normalmente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numPr>
          <w:ilvl w:val="0"/>
          <w:numId w:val="14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04: FALTA DE CONHECIMENTO PELO USUÁRIO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Médio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falta de conhecimento por parte do usuário também é um risco que afetaria a experiencia do cliente que esteria realizando o pedido.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Porém como nesse software a unica interação seria por meio de manutenção com uma interace amigavel, a probabilidade pode ser minimizada.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numPr>
          <w:ilvl w:val="0"/>
          <w:numId w:val="15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05: FALTA DE ATUALIZAÇÃO DE DADOS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50%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falta de atualização de dados é um risco que teria um impacto muito grande, principalmente financeiro, e pode ocorrer com maior facilidade por conta de necessitar de uma ação humana.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numPr>
          <w:ilvl w:val="0"/>
          <w:numId w:val="16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06: FALHA DE COMUNICAÇÃO COM A INTERNET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30%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Como todo o sistema necessita de comunicação com a internet, a falta dela ocasionaria um prejuizo enorme. 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numPr>
          <w:ilvl w:val="0"/>
          <w:numId w:val="17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07: ABERTURA DO WHATSAPP WEB EM OUTRO NAVEGADOR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50%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 acordo com a arquitetura escolhida para criação do sistema, uma limitação é que o whatsapp web não poderá ser aberto em nenhum outro navegador. por conta do chatbot utilizar o mesmo.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impacto da abertura do whatsapp web em outro navegador seria a pausa do funcionamento do chatbot. Sendo assim, haveriam grandes prejuizos</w:t>
      </w:r>
      <w:r>
        <w:br w:type="page"/>
      </w:r>
    </w:p>
    <w:p>
      <w:pPr>
        <w:pStyle w:val="Ttulo3"/>
        <w:rPr/>
      </w:pPr>
      <w:r>
        <w:rPr/>
        <w:t>2.8.2 – Matriz de riscos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</w:r>
    </w:p>
    <w:p>
      <w:pPr>
        <w:pStyle w:val="Corpodotexto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33" w:name="__RefHeading___Toc651_3418941532"/>
      <w:bookmarkEnd w:id="33"/>
      <w:r>
        <w:rPr/>
        <w:t xml:space="preserve">2.9 – Gerenciamento </w:t>
      </w:r>
      <w:r>
        <w:rPr>
          <w:rFonts w:eastAsia="Noto Sans CJK SC" w:cs="Lohit Devanagari"/>
        </w:rPr>
        <w:t>das aquisições e contratações</w:t>
      </w:r>
      <w:r>
        <w:br w:type="page"/>
      </w:r>
    </w:p>
    <w:p>
      <w:pPr>
        <w:pStyle w:val="Ttulo1"/>
        <w:numPr>
          <w:ilvl w:val="0"/>
          <w:numId w:val="4"/>
        </w:numPr>
        <w:rPr>
          <w:rFonts w:ascii="Liberation Sans" w:hAnsi="Liberation Sans"/>
        </w:rPr>
      </w:pPr>
      <w:bookmarkStart w:id="34" w:name="__RefHeading___Toc653_3418941532"/>
      <w:bookmarkEnd w:id="34"/>
      <w:r>
        <w:rPr/>
        <w:t>3 – Desenvolvimento prático</w:t>
      </w:r>
    </w:p>
    <w:p>
      <w:pPr>
        <w:pStyle w:val="Corpodotexto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tulo2"/>
        <w:numPr>
          <w:ilvl w:val="1"/>
          <w:numId w:val="4"/>
        </w:numPr>
        <w:rPr>
          <w:rFonts w:ascii="Liberation Sans" w:hAnsi="Liberation Sans"/>
        </w:rPr>
      </w:pPr>
      <w:bookmarkStart w:id="35" w:name="__RefHeading___Toc655_3418941532"/>
      <w:bookmarkEnd w:id="35"/>
      <w:r>
        <w:rPr/>
        <w:t>3.1 – Metodologia</w:t>
      </w:r>
    </w:p>
    <w:p>
      <w:pPr>
        <w:pStyle w:val="Ttulo2"/>
        <w:numPr>
          <w:ilvl w:val="1"/>
          <w:numId w:val="4"/>
        </w:numPr>
        <w:rPr>
          <w:rFonts w:ascii="Liberation Sans" w:hAnsi="Liberation Sans"/>
        </w:rPr>
      </w:pPr>
      <w:bookmarkStart w:id="36" w:name="__RefHeading___Toc657_3418941532"/>
      <w:bookmarkEnd w:id="36"/>
      <w:r>
        <w:rPr/>
        <w:t>3.2 – Códigos</w:t>
      </w:r>
    </w:p>
    <w:p>
      <w:pPr>
        <w:pStyle w:val="Ttulo2"/>
        <w:numPr>
          <w:ilvl w:val="1"/>
          <w:numId w:val="4"/>
        </w:numPr>
        <w:rPr>
          <w:rFonts w:ascii="Liberation Sans" w:hAnsi="Liberation Sans"/>
        </w:rPr>
      </w:pPr>
      <w:bookmarkStart w:id="37" w:name="__RefHeading___Toc659_3418941532"/>
      <w:bookmarkEnd w:id="37"/>
      <w:r>
        <w:rPr/>
        <w:t>3.3 – Linguagem de programação</w:t>
      </w:r>
    </w:p>
    <w:p>
      <w:pPr>
        <w:pStyle w:val="Ttulo2"/>
        <w:numPr>
          <w:ilvl w:val="1"/>
          <w:numId w:val="4"/>
        </w:numPr>
        <w:rPr>
          <w:rFonts w:ascii="Liberation Sans" w:hAnsi="Liberation Sans"/>
        </w:rPr>
      </w:pPr>
      <w:bookmarkStart w:id="38" w:name="__RefHeading___Toc661_3418941532"/>
      <w:bookmarkEnd w:id="38"/>
      <w:r>
        <w:rPr/>
        <w:t>3.4 – Funcionalidades</w:t>
      </w:r>
    </w:p>
    <w:p>
      <w:pPr>
        <w:pStyle w:val="Ttulo2"/>
        <w:numPr>
          <w:ilvl w:val="1"/>
          <w:numId w:val="4"/>
        </w:numPr>
        <w:rPr>
          <w:rFonts w:ascii="Liberation Sans" w:hAnsi="Liberation Sans"/>
        </w:rPr>
      </w:pPr>
      <w:bookmarkStart w:id="39" w:name="__RefHeading___Toc663_3418941532"/>
      <w:bookmarkEnd w:id="39"/>
      <w:r>
        <w:rPr/>
        <w:t>3.5 - Telas</w:t>
      </w:r>
      <w:r>
        <w:br w:type="page"/>
      </w:r>
    </w:p>
    <w:p>
      <w:pPr>
        <w:pStyle w:val="Ttulo1"/>
        <w:numPr>
          <w:ilvl w:val="0"/>
          <w:numId w:val="4"/>
        </w:numPr>
        <w:rPr/>
      </w:pPr>
      <w:bookmarkStart w:id="40" w:name="__RefHeading___Toc665_3418941532"/>
      <w:bookmarkEnd w:id="40"/>
      <w:r>
        <w:rPr/>
        <w:t>4 – Considerações finais</w:t>
      </w:r>
      <w:r>
        <w:br w:type="page"/>
      </w:r>
    </w:p>
    <w:p>
      <w:pPr>
        <w:pStyle w:val="Ttulo1"/>
        <w:numPr>
          <w:ilvl w:val="0"/>
          <w:numId w:val="4"/>
        </w:numPr>
        <w:spacing w:before="240" w:after="120"/>
        <w:rPr/>
      </w:pPr>
      <w:bookmarkStart w:id="41" w:name="__RefHeading___Toc667_3418941532"/>
      <w:bookmarkEnd w:id="41"/>
      <w:r>
        <w:rPr/>
        <w:t>Referências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Caracteresdenotaderodap" w:customStyle="1">
    <w:name w:val="Caracteres de nota de rodapé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  <w:jc w:val="both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Indexheading">
    <w:name w:val="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Normal"/>
    <w:qFormat/>
    <w:pPr>
      <w:suppressLineNumbers/>
    </w:pPr>
    <w:rPr>
      <w:b/>
      <w:bCs/>
      <w:sz w:val="32"/>
      <w:szCs w:val="32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/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20"/>
        <w:tab w:val="right" w:pos="9071" w:leader="dot"/>
      </w:tabs>
    </w:pPr>
    <w:rPr/>
  </w:style>
  <w:style w:type="paragraph" w:styleId="Padro" w:customStyle="1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Objetosempreenchimento" w:customStyle="1">
    <w:name w:val="Objeto sem preenchimento"/>
    <w:basedOn w:val="Padro"/>
    <w:qFormat/>
    <w:pPr/>
    <w:rPr/>
  </w:style>
  <w:style w:type="paragraph" w:styleId="Objetosempreenchimentonemlinha" w:customStyle="1">
    <w:name w:val="Objeto sem preenchimento nem linha"/>
    <w:basedOn w:val="Padro"/>
    <w:qFormat/>
    <w:pPr/>
    <w:rPr/>
  </w:style>
  <w:style w:type="paragraph" w:styleId="A4" w:customStyle="1">
    <w:name w:val="A4"/>
    <w:basedOn w:val="Texto"/>
    <w:qFormat/>
    <w:pPr/>
    <w:rPr>
      <w:rFonts w:ascii="Noto Sans" w:hAnsi="Noto Sans"/>
      <w:sz w:val="36"/>
    </w:rPr>
  </w:style>
  <w:style w:type="paragraph" w:styleId="Texto" w:customStyle="1">
    <w:name w:val="Texto"/>
    <w:basedOn w:val="Caption"/>
    <w:qFormat/>
    <w:pPr/>
    <w:rPr/>
  </w:style>
  <w:style w:type="paragraph" w:styleId="TtulododocumentoA4" w:customStyle="1">
    <w:name w:val="Título do documento A4"/>
    <w:basedOn w:val="A4"/>
    <w:qFormat/>
    <w:pPr/>
    <w:rPr>
      <w:sz w:val="87"/>
    </w:rPr>
  </w:style>
  <w:style w:type="paragraph" w:styleId="TtuloA4" w:customStyle="1">
    <w:name w:val="Título A4"/>
    <w:basedOn w:val="A4"/>
    <w:qFormat/>
    <w:pPr/>
    <w:rPr>
      <w:sz w:val="48"/>
    </w:rPr>
  </w:style>
  <w:style w:type="paragraph" w:styleId="TextoA4" w:customStyle="1">
    <w:name w:val="Texto A4"/>
    <w:basedOn w:val="A4"/>
    <w:qFormat/>
    <w:pPr/>
    <w:rPr/>
  </w:style>
  <w:style w:type="paragraph" w:styleId="A0" w:customStyle="1">
    <w:name w:val="A0"/>
    <w:basedOn w:val="Texto"/>
    <w:qFormat/>
    <w:pPr/>
    <w:rPr>
      <w:rFonts w:ascii="Noto Sans" w:hAnsi="Noto Sans"/>
      <w:sz w:val="95"/>
    </w:rPr>
  </w:style>
  <w:style w:type="paragraph" w:styleId="TtulododocumentoA0" w:customStyle="1">
    <w:name w:val="Título do documento A0"/>
    <w:basedOn w:val="A0"/>
    <w:qFormat/>
    <w:pPr/>
    <w:rPr>
      <w:sz w:val="191"/>
    </w:rPr>
  </w:style>
  <w:style w:type="paragraph" w:styleId="TtuloA0" w:customStyle="1">
    <w:name w:val="Título A0"/>
    <w:basedOn w:val="A0"/>
    <w:qFormat/>
    <w:pPr/>
    <w:rPr>
      <w:sz w:val="143"/>
    </w:rPr>
  </w:style>
  <w:style w:type="paragraph" w:styleId="TextoA0" w:customStyle="1">
    <w:name w:val="Texto A0"/>
    <w:basedOn w:val="A0"/>
    <w:qFormat/>
    <w:pPr/>
    <w:rPr/>
  </w:style>
  <w:style w:type="paragraph" w:styleId="Formas" w:customStyle="1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 w:customStyle="1">
    <w:name w:val="Figura"/>
    <w:basedOn w:val="Caption"/>
    <w:qFormat/>
    <w:pPr/>
    <w:rPr/>
  </w:style>
  <w:style w:type="paragraph" w:styleId="Preenchido" w:customStyle="1">
    <w:name w:val="Preenchido"/>
    <w:basedOn w:val="Formas"/>
    <w:qFormat/>
    <w:pPr/>
    <w:rPr/>
  </w:style>
  <w:style w:type="paragraph" w:styleId="Preenchidoazul" w:customStyle="1">
    <w:name w:val="Preenchido azul"/>
    <w:basedOn w:val="Preenchido"/>
    <w:qFormat/>
    <w:pPr/>
    <w:rPr>
      <w:color w:val="FFFFFF"/>
    </w:rPr>
  </w:style>
  <w:style w:type="paragraph" w:styleId="Preenchidoverde" w:customStyle="1">
    <w:name w:val="Preenchido verde"/>
    <w:basedOn w:val="Preenchido"/>
    <w:qFormat/>
    <w:pPr/>
    <w:rPr>
      <w:color w:val="FFFFFF"/>
    </w:rPr>
  </w:style>
  <w:style w:type="paragraph" w:styleId="Preenchidovermelho" w:customStyle="1">
    <w:name w:val="Preenchido vermelho"/>
    <w:basedOn w:val="Preenchido"/>
    <w:qFormat/>
    <w:pPr/>
    <w:rPr>
      <w:color w:val="FFFFFF"/>
    </w:rPr>
  </w:style>
  <w:style w:type="paragraph" w:styleId="Preenchidoamarelo" w:customStyle="1">
    <w:name w:val="Preenchido amarelo"/>
    <w:basedOn w:val="Preenchido"/>
    <w:qFormat/>
    <w:pPr/>
    <w:rPr>
      <w:color w:val="FFFFFF"/>
    </w:rPr>
  </w:style>
  <w:style w:type="paragraph" w:styleId="Contorno" w:customStyle="1">
    <w:name w:val="Contorno"/>
    <w:basedOn w:val="Formas"/>
    <w:qFormat/>
    <w:pPr/>
    <w:rPr/>
  </w:style>
  <w:style w:type="paragraph" w:styleId="Contornoazul" w:customStyle="1">
    <w:name w:val="Contorno azul"/>
    <w:basedOn w:val="Contorno"/>
    <w:qFormat/>
    <w:pPr/>
    <w:rPr>
      <w:color w:val="355269"/>
    </w:rPr>
  </w:style>
  <w:style w:type="paragraph" w:styleId="Contornoverde" w:customStyle="1">
    <w:name w:val="Contorno verde"/>
    <w:basedOn w:val="Contorno"/>
    <w:qFormat/>
    <w:pPr/>
    <w:rPr>
      <w:color w:val="127622"/>
    </w:rPr>
  </w:style>
  <w:style w:type="paragraph" w:styleId="Contornovermelho" w:customStyle="1">
    <w:name w:val="Contorno vermelho"/>
    <w:basedOn w:val="Contorno"/>
    <w:qFormat/>
    <w:pPr/>
    <w:rPr>
      <w:color w:val="C9211E"/>
    </w:rPr>
  </w:style>
  <w:style w:type="paragraph" w:styleId="Contornoamarelo" w:customStyle="1">
    <w:name w:val="Contorno amarelo"/>
    <w:basedOn w:val="Contorno"/>
    <w:qFormat/>
    <w:pPr/>
    <w:rPr>
      <w:color w:val="B47804"/>
    </w:rPr>
  </w:style>
  <w:style w:type="paragraph" w:styleId="Linhas" w:customStyle="1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 w:customStyle="1">
    <w:name w:val="Linhas com setas"/>
    <w:basedOn w:val="Linhas"/>
    <w:qFormat/>
    <w:pPr/>
    <w:rPr/>
  </w:style>
  <w:style w:type="paragraph" w:styleId="Linhastracejadas" w:customStyle="1">
    <w:name w:val="Linhas tracejadas"/>
    <w:basedOn w:val="Linhas"/>
    <w:qFormat/>
    <w:pPr/>
    <w:rPr/>
  </w:style>
  <w:style w:type="paragraph" w:styleId="SlidedeTtuloLTGliederung1" w:customStyle="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SlidedeTtuloLTGliederung2" w:customStyle="1">
    <w:name w:val="Slide de Título~LT~Gliederung 2"/>
    <w:basedOn w:val="SlidedeTtuloLTGliederung1"/>
    <w:qFormat/>
    <w:pPr>
      <w:spacing w:before="227" w:after="0"/>
    </w:pPr>
    <w:rPr>
      <w:sz w:val="18"/>
    </w:rPr>
  </w:style>
  <w:style w:type="paragraph" w:styleId="SlidedeTtuloLTGliederung3" w:customStyle="1">
    <w:name w:val="Slide de Título~LT~Gliederung 3"/>
    <w:basedOn w:val="SlidedeTtuloLTGliederung2"/>
    <w:qFormat/>
    <w:pPr>
      <w:spacing w:before="170" w:after="0"/>
    </w:pPr>
    <w:rPr>
      <w:sz w:val="17"/>
    </w:rPr>
  </w:style>
  <w:style w:type="paragraph" w:styleId="SlidedeTtuloLTGliederung4" w:customStyle="1">
    <w:name w:val="Slide de Título~LT~Gliederung 4"/>
    <w:basedOn w:val="SlidedeTtuloLTGliederung3"/>
    <w:qFormat/>
    <w:pPr>
      <w:spacing w:before="113" w:after="0"/>
    </w:pPr>
    <w:rPr/>
  </w:style>
  <w:style w:type="paragraph" w:styleId="SlidedeTtuloLTGliederung5" w:customStyle="1">
    <w:name w:val="Slide de Título~LT~Gliederung 5"/>
    <w:basedOn w:val="SlidedeTtuloLTGliederung4"/>
    <w:qFormat/>
    <w:pPr>
      <w:spacing w:before="57" w:after="0"/>
    </w:pPr>
    <w:rPr>
      <w:sz w:val="40"/>
    </w:rPr>
  </w:style>
  <w:style w:type="paragraph" w:styleId="SlidedeTtuloLTGliederung6" w:customStyle="1">
    <w:name w:val="Slide de Título~LT~Gliederung 6"/>
    <w:basedOn w:val="SlidedeTtuloLTGliederung5"/>
    <w:qFormat/>
    <w:pPr/>
    <w:rPr/>
  </w:style>
  <w:style w:type="paragraph" w:styleId="SlidedeTtuloLTGliederung7" w:customStyle="1">
    <w:name w:val="Slide de Título~LT~Gliederung 7"/>
    <w:basedOn w:val="SlidedeTtuloLTGliederung6"/>
    <w:qFormat/>
    <w:pPr/>
    <w:rPr/>
  </w:style>
  <w:style w:type="paragraph" w:styleId="SlidedeTtuloLTGliederung8" w:customStyle="1">
    <w:name w:val="Slide de Título~LT~Gliederung 8"/>
    <w:basedOn w:val="SlidedeTtuloLTGliederung7"/>
    <w:qFormat/>
    <w:pPr/>
    <w:rPr/>
  </w:style>
  <w:style w:type="paragraph" w:styleId="SlidedeTtuloLTGliederung9" w:customStyle="1">
    <w:name w:val="Slide de Título~LT~Gliederung 9"/>
    <w:basedOn w:val="SlidedeTtuloLTGliederung8"/>
    <w:qFormat/>
    <w:pPr/>
    <w:rPr/>
  </w:style>
  <w:style w:type="paragraph" w:styleId="SlidedeTtuloLTTitel" w:customStyle="1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BR" w:eastAsia="en-US" w:bidi="ar-SA"/>
    </w:rPr>
  </w:style>
  <w:style w:type="paragraph" w:styleId="SlidedeTtuloLTUntertitel" w:customStyle="1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color w:val="auto"/>
      <w:kern w:val="2"/>
      <w:sz w:val="64"/>
      <w:szCs w:val="24"/>
      <w:lang w:val="pt-BR" w:eastAsia="en-US" w:bidi="ar-SA"/>
    </w:rPr>
  </w:style>
  <w:style w:type="paragraph" w:styleId="SlidedeTtuloLTNotizen" w:customStyle="1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SlidedeTtuloLTHintergrundobjekte" w:customStyle="1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 w:customStyle="1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Objetosdoplanodefundo" w:customStyle="1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 w:customStyle="1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 w:customStyle="1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Estruturadetpicos1" w:customStyle="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Estruturadetpicos2" w:customStyle="1">
    <w:name w:val="Estrutura de tópicos 2"/>
    <w:basedOn w:val="Estruturadetpicos1"/>
    <w:qFormat/>
    <w:pPr>
      <w:spacing w:before="227" w:after="0"/>
    </w:pPr>
    <w:rPr>
      <w:sz w:val="18"/>
    </w:rPr>
  </w:style>
  <w:style w:type="paragraph" w:styleId="Estruturadetpicos3" w:customStyle="1">
    <w:name w:val="Estrutura de tópicos 3"/>
    <w:basedOn w:val="Estruturadetpicos2"/>
    <w:qFormat/>
    <w:pPr>
      <w:spacing w:before="170" w:after="0"/>
    </w:pPr>
    <w:rPr>
      <w:sz w:val="17"/>
    </w:rPr>
  </w:style>
  <w:style w:type="paragraph" w:styleId="Estruturadetpicos4" w:customStyle="1">
    <w:name w:val="Estrutura de tópicos 4"/>
    <w:basedOn w:val="Estruturadetpicos3"/>
    <w:qFormat/>
    <w:pPr>
      <w:spacing w:before="113" w:after="0"/>
    </w:pPr>
    <w:rPr/>
  </w:style>
  <w:style w:type="paragraph" w:styleId="Estruturadetpicos5" w:customStyle="1">
    <w:name w:val="Estrutura de tópicos 5"/>
    <w:basedOn w:val="Estruturadetpicos4"/>
    <w:qFormat/>
    <w:pPr>
      <w:spacing w:before="57" w:after="0"/>
    </w:pPr>
    <w:rPr>
      <w:sz w:val="40"/>
    </w:rPr>
  </w:style>
  <w:style w:type="paragraph" w:styleId="Estruturadetpicos6" w:customStyle="1">
    <w:name w:val="Estrutura de tópicos 6"/>
    <w:basedOn w:val="Estruturadetpicos5"/>
    <w:qFormat/>
    <w:pPr/>
    <w:rPr/>
  </w:style>
  <w:style w:type="paragraph" w:styleId="Estruturadetpicos7" w:customStyle="1">
    <w:name w:val="Estrutura de tópicos 7"/>
    <w:basedOn w:val="Estruturadetpicos6"/>
    <w:qFormat/>
    <w:pPr/>
    <w:rPr/>
  </w:style>
  <w:style w:type="paragraph" w:styleId="Estruturadetpicos8" w:customStyle="1">
    <w:name w:val="Estrutura de tópicos 8"/>
    <w:basedOn w:val="Estruturadetpicos7"/>
    <w:qFormat/>
    <w:pPr/>
    <w:rPr/>
  </w:style>
  <w:style w:type="paragraph" w:styleId="Estruturadetpicos9" w:customStyle="1">
    <w:name w:val="Estrutura de tópicos 9"/>
    <w:basedOn w:val="Estruturadetpicos8"/>
    <w:qFormat/>
    <w:pPr/>
    <w:rPr/>
  </w:style>
  <w:style w:type="paragraph" w:styleId="Subttulo">
    <w:name w:val="Subtitle"/>
    <w:basedOn w:val="Normal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umrio2">
    <w:name w:val="TOC 2"/>
    <w:basedOn w:val="Ndice"/>
    <w:pPr>
      <w:tabs>
        <w:tab w:val="clear" w:pos="720"/>
        <w:tab w:val="right" w:pos="878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20"/>
        <w:tab w:val="right" w:pos="8505" w:leader="dot"/>
      </w:tabs>
      <w:ind w:left="566" w:hanging="0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Application>LibreOffice/6.4.6.2$Linux_X86_64 LibreOffice_project/40$Build-2</Application>
  <Pages>28</Pages>
  <Words>1431</Words>
  <Characters>7665</Characters>
  <CharactersWithSpaces>8991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2020-10-04T15:04:26Z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