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/*Importando as bases*/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/*Moradores*/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mor </w:t>
      </w: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"/media/bi_modelagem/_pld/Risco_de_Credito/Analise_Alfredo/job/pdad.xlsx"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DBMS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=xlsx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REPLACE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  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GETNAMES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=YES;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/*Exercício 1.4*/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/*Item i)*/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/*Observação: a variável escolaridade foi tratada no R*/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/*Seleciona apenas as pess</w:t>
      </w:r>
      <w:bookmarkStart w:id="0" w:name="_GoBack"/>
      <w:bookmarkEnd w:id="0"/>
      <w:r>
        <w:rPr>
          <w:rFonts w:ascii="Courier New" w:hAnsi="Courier New" w:cs="Courier New"/>
          <w:color w:val="008000"/>
          <w:shd w:val="clear" w:color="auto" w:fill="FFFFFF"/>
        </w:rPr>
        <w:t>oas com 25 anos ou mais do Plano Piloto e da RA Samambaia*/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mor2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A01ra=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'Plano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Piloto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Samambaia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Escolaridade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E03=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Masculino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Feminino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Sexo'n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Escolaridade=</w:t>
      </w:r>
      <w:r>
        <w:rPr>
          <w:rFonts w:ascii="Courier New" w:hAnsi="Courier New" w:cs="Courier New"/>
          <w:color w:val="800080"/>
          <w:shd w:val="clear" w:color="auto" w:fill="FFFFFF"/>
        </w:rPr>
        <w:t>'Sem escolaridade'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Escolaridade=</w:t>
      </w:r>
      <w:r>
        <w:rPr>
          <w:rFonts w:ascii="Courier New" w:hAnsi="Courier New" w:cs="Courier New"/>
          <w:color w:val="800080"/>
          <w:shd w:val="clear" w:color="auto" w:fill="FFFFFF"/>
        </w:rPr>
        <w:t>'Fundamental incompleto'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Escolaridade=</w:t>
      </w:r>
      <w:r>
        <w:rPr>
          <w:rFonts w:ascii="Courier New" w:hAnsi="Courier New" w:cs="Courier New"/>
          <w:color w:val="800080"/>
          <w:shd w:val="clear" w:color="auto" w:fill="FFFFFF"/>
        </w:rPr>
        <w:t>'Fundamental completo'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Escolaridade=</w:t>
      </w:r>
      <w:r>
        <w:rPr>
          <w:rFonts w:ascii="Courier New" w:hAnsi="Courier New" w:cs="Courier New"/>
          <w:color w:val="800080"/>
          <w:shd w:val="clear" w:color="auto" w:fill="FFFFFF"/>
        </w:rPr>
        <w:t>'Médio incompleto'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Escolaridade=</w:t>
      </w:r>
      <w:r>
        <w:rPr>
          <w:rFonts w:ascii="Courier New" w:hAnsi="Courier New" w:cs="Courier New"/>
          <w:color w:val="800080"/>
          <w:shd w:val="clear" w:color="auto" w:fill="FFFFFF"/>
        </w:rPr>
        <w:t>'Médio completo'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Escolaridade=</w:t>
      </w:r>
      <w:r>
        <w:rPr>
          <w:rFonts w:ascii="Courier New" w:hAnsi="Courier New" w:cs="Courier New"/>
          <w:color w:val="800080"/>
          <w:shd w:val="clear" w:color="auto" w:fill="FFFFFF"/>
        </w:rPr>
        <w:t>'Superior incompleto'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Escolaridade=</w:t>
      </w:r>
      <w:r>
        <w:rPr>
          <w:rFonts w:ascii="Courier New" w:hAnsi="Courier New" w:cs="Courier New"/>
          <w:color w:val="800080"/>
          <w:shd w:val="clear" w:color="auto" w:fill="FFFFFF"/>
        </w:rPr>
        <w:t>'Superior completo'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escol,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E03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mor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A01ra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idade_calculada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=mor2;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/*Crie tabela com frequências nas linhas, colunas e total*/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freq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=mor2;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tables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Escolaridade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*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Sexo'n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/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out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FreqCount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nopercent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nocol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norow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2DDB286" wp14:editId="6528B3EC">
            <wp:extent cx="5612130" cy="60020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/*Coeficiente de Pearson*/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=mor2;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escol</w:t>
      </w:r>
      <w:r>
        <w:rPr>
          <w:rFonts w:ascii="Courier New" w:hAnsi="Courier New" w:cs="Courier New"/>
          <w:color w:val="008000"/>
          <w:shd w:val="clear" w:color="auto" w:fill="FFFFFF"/>
        </w:rPr>
        <w:t>/*Escolaridade*/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E03</w:t>
      </w:r>
      <w:r>
        <w:rPr>
          <w:rFonts w:ascii="Courier New" w:hAnsi="Courier New" w:cs="Courier New"/>
          <w:color w:val="008000"/>
          <w:shd w:val="clear" w:color="auto" w:fill="FFFFFF"/>
        </w:rPr>
        <w:t>/*Sexo*/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Resposta: -0.03252*/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/*Não há diferença significativa da escolaridade entre homens e mulheres dentro da Região, entretanto, é possível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verificar uma diferença entre o grau de escolaridade da Região Samambaia para o Plano Piloto.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Observa-se que as pessoas do Plano Piloto, em sua maioria, possuem ensino superior completo ou incompleto.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O coeficiente de correlação de Pearson, comprova que não há relação entre as variáveis escolaridade e sexo*/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/*Item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)*/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/*Cria variável da região de origem e trata dados*/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mor3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E142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regiao_nascimento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A01ra=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'Plano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Piloto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Samambaia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G16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77777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88888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99999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G16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Renda,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E142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33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35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32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42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43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'Sul/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Sudeste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E142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50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52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'Centro Oeste'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E142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'DF'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'Norte/Nordeste'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Nascimento'n</w:t>
      </w:r>
      <w:proofErr w:type="spellEnd"/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mor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A01ra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/*Média e Variância por região de nascimento 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Sambambaia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e Plano Piloto*/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med_var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Nascimento'n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(Renda)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Média'n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var(Renda)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Variância'n</w:t>
      </w:r>
      <w:proofErr w:type="spellEnd"/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mor3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Nascimento'n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E571CB7" wp14:editId="5185ED29">
            <wp:extent cx="4581525" cy="2543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Boxplot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/*Renda por Local de Nascimento*/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=mor3;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Nascimento'n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nogstyle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'Renda por Local de Nascimento'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symbol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value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=dot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color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=salmon;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boxplot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=mor3;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Renda;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Nascimento'n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Renda*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Nascimento'n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451C62E" wp14:editId="024173D1">
            <wp:extent cx="2760453" cy="204550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216" cy="20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F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6C495" wp14:editId="3170505B">
            <wp:extent cx="2571894" cy="20419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253" cy="20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5257EC0" wp14:editId="2D6BDB33">
            <wp:extent cx="2872596" cy="21526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397" cy="21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F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51BC9" wp14:editId="5D9DE2EE">
            <wp:extent cx="2682774" cy="20283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496" cy="20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CA62890" wp14:editId="339DF55A">
            <wp:extent cx="2622430" cy="2099901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899" cy="211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F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CA0EC" wp14:editId="6BC2D0E9">
            <wp:extent cx="2812211" cy="21370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630" cy="21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EE738E5" wp14:editId="20825AD0">
            <wp:extent cx="2541343" cy="2018582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567" cy="20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F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1D2A95" wp14:editId="05BBAC51">
            <wp:extent cx="2541270" cy="2031751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11" cy="20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/*R²- Considerando a Região Administrativa - Plano Piloto*/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reg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=mor3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=none;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Renda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regiao_nascimento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'Plano Piloto'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/*R²: 0.0056*/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E8BAF39" wp14:editId="2D706678">
            <wp:extent cx="3171825" cy="6667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/*R²- Considerando a Região Administrativa - Samambaia*/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reg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=mor3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=none;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Renda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regiao_nascimento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Samambaia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8000"/>
          <w:shd w:val="clear" w:color="auto" w:fill="FFFFFF"/>
          <w:lang w:val="en-US"/>
        </w:rPr>
        <w:t>/*R²: 0.0004/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1A6BB76" wp14:editId="7D4A332E">
            <wp:extent cx="3371850" cy="657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8000"/>
          <w:shd w:val="clear" w:color="auto" w:fill="FFFFFF"/>
          <w:lang w:val="en-US"/>
        </w:rPr>
        <w:lastRenderedPageBreak/>
        <w:t>/*R²*/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reg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=mor3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=none;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Renda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regiao_nascimento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/*R²: 0.0085/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w:drawing>
          <wp:inline distT="0" distB="0" distL="0" distR="0" wp14:anchorId="24B773DD" wp14:editId="5DB8E97A">
            <wp:extent cx="3162300" cy="571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/*Dentro das regiões administrativas é possível ver que, em média, as pessoas do DF e do Nordeste ganham menos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quando comparada com pessoas naturais das outras regiões.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Entretanto, há diferença expressiva da renda média é entre as regiões administrativas do Plano Piloto para Samambaia,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O valor do R² é baixo, o que indica que só a região de nascimento não é suficiente para explicar o valor da renda.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Agrupar a renda poderia melhorar o ajuste do modelo ou imputar os valores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missings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e/ou a inclusão de outras variáveis.*/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/*Item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iii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)*/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/*Trata dados*/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mor4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E03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sexo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A01ra=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'Plano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Piloto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Samambaia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G18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88888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99999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.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G18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Horas,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E03=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Masculino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Feminino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Sexo'n</w:t>
      </w:r>
      <w:proofErr w:type="spellEnd"/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mor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A01ra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9D1F02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12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/*Média e Variância por horas trabalhadas e sexo das regiões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Sambambaia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e Plano Piloto*/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med_var1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Sexo'n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(Horas)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Média'n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var(Horas)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Variância'n</w:t>
      </w:r>
      <w:proofErr w:type="spellEnd"/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mor4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Sexo'n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1092B" w:rsidRDefault="00E1092B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58A55C" wp14:editId="6A4716C3">
            <wp:extent cx="4543425" cy="15240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Boxplot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/*Renda por Local de Nascimento*/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=mor4;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Sexo'n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nogstyle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'Horas Gastas Semanalmente com Tarefa Doméstica por Sexo'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symbol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value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=dot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color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=salmon;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boxplot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=mor4;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Horas;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Sexo'n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Horas *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Sexo'n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1092B" w:rsidRDefault="00E1092B" w:rsidP="009D1F0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D70D9D7" wp14:editId="17DADB3B">
            <wp:extent cx="2211938" cy="1729907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4230" cy="17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CE94A3" wp14:editId="59B60CA8">
            <wp:extent cx="2406770" cy="1790236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4735" cy="17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B" w:rsidRDefault="00E1092B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E1092B" w:rsidRDefault="00E1092B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E6FE7A8" wp14:editId="07DB4158">
            <wp:extent cx="2329132" cy="177807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082" cy="17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9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11C5E5" wp14:editId="7D27F163">
            <wp:extent cx="2303252" cy="1766660"/>
            <wp:effectExtent l="0" t="0" r="1905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496" cy="17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B" w:rsidRDefault="00E1092B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/*R²- Considerando a Região Administrativa - Plano Piloto*/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lastRenderedPageBreak/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reg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=mor4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=none;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model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horas = 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sexo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/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rsquare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press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sse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adjrsq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'Região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Administrativa'n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'Plano Piloto'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/*R²: 0.0861*/</w:t>
      </w:r>
    </w:p>
    <w:p w:rsidR="00E1092B" w:rsidRDefault="00E1092B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2B041F1" wp14:editId="76B68534">
            <wp:extent cx="3133725" cy="6477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/*R²- Considerando a Região Administrativa - Samambaia*/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reg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=mor4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=none;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model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horas = 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sexo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/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rsquare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press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sse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adjrsq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Região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Administrativa'n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proofErr w:type="spellStart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Samambaia</w:t>
      </w:r>
      <w:proofErr w:type="spellEnd"/>
      <w:r w:rsidRPr="009D1F02">
        <w:rPr>
          <w:rFonts w:ascii="Courier New" w:hAnsi="Courier New" w:cs="Courier New"/>
          <w:color w:val="800080"/>
          <w:shd w:val="clear" w:color="auto" w:fill="FFFFFF"/>
          <w:lang w:val="en-US"/>
        </w:rPr>
        <w:t>'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8000"/>
          <w:shd w:val="clear" w:color="auto" w:fill="FFFFFF"/>
          <w:lang w:val="en-US"/>
        </w:rPr>
        <w:t>/*R²: 0.1640*/</w:t>
      </w:r>
    </w:p>
    <w:p w:rsidR="00E1092B" w:rsidRPr="009D1F02" w:rsidRDefault="00E1092B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5C4C2F5" wp14:editId="1DC0FE11">
            <wp:extent cx="2943225" cy="581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8000"/>
          <w:shd w:val="clear" w:color="auto" w:fill="FFFFFF"/>
          <w:lang w:val="en-US"/>
        </w:rPr>
        <w:t>/*R²*/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reg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=mor4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outest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plots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=none;</w:t>
      </w:r>
    </w:p>
    <w:p w:rsidR="009D1F02" w:rsidRP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model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horas = </w:t>
      </w:r>
      <w:proofErr w:type="spellStart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sexo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/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rsquare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press</w:t>
      </w:r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sse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9D1F02">
        <w:rPr>
          <w:rFonts w:ascii="Courier New" w:hAnsi="Courier New" w:cs="Courier New"/>
          <w:color w:val="0000FF"/>
          <w:shd w:val="clear" w:color="auto" w:fill="FFFFFF"/>
          <w:lang w:val="en-US"/>
        </w:rPr>
        <w:t>adjrsq</w:t>
      </w:r>
      <w:proofErr w:type="spellEnd"/>
      <w:r w:rsidRPr="009D1F0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/*R²: 0.1035/</w:t>
      </w:r>
    </w:p>
    <w:p w:rsidR="009D1F02" w:rsidRDefault="00E1092B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noProof/>
        </w:rPr>
        <w:drawing>
          <wp:inline distT="0" distB="0" distL="0" distR="0" wp14:anchorId="0826AAB4" wp14:editId="3D520AC0">
            <wp:extent cx="3057525" cy="7048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/*É possível observar que em ambas as regiões as mulheres se dedicam mais as tarefas domésticas que os homens,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sendo em média. Entretanto, as mulheres de Samambaia, trabalham em média 13h a mais que as do Plano Piloto.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O valor do R² já um pouco mais elevado o que indica há indícios que o sexo (homem/mulher) é uma variável </w:t>
      </w:r>
    </w:p>
    <w:p w:rsidR="009D1F02" w:rsidRDefault="009D1F02" w:rsidP="009D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que consegue explicar a quantidade de horas gastas com tarefas domésticas.*/</w:t>
      </w:r>
    </w:p>
    <w:p w:rsidR="003B1B91" w:rsidRDefault="003B1B91"/>
    <w:sectPr w:rsidR="003B1B91" w:rsidSect="00F750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08B" w:rsidRDefault="00ED408B" w:rsidP="00E1092B">
      <w:pPr>
        <w:spacing w:after="0" w:line="240" w:lineRule="auto"/>
      </w:pPr>
      <w:r>
        <w:separator/>
      </w:r>
    </w:p>
  </w:endnote>
  <w:endnote w:type="continuationSeparator" w:id="0">
    <w:p w:rsidR="00ED408B" w:rsidRDefault="00ED408B" w:rsidP="00E1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08B" w:rsidRDefault="00ED408B" w:rsidP="00E1092B">
      <w:pPr>
        <w:spacing w:after="0" w:line="240" w:lineRule="auto"/>
      </w:pPr>
      <w:r>
        <w:separator/>
      </w:r>
    </w:p>
  </w:footnote>
  <w:footnote w:type="continuationSeparator" w:id="0">
    <w:p w:rsidR="00ED408B" w:rsidRDefault="00ED408B" w:rsidP="00E10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UniqueIdentifier" w:val="dd367a88-c9e0-4f63-ad45-47b0016d7176"/>
  </w:docVars>
  <w:rsids>
    <w:rsidRoot w:val="009D1F02"/>
    <w:rsid w:val="00334421"/>
    <w:rsid w:val="003B1B91"/>
    <w:rsid w:val="009D1F02"/>
    <w:rsid w:val="00E1092B"/>
    <w:rsid w:val="00E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C36C2"/>
  <w15:chartTrackingRefBased/>
  <w15:docId w15:val="{88A0D9AA-75F0-4F17-ADAB-BD385171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4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942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Pimenta Moreira</dc:creator>
  <cp:keywords/>
  <dc:description/>
  <cp:lastModifiedBy>Alfredo Luiz Venzel de Oliveira</cp:lastModifiedBy>
  <cp:revision>3</cp:revision>
  <dcterms:created xsi:type="dcterms:W3CDTF">2020-12-15T21:29:00Z</dcterms:created>
  <dcterms:modified xsi:type="dcterms:W3CDTF">2020-12-15T22:01:00Z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2020-12-15T21:45:22Z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6f9f2511-5d3c-4c54-83c7-0000f27bfb26</vt:lpwstr>
  </property>
  <property fmtid="{D5CDD505-2E9C-101B-9397-08002B2CF9AE}" pid="8" name="MSIP_Label_6459b2e0-2ec4-47e6-afc1-6e3f8b684f6a_ContentBits">
    <vt:lpwstr>0</vt:lpwstr>
  </property>
</Properties>
</file>