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Define the data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Post: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__init__(self, id, content, user_id, created_at):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self.content = content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self.user_id = user_id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self.created_at = created_at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Set up the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@app.route('/api/search/posts', methods=['GET'])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search_posts():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Retrieve the search query from the request parameters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query = request.args.get('query')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Implement the post search logic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posts = get_posts(query)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posts = filter_posts(posts, query)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posts = sort_posts(posts)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Return the posts in a JSON format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jsonify(posts)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Implement the post search logic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get_posts(query):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Use a database or API to retrieve the relevant posts based on the search query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For example, use the Instagram API to retrieve the posts with the matching hashtag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filter_posts(posts, query):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Filter the posts based on the search query and any other criteria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For example, filter the posts by the content or the user 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sort_posts(posts):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Sort the posts based on the search query and any other criteria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For example, sort the posts by the creation 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