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64E" w:rsidRDefault="000D4FA1">
      <w:r>
        <w:t>Requerimientos funcionales:</w:t>
      </w:r>
    </w:p>
    <w:p w:rsidR="000D4FA1" w:rsidRDefault="000D4FA1" w:rsidP="000D4FA1">
      <w:pPr>
        <w:pStyle w:val="Prrafodelista"/>
        <w:numPr>
          <w:ilvl w:val="0"/>
          <w:numId w:val="1"/>
        </w:numPr>
      </w:pPr>
      <w:r>
        <w:t>Ingresar palabra</w:t>
      </w:r>
      <w:r w:rsidR="00004666">
        <w:t xml:space="preserve">.- el usuario podrá ingresar una palabra en castellano y lo que hará el sistema será traducir esa palabra de castellano a quechua así el usuario podrá </w:t>
      </w:r>
      <w:r w:rsidR="006D72E9">
        <w:t>tener el significado de las</w:t>
      </w:r>
      <w:r w:rsidR="00004666">
        <w:t xml:space="preserve"> palabras </w:t>
      </w:r>
      <w:r w:rsidR="006D72E9">
        <w:t xml:space="preserve"> escritas </w:t>
      </w:r>
      <w:r w:rsidR="00004666">
        <w:t>en castellano</w:t>
      </w:r>
      <w:r w:rsidR="006D72E9">
        <w:t xml:space="preserve"> y traducidas al quechua. E</w:t>
      </w:r>
      <w:r w:rsidR="00004666">
        <w:t xml:space="preserve">l sistema cumplirá con esa función de diccionario </w:t>
      </w:r>
      <w:r w:rsidR="006D72E9">
        <w:t>de castellano a quechua.</w:t>
      </w:r>
    </w:p>
    <w:p w:rsidR="000D4FA1" w:rsidRDefault="000D4FA1" w:rsidP="000D4FA1">
      <w:pPr>
        <w:pStyle w:val="Prrafodelista"/>
        <w:numPr>
          <w:ilvl w:val="0"/>
          <w:numId w:val="1"/>
        </w:numPr>
      </w:pPr>
      <w:r>
        <w:t>Escuchar traducción.</w:t>
      </w:r>
      <w:r w:rsidR="006D72E9">
        <w:t xml:space="preserve"> Al momento de que el usuario ingrese una palabra en el diccionario de castellano a quechua además de que le traduzca esa palabra adicional a eso el sistema emitirá el pronunciado correcto de cómo se debe de hablar esa respuesta  en quechua. Como bien nosotros sabemos que en la lengua quechua la pronunciación es muy diferente a la escritura y por ello este diccionario además de ayudarnos con la traducción de las palabras nos ayudara con su correcto pronunciamiento.</w:t>
      </w:r>
    </w:p>
    <w:p w:rsidR="000D4FA1" w:rsidRDefault="000D4FA1" w:rsidP="000D4FA1">
      <w:r>
        <w:t>Requerimientos no funcionales:</w:t>
      </w:r>
    </w:p>
    <w:p w:rsidR="008B4F6F" w:rsidRDefault="000D4FA1" w:rsidP="008B4F6F">
      <w:pPr>
        <w:pStyle w:val="Prrafodelista"/>
        <w:numPr>
          <w:ilvl w:val="0"/>
          <w:numId w:val="2"/>
        </w:numPr>
      </w:pPr>
      <w:r>
        <w:t>Sistema operativo.</w:t>
      </w:r>
      <w:r w:rsidR="008B4F6F">
        <w:t>- el sistemas operativo en el cual se desarrollara el sistema puede ser en Windows 7, Windows 8 y también para sistema operativo libre.</w:t>
      </w:r>
    </w:p>
    <w:p w:rsidR="000D4FA1" w:rsidRDefault="000D4FA1" w:rsidP="000D4FA1">
      <w:pPr>
        <w:pStyle w:val="Prrafodelista"/>
        <w:numPr>
          <w:ilvl w:val="0"/>
          <w:numId w:val="2"/>
        </w:numPr>
      </w:pPr>
      <w:r>
        <w:t>Plataforma de desarrollo</w:t>
      </w:r>
      <w:r w:rsidR="008B4F6F">
        <w:t xml:space="preserve">.- la plataforma de desarrollo será en Android estudio versión 4.0, ¿ por qué en esta versión? En la actualidad el Android estudio está en una versión superior que es el </w:t>
      </w:r>
      <w:r w:rsidR="008648D1">
        <w:t>5.1, pero</w:t>
      </w:r>
      <w:r w:rsidR="008B4F6F">
        <w:t xml:space="preserve"> en nuestra realidad el mercado competitivo esta abarcado más por las versión 4.0  </w:t>
      </w:r>
      <w:r w:rsidR="008648D1">
        <w:t xml:space="preserve"> y los dispositivos mayor usados aún son los celulares con Android versión 4.0 </w:t>
      </w:r>
      <w:r w:rsidR="008B4F6F">
        <w:t xml:space="preserve">y no tomamos versiones inferiores a este </w:t>
      </w:r>
      <w:r w:rsidR="008648D1">
        <w:t>porque</w:t>
      </w:r>
      <w:r w:rsidR="008B4F6F">
        <w:t xml:space="preserve"> el mundo de la tecnología </w:t>
      </w:r>
      <w:r w:rsidR="008648D1">
        <w:t>está</w:t>
      </w:r>
      <w:r w:rsidR="008B4F6F">
        <w:t xml:space="preserve"> en un constante cambio y de aquí </w:t>
      </w:r>
      <w:r w:rsidR="008648D1">
        <w:t>unos pocos años dejaremos de usar versiones como el 4.0</w:t>
      </w:r>
      <w:r w:rsidR="008B4F6F">
        <w:t xml:space="preserve"> </w:t>
      </w:r>
      <w:r w:rsidR="008648D1">
        <w:t>y 5.1 (las versiones superiores normal pueden abrir a las versiones inferiores.</w:t>
      </w:r>
    </w:p>
    <w:p w:rsidR="008648D1" w:rsidRDefault="000D4FA1" w:rsidP="008648D1">
      <w:pPr>
        <w:pStyle w:val="Prrafodelista"/>
        <w:numPr>
          <w:ilvl w:val="0"/>
          <w:numId w:val="2"/>
        </w:numPr>
      </w:pPr>
      <w:r>
        <w:t>Lenguaje de programación.</w:t>
      </w:r>
      <w:r w:rsidR="008648D1">
        <w:t xml:space="preserve">- los leguajes usados serán </w:t>
      </w:r>
      <w:r w:rsidR="00043365">
        <w:t>JAVA, XML</w:t>
      </w:r>
      <w:r w:rsidR="008648D1">
        <w:t>.</w:t>
      </w:r>
    </w:p>
    <w:p w:rsidR="000D4FA1" w:rsidRDefault="000D4FA1"/>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 w:rsidR="00043365" w:rsidRDefault="00043365">
      <w:pPr>
        <w:rPr>
          <w:b/>
          <w:sz w:val="24"/>
        </w:rPr>
      </w:pPr>
      <w:r w:rsidRPr="00043365">
        <w:rPr>
          <w:b/>
          <w:sz w:val="24"/>
        </w:rPr>
        <w:t>CASOS DE USO DEL DICCIONARIO DE CASTELLANO A QUECHUA</w:t>
      </w:r>
      <w:r>
        <w:rPr>
          <w:b/>
          <w:sz w:val="24"/>
        </w:rPr>
        <w:t>.</w:t>
      </w:r>
    </w:p>
    <w:p w:rsidR="00043365" w:rsidRPr="00043365" w:rsidRDefault="00043365">
      <w:pPr>
        <w:rPr>
          <w:sz w:val="24"/>
        </w:rPr>
      </w:pPr>
      <w:r>
        <w:rPr>
          <w:sz w:val="24"/>
        </w:rPr>
        <w:t>Imagen 1. Caso de uso de la aplicación.</w:t>
      </w:r>
    </w:p>
    <w:p w:rsidR="00043365" w:rsidRDefault="00043365">
      <w:pPr>
        <w:rPr>
          <w:b/>
          <w:sz w:val="24"/>
        </w:rPr>
      </w:pPr>
      <w:r w:rsidRPr="00043365">
        <w:rPr>
          <w:b/>
          <w:noProof/>
          <w:sz w:val="24"/>
          <w:lang w:eastAsia="es-ES"/>
        </w:rPr>
        <w:drawing>
          <wp:inline distT="0" distB="0" distL="0" distR="0">
            <wp:extent cx="4781550" cy="2667000"/>
            <wp:effectExtent l="0" t="0" r="0" b="0"/>
            <wp:docPr id="1" name="Imagen 1" descr="C:\Users\EDGAR\Desktop\caso de u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GAR\Desktop\caso de uso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2667000"/>
                    </a:xfrm>
                    <a:prstGeom prst="rect">
                      <a:avLst/>
                    </a:prstGeom>
                    <a:noFill/>
                    <a:ln>
                      <a:noFill/>
                    </a:ln>
                  </pic:spPr>
                </pic:pic>
              </a:graphicData>
            </a:graphic>
          </wp:inline>
        </w:drawing>
      </w:r>
    </w:p>
    <w:p w:rsidR="00043365" w:rsidRDefault="00043365">
      <w:pPr>
        <w:rPr>
          <w:b/>
          <w:sz w:val="24"/>
        </w:rPr>
      </w:pPr>
    </w:p>
    <w:p w:rsidR="00043365" w:rsidRDefault="00043365">
      <w:pPr>
        <w:rPr>
          <w:b/>
          <w:sz w:val="24"/>
        </w:rPr>
      </w:pPr>
    </w:p>
    <w:p w:rsidR="00043365" w:rsidRPr="00043365" w:rsidRDefault="00043365">
      <w:pPr>
        <w:rPr>
          <w:sz w:val="24"/>
        </w:rPr>
      </w:pPr>
      <w:r>
        <w:rPr>
          <w:sz w:val="24"/>
        </w:rPr>
        <w:t>Imagen 02.</w:t>
      </w:r>
      <w:r w:rsidRPr="00043365">
        <w:rPr>
          <w:sz w:val="24"/>
        </w:rPr>
        <w:t>Caso de uso del proceso traducción.</w:t>
      </w:r>
    </w:p>
    <w:p w:rsidR="00043365" w:rsidRDefault="00043365">
      <w:pPr>
        <w:rPr>
          <w:b/>
          <w:sz w:val="24"/>
        </w:rPr>
      </w:pPr>
    </w:p>
    <w:p w:rsidR="00043365" w:rsidRDefault="00043365">
      <w:pPr>
        <w:rPr>
          <w:b/>
          <w:sz w:val="24"/>
        </w:rPr>
      </w:pPr>
      <w:r w:rsidRPr="00043365">
        <w:rPr>
          <w:b/>
          <w:noProof/>
          <w:sz w:val="24"/>
          <w:lang w:eastAsia="es-ES"/>
        </w:rPr>
        <w:drawing>
          <wp:inline distT="0" distB="0" distL="0" distR="0">
            <wp:extent cx="5400040" cy="1978527"/>
            <wp:effectExtent l="0" t="0" r="0" b="3175"/>
            <wp:docPr id="2" name="Imagen 2" descr="C:\Users\EDGAR\Desktop\caso de  us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GAR\Desktop\caso de  uso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978527"/>
                    </a:xfrm>
                    <a:prstGeom prst="rect">
                      <a:avLst/>
                    </a:prstGeom>
                    <a:noFill/>
                    <a:ln>
                      <a:noFill/>
                    </a:ln>
                  </pic:spPr>
                </pic:pic>
              </a:graphicData>
            </a:graphic>
          </wp:inline>
        </w:drawing>
      </w:r>
    </w:p>
    <w:p w:rsidR="00043365" w:rsidRDefault="00043365">
      <w:pPr>
        <w:rPr>
          <w:b/>
          <w:sz w:val="24"/>
        </w:rPr>
      </w:pPr>
    </w:p>
    <w:p w:rsidR="00043365" w:rsidRDefault="00043365">
      <w:pPr>
        <w:rPr>
          <w:b/>
          <w:sz w:val="24"/>
        </w:rPr>
      </w:pPr>
    </w:p>
    <w:p w:rsidR="00043365" w:rsidRDefault="00043365">
      <w:pPr>
        <w:rPr>
          <w:b/>
          <w:sz w:val="24"/>
        </w:rPr>
      </w:pPr>
    </w:p>
    <w:p w:rsidR="00043365" w:rsidRDefault="00043365">
      <w:pPr>
        <w:rPr>
          <w:b/>
          <w:sz w:val="24"/>
        </w:rPr>
      </w:pPr>
    </w:p>
    <w:p w:rsidR="00043365" w:rsidRDefault="00043365">
      <w:pPr>
        <w:rPr>
          <w:b/>
          <w:sz w:val="24"/>
        </w:rPr>
      </w:pPr>
    </w:p>
    <w:p w:rsidR="00043365" w:rsidRDefault="00043365">
      <w:pPr>
        <w:rPr>
          <w:b/>
          <w:sz w:val="24"/>
        </w:rPr>
      </w:pPr>
    </w:p>
    <w:p w:rsidR="00043365" w:rsidRDefault="00043365">
      <w:pPr>
        <w:rPr>
          <w:b/>
          <w:sz w:val="24"/>
        </w:rPr>
      </w:pPr>
      <w:r>
        <w:rPr>
          <w:b/>
          <w:sz w:val="24"/>
        </w:rPr>
        <w:lastRenderedPageBreak/>
        <w:t>Especificación de caso de uso.</w:t>
      </w:r>
    </w:p>
    <w:p w:rsidR="00043365" w:rsidRDefault="00043365">
      <w:pPr>
        <w:rPr>
          <w:b/>
          <w:sz w:val="24"/>
        </w:rPr>
      </w:pPr>
    </w:p>
    <w:tbl>
      <w:tblPr>
        <w:tblStyle w:val="Tablaconcuadrcula"/>
        <w:tblW w:w="0" w:type="auto"/>
        <w:tblInd w:w="1440" w:type="dxa"/>
        <w:tblLook w:val="04A0" w:firstRow="1" w:lastRow="0" w:firstColumn="1" w:lastColumn="0" w:noHBand="0" w:noVBand="1"/>
      </w:tblPr>
      <w:tblGrid>
        <w:gridCol w:w="3524"/>
        <w:gridCol w:w="3530"/>
      </w:tblGrid>
      <w:tr w:rsidR="00043365" w:rsidTr="0048126C">
        <w:tc>
          <w:tcPr>
            <w:tcW w:w="3629" w:type="dxa"/>
            <w:shd w:val="clear" w:color="auto" w:fill="ACB9CA" w:themeFill="text2" w:themeFillTint="66"/>
          </w:tcPr>
          <w:p w:rsidR="00043365" w:rsidRDefault="00043365" w:rsidP="0048126C">
            <w:pPr>
              <w:pStyle w:val="Prrafodelista"/>
              <w:tabs>
                <w:tab w:val="left" w:pos="7133"/>
              </w:tabs>
              <w:spacing w:line="360" w:lineRule="auto"/>
              <w:ind w:left="0"/>
              <w:jc w:val="both"/>
              <w:rPr>
                <w:rFonts w:ascii="Arial" w:hAnsi="Arial" w:cs="Arial"/>
                <w:b/>
                <w:sz w:val="24"/>
                <w:szCs w:val="24"/>
                <w:lang w:val="es-MX"/>
              </w:rPr>
            </w:pPr>
            <w:r>
              <w:rPr>
                <w:rFonts w:ascii="Arial" w:hAnsi="Arial" w:cs="Arial"/>
                <w:b/>
                <w:sz w:val="24"/>
                <w:szCs w:val="24"/>
                <w:lang w:val="es-MX"/>
              </w:rPr>
              <w:t>Casos de uso</w:t>
            </w:r>
          </w:p>
        </w:tc>
        <w:tc>
          <w:tcPr>
            <w:tcW w:w="3651" w:type="dxa"/>
            <w:shd w:val="clear" w:color="auto" w:fill="ACB9CA" w:themeFill="text2" w:themeFillTint="66"/>
          </w:tcPr>
          <w:p w:rsidR="00043365" w:rsidRDefault="00043365" w:rsidP="0048126C">
            <w:pPr>
              <w:pStyle w:val="Prrafodelista"/>
              <w:tabs>
                <w:tab w:val="left" w:pos="7133"/>
              </w:tabs>
              <w:spacing w:line="360" w:lineRule="auto"/>
              <w:ind w:left="0"/>
              <w:jc w:val="both"/>
              <w:rPr>
                <w:rFonts w:ascii="Arial" w:hAnsi="Arial" w:cs="Arial"/>
                <w:b/>
                <w:sz w:val="24"/>
                <w:szCs w:val="24"/>
                <w:lang w:val="es-MX"/>
              </w:rPr>
            </w:pPr>
            <w:r>
              <w:rPr>
                <w:rFonts w:ascii="Arial" w:hAnsi="Arial" w:cs="Arial"/>
                <w:b/>
                <w:sz w:val="24"/>
                <w:szCs w:val="24"/>
                <w:lang w:val="es-MX"/>
              </w:rPr>
              <w:t>Número y relaciones</w:t>
            </w:r>
          </w:p>
        </w:tc>
      </w:tr>
      <w:tr w:rsidR="00043365" w:rsidTr="0048126C">
        <w:tc>
          <w:tcPr>
            <w:tcW w:w="3629"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Pr>
                <w:rFonts w:ascii="Arial" w:hAnsi="Arial" w:cs="Arial"/>
                <w:sz w:val="24"/>
                <w:szCs w:val="24"/>
                <w:lang w:val="es-MX"/>
              </w:rPr>
              <w:t>Tipo de  C.U.</w:t>
            </w:r>
          </w:p>
        </w:tc>
        <w:tc>
          <w:tcPr>
            <w:tcW w:w="3651"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sidRPr="00B6288F">
              <w:rPr>
                <w:rFonts w:ascii="Arial" w:hAnsi="Arial" w:cs="Arial"/>
                <w:sz w:val="24"/>
                <w:szCs w:val="24"/>
                <w:lang w:val="es-MX"/>
              </w:rPr>
              <w:t>Primario</w:t>
            </w:r>
          </w:p>
        </w:tc>
      </w:tr>
      <w:tr w:rsidR="00043365" w:rsidTr="0048126C">
        <w:tc>
          <w:tcPr>
            <w:tcW w:w="3629"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sidRPr="00B6288F">
              <w:rPr>
                <w:rFonts w:ascii="Arial" w:hAnsi="Arial" w:cs="Arial"/>
                <w:sz w:val="24"/>
                <w:szCs w:val="24"/>
                <w:lang w:val="es-MX"/>
              </w:rPr>
              <w:t>Actores</w:t>
            </w:r>
          </w:p>
        </w:tc>
        <w:tc>
          <w:tcPr>
            <w:tcW w:w="3651"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Pr>
                <w:rFonts w:ascii="Arial" w:hAnsi="Arial" w:cs="Arial"/>
                <w:sz w:val="24"/>
                <w:szCs w:val="24"/>
                <w:lang w:val="es-MX"/>
              </w:rPr>
              <w:t>usuario</w:t>
            </w:r>
          </w:p>
        </w:tc>
      </w:tr>
      <w:tr w:rsidR="00043365" w:rsidTr="0048126C">
        <w:tc>
          <w:tcPr>
            <w:tcW w:w="3629"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Pr>
                <w:rFonts w:ascii="Arial" w:hAnsi="Arial" w:cs="Arial"/>
                <w:sz w:val="24"/>
                <w:szCs w:val="24"/>
                <w:lang w:val="es-MX"/>
              </w:rPr>
              <w:t>Propósito.</w:t>
            </w:r>
          </w:p>
        </w:tc>
        <w:tc>
          <w:tcPr>
            <w:tcW w:w="3651"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Pr>
                <w:rFonts w:ascii="Arial" w:hAnsi="Arial" w:cs="Arial"/>
                <w:sz w:val="24"/>
                <w:szCs w:val="24"/>
                <w:lang w:val="es-MX"/>
              </w:rPr>
              <w:t>Traducir palabra</w:t>
            </w:r>
            <w:r w:rsidR="000E4E50">
              <w:rPr>
                <w:rFonts w:ascii="Arial" w:hAnsi="Arial" w:cs="Arial"/>
                <w:sz w:val="24"/>
                <w:szCs w:val="24"/>
                <w:lang w:val="es-MX"/>
              </w:rPr>
              <w:t xml:space="preserve"> y emitir </w:t>
            </w:r>
            <w:r>
              <w:rPr>
                <w:rFonts w:ascii="Arial" w:hAnsi="Arial" w:cs="Arial"/>
                <w:sz w:val="24"/>
                <w:szCs w:val="24"/>
                <w:lang w:val="es-MX"/>
              </w:rPr>
              <w:t xml:space="preserve"> traducción.</w:t>
            </w:r>
          </w:p>
        </w:tc>
      </w:tr>
      <w:tr w:rsidR="00043365" w:rsidTr="0048126C">
        <w:tc>
          <w:tcPr>
            <w:tcW w:w="3629"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sidRPr="00B6288F">
              <w:rPr>
                <w:rFonts w:ascii="Arial" w:hAnsi="Arial" w:cs="Arial"/>
                <w:sz w:val="24"/>
                <w:szCs w:val="24"/>
                <w:lang w:val="es-MX"/>
              </w:rPr>
              <w:t>Resumen</w:t>
            </w:r>
            <w:r>
              <w:rPr>
                <w:rFonts w:ascii="Arial" w:hAnsi="Arial" w:cs="Arial"/>
                <w:sz w:val="24"/>
                <w:szCs w:val="24"/>
                <w:lang w:val="es-MX"/>
              </w:rPr>
              <w:t>.</w:t>
            </w:r>
          </w:p>
        </w:tc>
        <w:tc>
          <w:tcPr>
            <w:tcW w:w="3651" w:type="dxa"/>
          </w:tcPr>
          <w:p w:rsidR="00043365" w:rsidRPr="00B6288F" w:rsidRDefault="00043365" w:rsidP="0048126C">
            <w:pPr>
              <w:pStyle w:val="Prrafodelista"/>
              <w:tabs>
                <w:tab w:val="left" w:pos="7133"/>
              </w:tabs>
              <w:spacing w:line="360" w:lineRule="auto"/>
              <w:ind w:left="0"/>
              <w:jc w:val="both"/>
              <w:rPr>
                <w:rFonts w:ascii="Arial" w:hAnsi="Arial" w:cs="Arial"/>
                <w:sz w:val="24"/>
                <w:szCs w:val="24"/>
                <w:lang w:val="es-MX"/>
              </w:rPr>
            </w:pPr>
            <w:r w:rsidRPr="00B6288F">
              <w:rPr>
                <w:rFonts w:ascii="Arial" w:hAnsi="Arial" w:cs="Arial"/>
                <w:sz w:val="24"/>
                <w:szCs w:val="24"/>
                <w:lang w:val="es-MX"/>
              </w:rPr>
              <w:t xml:space="preserve">El </w:t>
            </w:r>
            <w:r>
              <w:rPr>
                <w:rFonts w:ascii="Arial" w:hAnsi="Arial" w:cs="Arial"/>
                <w:sz w:val="24"/>
                <w:szCs w:val="24"/>
                <w:lang w:val="es-MX"/>
              </w:rPr>
              <w:t>usuario ingresa a la aplicación (diccionario castellano – quechua.</w:t>
            </w:r>
          </w:p>
        </w:tc>
      </w:tr>
      <w:tr w:rsidR="00043365" w:rsidTr="0048126C">
        <w:tc>
          <w:tcPr>
            <w:tcW w:w="3629" w:type="dxa"/>
          </w:tcPr>
          <w:p w:rsidR="00043365" w:rsidRPr="00D85623" w:rsidRDefault="00043365" w:rsidP="00043365">
            <w:pPr>
              <w:pStyle w:val="Prrafodelista"/>
              <w:numPr>
                <w:ilvl w:val="0"/>
                <w:numId w:val="3"/>
              </w:numPr>
              <w:tabs>
                <w:tab w:val="left" w:pos="7133"/>
              </w:tabs>
              <w:spacing w:line="360" w:lineRule="auto"/>
              <w:jc w:val="both"/>
              <w:rPr>
                <w:rFonts w:ascii="Arial" w:hAnsi="Arial" w:cs="Arial"/>
                <w:sz w:val="24"/>
                <w:szCs w:val="24"/>
              </w:rPr>
            </w:pPr>
            <w:r>
              <w:rPr>
                <w:rFonts w:ascii="Arial" w:hAnsi="Arial" w:cs="Arial"/>
                <w:sz w:val="24"/>
                <w:szCs w:val="24"/>
              </w:rPr>
              <w:t>El usuario</w:t>
            </w:r>
            <w:r w:rsidRPr="00D85623">
              <w:rPr>
                <w:rFonts w:ascii="Arial" w:hAnsi="Arial" w:cs="Arial"/>
                <w:sz w:val="24"/>
                <w:szCs w:val="24"/>
              </w:rPr>
              <w:t xml:space="preserve"> ingresa a l</w:t>
            </w:r>
            <w:r>
              <w:rPr>
                <w:rFonts w:ascii="Arial" w:hAnsi="Arial" w:cs="Arial"/>
                <w:sz w:val="24"/>
                <w:szCs w:val="24"/>
              </w:rPr>
              <w:t>a aplicación.</w:t>
            </w:r>
          </w:p>
          <w:p w:rsidR="00043365" w:rsidRDefault="00043365" w:rsidP="00043365">
            <w:pPr>
              <w:tabs>
                <w:tab w:val="left" w:pos="7133"/>
              </w:tabs>
              <w:spacing w:line="360" w:lineRule="auto"/>
              <w:jc w:val="both"/>
              <w:rPr>
                <w:rFonts w:ascii="Arial" w:hAnsi="Arial" w:cs="Arial"/>
                <w:sz w:val="24"/>
                <w:szCs w:val="24"/>
              </w:rPr>
            </w:pPr>
            <w:r w:rsidRPr="009D7D4D">
              <w:rPr>
                <w:rFonts w:ascii="Arial" w:hAnsi="Arial" w:cs="Arial"/>
                <w:sz w:val="24"/>
                <w:szCs w:val="24"/>
              </w:rPr>
              <w:t>2</w:t>
            </w:r>
            <w:r>
              <w:rPr>
                <w:rFonts w:ascii="Arial" w:hAnsi="Arial" w:cs="Arial"/>
                <w:sz w:val="24"/>
                <w:szCs w:val="24"/>
              </w:rPr>
              <w:t>.</w:t>
            </w:r>
            <w:r>
              <w:rPr>
                <w:rFonts w:ascii="Arial" w:hAnsi="Arial" w:cs="Arial"/>
                <w:b/>
                <w:sz w:val="24"/>
                <w:szCs w:val="24"/>
              </w:rPr>
              <w:t xml:space="preserve"> </w:t>
            </w:r>
            <w:r>
              <w:rPr>
                <w:rFonts w:ascii="Arial" w:hAnsi="Arial" w:cs="Arial"/>
                <w:b/>
                <w:sz w:val="24"/>
                <w:szCs w:val="24"/>
              </w:rPr>
              <w:t xml:space="preserve"> </w:t>
            </w:r>
            <w:r>
              <w:rPr>
                <w:rFonts w:ascii="Arial" w:hAnsi="Arial" w:cs="Arial"/>
                <w:sz w:val="24"/>
                <w:szCs w:val="24"/>
              </w:rPr>
              <w:t>escribe la palabra de la cual necesita su traducción.</w:t>
            </w:r>
          </w:p>
          <w:p w:rsidR="00043365" w:rsidRPr="004430FC" w:rsidRDefault="00043365" w:rsidP="00043365">
            <w:pPr>
              <w:tabs>
                <w:tab w:val="left" w:pos="7133"/>
              </w:tabs>
              <w:spacing w:line="360" w:lineRule="auto"/>
              <w:jc w:val="both"/>
              <w:rPr>
                <w:rFonts w:ascii="Arial" w:hAnsi="Arial" w:cs="Arial"/>
                <w:sz w:val="24"/>
                <w:szCs w:val="24"/>
              </w:rPr>
            </w:pPr>
            <w:r>
              <w:rPr>
                <w:rFonts w:ascii="Arial" w:hAnsi="Arial" w:cs="Arial"/>
                <w:sz w:val="24"/>
                <w:szCs w:val="24"/>
              </w:rPr>
              <w:t>3.</w:t>
            </w:r>
            <w:r>
              <w:rPr>
                <w:rFonts w:ascii="Arial" w:hAnsi="Arial" w:cs="Arial"/>
                <w:sz w:val="24"/>
                <w:szCs w:val="24"/>
              </w:rPr>
              <w:t xml:space="preserve"> el usuario tiene la opción </w:t>
            </w:r>
            <w:r w:rsidR="000E4E50">
              <w:rPr>
                <w:rFonts w:ascii="Arial" w:hAnsi="Arial" w:cs="Arial"/>
                <w:sz w:val="24"/>
                <w:szCs w:val="24"/>
              </w:rPr>
              <w:t xml:space="preserve">de elegir </w:t>
            </w:r>
            <w:bookmarkStart w:id="0" w:name="_GoBack"/>
            <w:bookmarkEnd w:id="0"/>
            <w:r>
              <w:rPr>
                <w:rFonts w:ascii="Arial" w:hAnsi="Arial" w:cs="Arial"/>
                <w:sz w:val="24"/>
                <w:szCs w:val="24"/>
              </w:rPr>
              <w:t>escuchar traducción.</w:t>
            </w:r>
          </w:p>
        </w:tc>
        <w:tc>
          <w:tcPr>
            <w:tcW w:w="3651" w:type="dxa"/>
          </w:tcPr>
          <w:p w:rsidR="00043365" w:rsidRPr="00B6288F" w:rsidRDefault="00043365" w:rsidP="00043365">
            <w:pPr>
              <w:pStyle w:val="Prrafodelista"/>
              <w:tabs>
                <w:tab w:val="left" w:pos="7133"/>
              </w:tabs>
              <w:spacing w:line="360" w:lineRule="auto"/>
              <w:ind w:left="0"/>
              <w:jc w:val="both"/>
              <w:rPr>
                <w:rFonts w:ascii="Arial" w:hAnsi="Arial" w:cs="Arial"/>
                <w:sz w:val="24"/>
                <w:szCs w:val="24"/>
                <w:lang w:val="es-MX"/>
              </w:rPr>
            </w:pPr>
            <w:r>
              <w:rPr>
                <w:rFonts w:ascii="Arial" w:hAnsi="Arial" w:cs="Arial"/>
                <w:sz w:val="24"/>
                <w:szCs w:val="24"/>
              </w:rPr>
              <w:t xml:space="preserve">4. </w:t>
            </w:r>
            <w:r>
              <w:rPr>
                <w:rFonts w:ascii="Arial" w:hAnsi="Arial" w:cs="Arial"/>
                <w:sz w:val="24"/>
                <w:szCs w:val="24"/>
                <w:lang w:val="es-MX"/>
              </w:rPr>
              <w:t xml:space="preserve">Desarrolla actividad y retorna a interfaz </w:t>
            </w:r>
            <w:r>
              <w:rPr>
                <w:rFonts w:ascii="Arial" w:hAnsi="Arial" w:cs="Arial"/>
                <w:sz w:val="24"/>
                <w:szCs w:val="24"/>
                <w:lang w:val="es-MX"/>
              </w:rPr>
              <w:t>de menú principal.</w:t>
            </w:r>
            <w:r>
              <w:rPr>
                <w:rFonts w:ascii="Arial" w:hAnsi="Arial" w:cs="Arial"/>
                <w:sz w:val="24"/>
                <w:szCs w:val="24"/>
                <w:lang w:val="es-MX"/>
              </w:rPr>
              <w:t xml:space="preserve"> </w:t>
            </w:r>
          </w:p>
        </w:tc>
      </w:tr>
    </w:tbl>
    <w:p w:rsidR="00043365" w:rsidRPr="00043365" w:rsidRDefault="00043365">
      <w:pPr>
        <w:rPr>
          <w:b/>
          <w:sz w:val="24"/>
        </w:rPr>
      </w:pPr>
    </w:p>
    <w:sectPr w:rsidR="00043365" w:rsidRPr="000433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32F21"/>
    <w:multiLevelType w:val="hybridMultilevel"/>
    <w:tmpl w:val="F21019C4"/>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2F854A42"/>
    <w:multiLevelType w:val="hybridMultilevel"/>
    <w:tmpl w:val="0764F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C46B07"/>
    <w:multiLevelType w:val="hybridMultilevel"/>
    <w:tmpl w:val="8CA4E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A1"/>
    <w:rsid w:val="00004666"/>
    <w:rsid w:val="00043365"/>
    <w:rsid w:val="000D4FA1"/>
    <w:rsid w:val="000E4E50"/>
    <w:rsid w:val="006D72E9"/>
    <w:rsid w:val="008648D1"/>
    <w:rsid w:val="008B4F6F"/>
    <w:rsid w:val="00DA26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77DE6-60B9-4DE3-82BD-08453E8E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4FA1"/>
    <w:pPr>
      <w:ind w:left="720"/>
      <w:contextualSpacing/>
    </w:pPr>
  </w:style>
  <w:style w:type="table" w:styleId="Tablaconcuadrcula">
    <w:name w:val="Table Grid"/>
    <w:basedOn w:val="Tablanormal"/>
    <w:uiPriority w:val="59"/>
    <w:rsid w:val="0004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359</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3</cp:revision>
  <dcterms:created xsi:type="dcterms:W3CDTF">2015-06-20T02:57:00Z</dcterms:created>
  <dcterms:modified xsi:type="dcterms:W3CDTF">2015-06-20T04:02:00Z</dcterms:modified>
</cp:coreProperties>
</file>