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sz w:val="72"/>
          <w:szCs w:val="72"/>
        </w:rPr>
        <w:t xml:space="preserve">🍦</w:t>
      </w:r>
    </w:p>
    <w:p>
      <w:pPr>
        <w:spacing w:after="80" w:before="0"/>
        <w:jc w:val="center"/>
      </w:pPr>
      <w:r>
        <w:rPr>
          <w:rFonts w:ascii="Arial" w:cs="Arial" w:eastAsia="Arial" w:hAnsi="Arial"/>
          <w:b/>
          <w:bCs/>
          <w:color w:val="1A1A2E"/>
          <w:sz w:val="48"/>
          <w:szCs w:val="48"/>
        </w:rPr>
        <w:t xml:space="preserve">Gelato Flow</w:t>
      </w:r>
    </w:p>
    <w:p>
      <w:pPr>
        <w:spacing w:after="80" w:before="0"/>
        <w:jc w:val="center"/>
      </w:pPr>
      <w:r>
        <w:rPr>
          <w:rFonts w:ascii="Arial" w:cs="Arial" w:eastAsia="Arial" w:hAnsi="Arial"/>
          <w:color w:val="4A4A6A"/>
          <w:sz w:val="32"/>
          <w:szCs w:val="32"/>
        </w:rPr>
        <w:t xml:space="preserve">Politica de Privacidad</w:t>
      </w:r>
    </w:p>
    <w:p>
      <w:pPr>
        <w:spacing w:after="400" w:before="0"/>
        <w:jc w:val="center"/>
      </w:pPr>
      <w:r>
        <w:rPr>
          <w:rFonts w:ascii="Arial" w:cs="Arial" w:eastAsia="Arial" w:hAnsi="Arial"/>
          <w:color w:val="9898B0"/>
          <w:sz w:val="20"/>
          <w:szCs w:val="20"/>
        </w:rPr>
        <w:t xml:space="preserve">Ultima actualizacion: 3 de mayo de 2026</w:t>
      </w:r>
    </w:p>
    <w:p>
      <w:pPr>
        <w:pStyle w:val="Heading1"/>
        <w:pBdr>
          <w:bottom w:val="single" w:color="3ECFB2" w:sz="6" w:space="4"/>
        </w:pBdr>
        <w:spacing w:after="160" w:before="400"/>
      </w:pPr>
      <w:r>
        <w:rPr>
          <w:rFonts w:ascii="Arial" w:cs="Arial" w:eastAsia="Arial" w:hAnsi="Arial"/>
          <w:b/>
          <w:bCs/>
          <w:color w:val="1A1A2E"/>
          <w:sz w:val="28"/>
          <w:szCs w:val="28"/>
        </w:rPr>
        <w:t xml:space="preserve">1. Informacion general</w:t>
      </w:r>
    </w:p>
    <w:p>
      <w:pPr>
        <w:spacing w:after="100" w:before="60"/>
      </w:pPr>
      <w:r>
        <w:rPr>
          <w:rFonts w:ascii="Arial" w:cs="Arial" w:eastAsia="Arial" w:hAnsi="Arial"/>
          <w:color w:val="4A4A6A"/>
          <w:sz w:val="22"/>
          <w:szCs w:val="22"/>
        </w:rPr>
        <w:t xml:space="preserve">Gelato Flow ("la Aplicacion") es un sistema de gestion para heladerias, paleterias y neveriasy desarrollado por Jacaranda Lab. Esta Politica de Privacidad explica como recopilamos, usamos y protegemos la informacion de nuestros usuarios.</w:t>
      </w:r>
    </w:p>
    <w:p>
      <w:pPr>
        <w:spacing w:after="100" w:before="60"/>
      </w:pPr>
      <w:r>
        <w:rPr>
          <w:rFonts w:ascii="Arial" w:cs="Arial" w:eastAsia="Arial" w:hAnsi="Arial"/>
          <w:color w:val="4A4A6A"/>
          <w:sz w:val="22"/>
          <w:szCs w:val="22"/>
        </w:rPr>
        <w:t xml:space="preserve">Al utilizar Gelato Flow, aceptas los terminos descritos en esta politica.</w:t>
      </w:r>
    </w:p>
    <w:p>
      <w:pPr>
        <w:pStyle w:val="Heading1"/>
        <w:pBdr>
          <w:bottom w:val="single" w:color="3ECFB2" w:sz="6" w:space="4"/>
        </w:pBdr>
        <w:spacing w:after="160" w:before="400"/>
      </w:pPr>
      <w:r>
        <w:rPr>
          <w:rFonts w:ascii="Arial" w:cs="Arial" w:eastAsia="Arial" w:hAnsi="Arial"/>
          <w:b/>
          <w:bCs/>
          <w:color w:val="1A1A2E"/>
          <w:sz w:val="28"/>
          <w:szCs w:val="28"/>
        </w:rPr>
        <w:t xml:space="preserve">2. Informacion que recopilamos</w:t>
      </w:r>
    </w:p>
    <w:p>
      <w:pPr>
        <w:pStyle w:val="Heading2"/>
        <w:spacing w:after="100" w:before="280"/>
      </w:pPr>
      <w:r>
        <w:rPr>
          <w:rFonts w:ascii="Arial" w:cs="Arial" w:eastAsia="Arial" w:hAnsi="Arial"/>
          <w:b/>
          <w:bCs/>
          <w:color w:val="1A1A2E"/>
          <w:sz w:val="24"/>
          <w:szCs w:val="24"/>
        </w:rPr>
        <w:t xml:space="preserve">2.1 Informacion de cuenta</w:t>
      </w:r>
    </w:p>
    <w:p>
      <w:pPr>
        <w:pStyle w:val="ListParagraph"/>
        <w:numPr>
          <w:ilvl w:val="0"/>
          <w:numId w:val="2"/>
        </w:numPr>
        <w:spacing w:after="40" w:before="40"/>
      </w:pPr>
      <w:r>
        <w:rPr>
          <w:rFonts w:ascii="Arial" w:cs="Arial" w:eastAsia="Arial" w:hAnsi="Arial"/>
          <w:color w:val="4A4A6A"/>
          <w:sz w:val="22"/>
          <w:szCs w:val="22"/>
        </w:rPr>
        <w:t xml:space="preserve">Nombre completo del usuario</w:t>
      </w:r>
    </w:p>
    <w:p>
      <w:pPr>
        <w:pStyle w:val="ListParagraph"/>
        <w:numPr>
          <w:ilvl w:val="0"/>
          <w:numId w:val="2"/>
        </w:numPr>
        <w:spacing w:after="40" w:before="40"/>
      </w:pPr>
      <w:r>
        <w:rPr>
          <w:rFonts w:ascii="Arial" w:cs="Arial" w:eastAsia="Arial" w:hAnsi="Arial"/>
          <w:color w:val="4A4A6A"/>
          <w:sz w:val="22"/>
          <w:szCs w:val="22"/>
        </w:rPr>
        <w:t xml:space="preserve">Correo electronico</w:t>
      </w:r>
    </w:p>
    <w:p>
      <w:pPr>
        <w:pStyle w:val="ListParagraph"/>
        <w:numPr>
          <w:ilvl w:val="0"/>
          <w:numId w:val="2"/>
        </w:numPr>
        <w:spacing w:after="40" w:before="40"/>
      </w:pPr>
      <w:r>
        <w:rPr>
          <w:rFonts w:ascii="Arial" w:cs="Arial" w:eastAsia="Arial" w:hAnsi="Arial"/>
          <w:color w:val="4A4A6A"/>
          <w:sz w:val="22"/>
          <w:szCs w:val="22"/>
        </w:rPr>
        <w:t xml:space="preserve">Contrasena (almacenada de forma encriptada, nunca en texto plano)</w:t>
      </w:r>
    </w:p>
    <w:p>
      <w:pPr>
        <w:pStyle w:val="ListParagraph"/>
        <w:numPr>
          <w:ilvl w:val="0"/>
          <w:numId w:val="2"/>
        </w:numPr>
        <w:spacing w:after="40" w:before="40"/>
      </w:pPr>
      <w:r>
        <w:rPr>
          <w:rFonts w:ascii="Arial" w:cs="Arial" w:eastAsia="Arial" w:hAnsi="Arial"/>
          <w:color w:val="4A4A6A"/>
          <w:sz w:val="22"/>
          <w:szCs w:val="22"/>
        </w:rPr>
        <w:t xml:space="preserve">Rol dentro de la organizacion (propietario, gerente, cajero)</w:t>
      </w:r>
    </w:p>
    <w:p>
      <w:pPr>
        <w:pStyle w:val="Heading2"/>
        <w:spacing w:after="100" w:before="280"/>
      </w:pPr>
      <w:r>
        <w:rPr>
          <w:rFonts w:ascii="Arial" w:cs="Arial" w:eastAsia="Arial" w:hAnsi="Arial"/>
          <w:b/>
          <w:bCs/>
          <w:color w:val="1A1A2E"/>
          <w:sz w:val="24"/>
          <w:szCs w:val="24"/>
        </w:rPr>
        <w:t xml:space="preserve">2.2 Datos del negocio</w:t>
      </w:r>
    </w:p>
    <w:p>
      <w:pPr>
        <w:pStyle w:val="ListParagraph"/>
        <w:numPr>
          <w:ilvl w:val="0"/>
          <w:numId w:val="2"/>
        </w:numPr>
        <w:spacing w:after="40" w:before="40"/>
      </w:pPr>
      <w:r>
        <w:rPr>
          <w:rFonts w:ascii="Arial" w:cs="Arial" w:eastAsia="Arial" w:hAnsi="Arial"/>
          <w:color w:val="4A4A6A"/>
          <w:sz w:val="22"/>
          <w:szCs w:val="22"/>
        </w:rPr>
        <w:t xml:space="preserve">Nombre, direccion y telefono de la tienda</w:t>
      </w:r>
    </w:p>
    <w:p>
      <w:pPr>
        <w:pStyle w:val="ListParagraph"/>
        <w:numPr>
          <w:ilvl w:val="0"/>
          <w:numId w:val="2"/>
        </w:numPr>
        <w:spacing w:after="40" w:before="40"/>
      </w:pPr>
      <w:r>
        <w:rPr>
          <w:rFonts w:ascii="Arial" w:cs="Arial" w:eastAsia="Arial" w:hAnsi="Arial"/>
          <w:color w:val="4A4A6A"/>
          <w:sz w:val="22"/>
          <w:szCs w:val="22"/>
        </w:rPr>
        <w:t xml:space="preserve">Productos, categorias, precios y niveles de inventario</w:t>
      </w:r>
    </w:p>
    <w:p>
      <w:pPr>
        <w:pStyle w:val="ListParagraph"/>
        <w:numPr>
          <w:ilvl w:val="0"/>
          <w:numId w:val="2"/>
        </w:numPr>
        <w:spacing w:after="40" w:before="40"/>
      </w:pPr>
      <w:r>
        <w:rPr>
          <w:rFonts w:ascii="Arial" w:cs="Arial" w:eastAsia="Arial" w:hAnsi="Arial"/>
          <w:color w:val="4A4A6A"/>
          <w:sz w:val="22"/>
          <w:szCs w:val="22"/>
        </w:rPr>
        <w:t xml:space="preserve">Registros de ventas e items de cada transaccion</w:t>
      </w:r>
    </w:p>
    <w:p>
      <w:pPr>
        <w:pStyle w:val="ListParagraph"/>
        <w:numPr>
          <w:ilvl w:val="0"/>
          <w:numId w:val="2"/>
        </w:numPr>
        <w:spacing w:after="40" w:before="40"/>
      </w:pPr>
      <w:r>
        <w:rPr>
          <w:rFonts w:ascii="Arial" w:cs="Arial" w:eastAsia="Arial" w:hAnsi="Arial"/>
          <w:color w:val="4A4A6A"/>
          <w:sz w:val="22"/>
          <w:szCs w:val="22"/>
        </w:rPr>
        <w:t xml:space="preserve">Gastos del negocio registrados por el propietario</w:t>
      </w:r>
    </w:p>
    <w:p>
      <w:pPr>
        <w:pStyle w:val="Heading2"/>
        <w:spacing w:after="100" w:before="280"/>
      </w:pPr>
      <w:r>
        <w:rPr>
          <w:rFonts w:ascii="Arial" w:cs="Arial" w:eastAsia="Arial" w:hAnsi="Arial"/>
          <w:b/>
          <w:bCs/>
          <w:color w:val="1A1A2E"/>
          <w:sz w:val="24"/>
          <w:szCs w:val="24"/>
        </w:rPr>
        <w:t xml:space="preserve">2.3 Datos de uso</w:t>
      </w:r>
    </w:p>
    <w:p>
      <w:pPr>
        <w:pStyle w:val="ListParagraph"/>
        <w:numPr>
          <w:ilvl w:val="0"/>
          <w:numId w:val="2"/>
        </w:numPr>
        <w:spacing w:after="40" w:before="40"/>
      </w:pPr>
      <w:r>
        <w:rPr>
          <w:rFonts w:ascii="Arial" w:cs="Arial" w:eastAsia="Arial" w:hAnsi="Arial"/>
          <w:color w:val="4A4A6A"/>
          <w:sz w:val="22"/>
          <w:szCs w:val="22"/>
        </w:rPr>
        <w:t xml:space="preserve">Fecha y hora de acceso a la aplicacion</w:t>
      </w:r>
    </w:p>
    <w:p>
      <w:pPr>
        <w:pStyle w:val="ListParagraph"/>
        <w:numPr>
          <w:ilvl w:val="0"/>
          <w:numId w:val="2"/>
        </w:numPr>
        <w:spacing w:after="40" w:before="40"/>
      </w:pPr>
      <w:r>
        <w:rPr>
          <w:rFonts w:ascii="Arial" w:cs="Arial" w:eastAsia="Arial" w:hAnsi="Arial"/>
          <w:color w:val="4A4A6A"/>
          <w:sz w:val="22"/>
          <w:szCs w:val="22"/>
        </w:rPr>
        <w:t xml:space="preserve">Funcionalidades utilizadas dentro de la app</w:t>
      </w:r>
    </w:p>
    <w:p>
      <w:pPr>
        <w:pStyle w:val="Heading2"/>
        <w:spacing w:after="100" w:before="280"/>
      </w:pPr>
      <w:r>
        <w:rPr>
          <w:rFonts w:ascii="Arial" w:cs="Arial" w:eastAsia="Arial" w:hAnsi="Arial"/>
          <w:b/>
          <w:bCs/>
          <w:color w:val="1A1A2E"/>
          <w:sz w:val="24"/>
          <w:szCs w:val="24"/>
        </w:rPr>
        <w:t xml:space="preserve">2.4 Imagenes</w:t>
      </w:r>
    </w:p>
    <w:p>
      <w:pPr>
        <w:spacing w:after="100" w:before="60"/>
      </w:pPr>
      <w:r>
        <w:rPr>
          <w:rFonts w:ascii="Arial" w:cs="Arial" w:eastAsia="Arial" w:hAnsi="Arial"/>
          <w:color w:val="4A4A6A"/>
          <w:sz w:val="22"/>
          <w:szCs w:val="22"/>
        </w:rPr>
        <w:t xml:space="preserve">La aplicacion puede solicitar acceso a tu galeria de fotos y camara unicamente para:</w:t>
      </w:r>
    </w:p>
    <w:p>
      <w:pPr>
        <w:pStyle w:val="ListParagraph"/>
        <w:numPr>
          <w:ilvl w:val="0"/>
          <w:numId w:val="2"/>
        </w:numPr>
        <w:spacing w:after="40" w:before="40"/>
      </w:pPr>
      <w:r>
        <w:rPr>
          <w:rFonts w:ascii="Arial" w:cs="Arial" w:eastAsia="Arial" w:hAnsi="Arial"/>
          <w:color w:val="4A4A6A"/>
          <w:sz w:val="22"/>
          <w:szCs w:val="22"/>
        </w:rPr>
        <w:t xml:space="preserve">Subir una foto de perfil del usuario</w:t>
      </w:r>
    </w:p>
    <w:p>
      <w:pPr>
        <w:pStyle w:val="ListParagraph"/>
        <w:numPr>
          <w:ilvl w:val="0"/>
          <w:numId w:val="2"/>
        </w:numPr>
        <w:spacing w:after="40" w:before="40"/>
      </w:pPr>
      <w:r>
        <w:rPr>
          <w:rFonts w:ascii="Arial" w:cs="Arial" w:eastAsia="Arial" w:hAnsi="Arial"/>
          <w:color w:val="4A4A6A"/>
          <w:sz w:val="22"/>
          <w:szCs w:val="22"/>
        </w:rPr>
        <w:t xml:space="preserve">Agregar imagenes a los productos del inventario</w:t>
      </w:r>
    </w:p>
    <w:p>
      <w:pPr>
        <w:spacing w:after="100" w:before="60"/>
      </w:pPr>
      <w:r>
        <w:rPr>
          <w:rFonts w:ascii="Arial" w:cs="Arial" w:eastAsia="Arial" w:hAnsi="Arial"/>
          <w:color w:val="4A4A6A"/>
          <w:sz w:val="22"/>
          <w:szCs w:val="22"/>
        </w:rPr>
        <w:t xml:space="preserve">Las imagenes se almacenan en servidores seguros de Supabase Storage. No compartimos tus imagenes con terceros.</w:t>
      </w:r>
    </w:p>
    <w:p>
      <w:pPr>
        <w:pStyle w:val="Heading1"/>
        <w:pBdr>
          <w:bottom w:val="single" w:color="3ECFB2" w:sz="6" w:space="4"/>
        </w:pBdr>
        <w:spacing w:after="160" w:before="400"/>
      </w:pPr>
      <w:r>
        <w:rPr>
          <w:rFonts w:ascii="Arial" w:cs="Arial" w:eastAsia="Arial" w:hAnsi="Arial"/>
          <w:b/>
          <w:bCs/>
          <w:color w:val="1A1A2E"/>
          <w:sz w:val="28"/>
          <w:szCs w:val="28"/>
        </w:rPr>
        <w:t xml:space="preserve">3. Como usamos la informacion</w:t>
      </w:r>
    </w:p>
    <w:p>
      <w:pPr>
        <w:spacing w:after="100" w:before="60"/>
      </w:pPr>
      <w:r>
        <w:rPr>
          <w:rFonts w:ascii="Arial" w:cs="Arial" w:eastAsia="Arial" w:hAnsi="Arial"/>
          <w:color w:val="4A4A6A"/>
          <w:sz w:val="22"/>
          <w:szCs w:val="22"/>
        </w:rPr>
        <w:t xml:space="preserve">Utilizamos la informacion recopilada exclusivamente para:</w:t>
      </w:r>
    </w:p>
    <w:p>
      <w:pPr>
        <w:pStyle w:val="ListParagraph"/>
        <w:numPr>
          <w:ilvl w:val="0"/>
          <w:numId w:val="2"/>
        </w:numPr>
        <w:spacing w:after="40" w:before="40"/>
      </w:pPr>
      <w:r>
        <w:rPr>
          <w:rFonts w:ascii="Arial" w:cs="Arial" w:eastAsia="Arial" w:hAnsi="Arial"/>
          <w:color w:val="4A4A6A"/>
          <w:sz w:val="22"/>
          <w:szCs w:val="22"/>
        </w:rPr>
        <w:t xml:space="preserve">Proveer las funcionalidades del sistema de punto de venta</w:t>
      </w:r>
    </w:p>
    <w:p>
      <w:pPr>
        <w:pStyle w:val="ListParagraph"/>
        <w:numPr>
          <w:ilvl w:val="0"/>
          <w:numId w:val="2"/>
        </w:numPr>
        <w:spacing w:after="40" w:before="40"/>
      </w:pPr>
      <w:r>
        <w:rPr>
          <w:rFonts w:ascii="Arial" w:cs="Arial" w:eastAsia="Arial" w:hAnsi="Arial"/>
          <w:color w:val="4A4A6A"/>
          <w:sz w:val="22"/>
          <w:szCs w:val="22"/>
        </w:rPr>
        <w:t xml:space="preserve">Gestionar el inventario y reportes de ventas</w:t>
      </w:r>
    </w:p>
    <w:p>
      <w:pPr>
        <w:pStyle w:val="ListParagraph"/>
        <w:numPr>
          <w:ilvl w:val="0"/>
          <w:numId w:val="2"/>
        </w:numPr>
        <w:spacing w:after="40" w:before="40"/>
      </w:pPr>
      <w:r>
        <w:rPr>
          <w:rFonts w:ascii="Arial" w:cs="Arial" w:eastAsia="Arial" w:hAnsi="Arial"/>
          <w:color w:val="4A4A6A"/>
          <w:sz w:val="22"/>
          <w:szCs w:val="22"/>
        </w:rPr>
        <w:t xml:space="preserve">Autenticar a los usuarios y controlar el acceso por roles</w:t>
      </w:r>
    </w:p>
    <w:p>
      <w:pPr>
        <w:pStyle w:val="ListParagraph"/>
        <w:numPr>
          <w:ilvl w:val="0"/>
          <w:numId w:val="2"/>
        </w:numPr>
        <w:spacing w:after="40" w:before="40"/>
      </w:pPr>
      <w:r>
        <w:rPr>
          <w:rFonts w:ascii="Arial" w:cs="Arial" w:eastAsia="Arial" w:hAnsi="Arial"/>
          <w:color w:val="4A4A6A"/>
          <w:sz w:val="22"/>
          <w:szCs w:val="22"/>
        </w:rPr>
        <w:t xml:space="preserve">Enviar notificaciones locales sobre ventas y stock bajo</w:t>
      </w:r>
    </w:p>
    <w:p>
      <w:pPr>
        <w:pStyle w:val="ListParagraph"/>
        <w:numPr>
          <w:ilvl w:val="0"/>
          <w:numId w:val="2"/>
        </w:numPr>
        <w:spacing w:after="40" w:before="40"/>
      </w:pPr>
      <w:r>
        <w:rPr>
          <w:rFonts w:ascii="Arial" w:cs="Arial" w:eastAsia="Arial" w:hAnsi="Arial"/>
          <w:color w:val="4A4A6A"/>
          <w:sz w:val="22"/>
          <w:szCs w:val="22"/>
        </w:rPr>
        <w:t xml:space="preserve">Mejorar la experiencia de usuario de la aplicacion</w:t>
      </w:r>
    </w:p>
    <w:p>
      <w:pPr>
        <w:spacing w:after="100" w:before="60"/>
      </w:pPr>
      <w:r>
        <w:rPr>
          <w:rFonts w:ascii="Arial" w:cs="Arial" w:eastAsia="Arial" w:hAnsi="Arial"/>
          <w:color w:val="4A4A6A"/>
          <w:sz w:val="22"/>
          <w:szCs w:val="22"/>
        </w:rPr>
        <w:t xml:space="preserve">No utilizamos tu informacion para publicidad, ni la vendemos a terceros bajo ningun concepto.</w:t>
      </w:r>
    </w:p>
    <w:p>
      <w:pPr>
        <w:pStyle w:val="Heading1"/>
        <w:pBdr>
          <w:bottom w:val="single" w:color="3ECFB2" w:sz="6" w:space="4"/>
        </w:pBdr>
        <w:spacing w:after="160" w:before="400"/>
      </w:pPr>
      <w:r>
        <w:rPr>
          <w:rFonts w:ascii="Arial" w:cs="Arial" w:eastAsia="Arial" w:hAnsi="Arial"/>
          <w:b/>
          <w:bCs/>
          <w:color w:val="1A1A2E"/>
          <w:sz w:val="28"/>
          <w:szCs w:val="28"/>
        </w:rPr>
        <w:t xml:space="preserve">4. Almacenamiento y seguridad</w:t>
      </w:r>
    </w:p>
    <w:p>
      <w:pPr>
        <w:spacing w:after="100" w:before="60"/>
      </w:pPr>
      <w:r>
        <w:rPr>
          <w:rFonts w:ascii="Arial" w:cs="Arial" w:eastAsia="Arial" w:hAnsi="Arial"/>
          <w:color w:val="4A4A6A"/>
          <w:sz w:val="22"/>
          <w:szCs w:val="22"/>
        </w:rPr>
        <w:t xml:space="preserve">Toda la informacion se almacena en la plataforma Supabase, que utiliza infraestructura de Amazon Web Services (AWS) con cifrado en transito (TLS) y en reposo. Implementamos las siguientes medidas de seguridad:</w:t>
      </w:r>
    </w:p>
    <w:p>
      <w:pPr>
        <w:pStyle w:val="ListParagraph"/>
        <w:numPr>
          <w:ilvl w:val="0"/>
          <w:numId w:val="2"/>
        </w:numPr>
        <w:spacing w:after="40" w:before="40"/>
      </w:pPr>
      <w:r>
        <w:rPr>
          <w:rFonts w:ascii="Arial" w:cs="Arial" w:eastAsia="Arial" w:hAnsi="Arial"/>
          <w:color w:val="4A4A6A"/>
          <w:sz w:val="22"/>
          <w:szCs w:val="22"/>
        </w:rPr>
        <w:t xml:space="preserve">Autenticacion segura con tokens JWT</w:t>
      </w:r>
    </w:p>
    <w:p>
      <w:pPr>
        <w:pStyle w:val="ListParagraph"/>
        <w:numPr>
          <w:ilvl w:val="0"/>
          <w:numId w:val="2"/>
        </w:numPr>
        <w:spacing w:after="40" w:before="40"/>
      </w:pPr>
      <w:r>
        <w:rPr>
          <w:rFonts w:ascii="Arial" w:cs="Arial" w:eastAsia="Arial" w:hAnsi="Arial"/>
          <w:color w:val="4A4A6A"/>
          <w:sz w:val="22"/>
          <w:szCs w:val="22"/>
        </w:rPr>
        <w:t xml:space="preserve">Politicas de Row Level Security (RLS) en base de datos — cada usuario solo accede a datos de su propia tienda</w:t>
      </w:r>
    </w:p>
    <w:p>
      <w:pPr>
        <w:pStyle w:val="ListParagraph"/>
        <w:numPr>
          <w:ilvl w:val="0"/>
          <w:numId w:val="2"/>
        </w:numPr>
        <w:spacing w:after="40" w:before="40"/>
      </w:pPr>
      <w:r>
        <w:rPr>
          <w:rFonts w:ascii="Arial" w:cs="Arial" w:eastAsia="Arial" w:hAnsi="Arial"/>
          <w:color w:val="4A4A6A"/>
          <w:sz w:val="22"/>
          <w:szCs w:val="22"/>
        </w:rPr>
        <w:t xml:space="preserve">Contrasenas encriptadas con bcrypt</w:t>
      </w:r>
    </w:p>
    <w:p>
      <w:pPr>
        <w:pStyle w:val="ListParagraph"/>
        <w:numPr>
          <w:ilvl w:val="0"/>
          <w:numId w:val="2"/>
        </w:numPr>
        <w:spacing w:after="40" w:before="40"/>
      </w:pPr>
      <w:r>
        <w:rPr>
          <w:rFonts w:ascii="Arial" w:cs="Arial" w:eastAsia="Arial" w:hAnsi="Arial"/>
          <w:color w:val="4A4A6A"/>
          <w:sz w:val="22"/>
          <w:szCs w:val="22"/>
        </w:rPr>
        <w:t xml:space="preserve">Sesiones con expiracion automatica</w:t>
      </w:r>
    </w:p>
    <w:p>
      <w:pPr>
        <w:pStyle w:val="Heading1"/>
        <w:pBdr>
          <w:bottom w:val="single" w:color="3ECFB2" w:sz="6" w:space="4"/>
        </w:pBdr>
        <w:spacing w:after="160" w:before="400"/>
      </w:pPr>
      <w:r>
        <w:rPr>
          <w:rFonts w:ascii="Arial" w:cs="Arial" w:eastAsia="Arial" w:hAnsi="Arial"/>
          <w:b/>
          <w:bCs/>
          <w:color w:val="1A1A2E"/>
          <w:sz w:val="28"/>
          <w:szCs w:val="28"/>
        </w:rPr>
        <w:t xml:space="preserve">5. Permisos de la aplicacion</w:t>
      </w:r>
    </w:p>
    <w:p>
      <w:pPr>
        <w:spacing w:after="100" w:before="60"/>
      </w:pPr>
      <w:r>
        <w:rPr>
          <w:rFonts w:ascii="Arial" w:cs="Arial" w:eastAsia="Arial" w:hAnsi="Arial"/>
          <w:color w:val="4A4A6A"/>
          <w:sz w:val="22"/>
          <w:szCs w:val="22"/>
        </w:rPr>
        <w:t xml:space="preserve">Gelato Flow solicita los siguientes permisos en tu dispositivo Android:</w:t>
      </w:r>
    </w:p>
    <w:p>
      <w:pPr>
        <w:pStyle w:val="ListParagraph"/>
        <w:numPr>
          <w:ilvl w:val="0"/>
          <w:numId w:val="2"/>
        </w:numPr>
        <w:spacing w:after="40" w:before="40"/>
      </w:pPr>
      <w:r>
        <w:rPr>
          <w:rFonts w:ascii="Arial" w:cs="Arial" w:eastAsia="Arial" w:hAnsi="Arial"/>
          <w:color w:val="4A4A6A"/>
          <w:sz w:val="22"/>
          <w:szCs w:val="22"/>
        </w:rPr>
        <w:t xml:space="preserve">Camara (android.permission.CAMERA): para tomar fotos de perfil o productos. Solo se activa cuando el usuario lo solicita explicitamente.</w:t>
      </w:r>
    </w:p>
    <w:p>
      <w:pPr>
        <w:pStyle w:val="ListParagraph"/>
        <w:numPr>
          <w:ilvl w:val="0"/>
          <w:numId w:val="2"/>
        </w:numPr>
        <w:spacing w:after="40" w:before="40"/>
      </w:pPr>
      <w:r>
        <w:rPr>
          <w:rFonts w:ascii="Arial" w:cs="Arial" w:eastAsia="Arial" w:hAnsi="Arial"/>
          <w:color w:val="4A4A6A"/>
          <w:sz w:val="22"/>
          <w:szCs w:val="22"/>
        </w:rPr>
        <w:t xml:space="preserve">Lectura de almacenamiento externo (READ_EXTERNAL_STORAGE / READ_MEDIA_IMAGES): para seleccionar imagenes desde la galeria.</w:t>
      </w:r>
    </w:p>
    <w:p>
      <w:pPr>
        <w:pStyle w:val="ListParagraph"/>
        <w:numPr>
          <w:ilvl w:val="0"/>
          <w:numId w:val="2"/>
        </w:numPr>
        <w:spacing w:after="40" w:before="40"/>
      </w:pPr>
      <w:r>
        <w:rPr>
          <w:rFonts w:ascii="Arial" w:cs="Arial" w:eastAsia="Arial" w:hAnsi="Arial"/>
          <w:color w:val="4A4A6A"/>
          <w:sz w:val="22"/>
          <w:szCs w:val="22"/>
        </w:rPr>
        <w:t xml:space="preserve">Internet (android.permission.INTERNET): para sincronizar datos con los servidores de Supabase.</w:t>
      </w:r>
    </w:p>
    <w:p>
      <w:pPr>
        <w:pStyle w:val="ListParagraph"/>
        <w:numPr>
          <w:ilvl w:val="0"/>
          <w:numId w:val="2"/>
        </w:numPr>
        <w:spacing w:after="40" w:before="40"/>
      </w:pPr>
      <w:r>
        <w:rPr>
          <w:rFonts w:ascii="Arial" w:cs="Arial" w:eastAsia="Arial" w:hAnsi="Arial"/>
          <w:color w:val="4A4A6A"/>
          <w:sz w:val="22"/>
          <w:szCs w:val="22"/>
        </w:rPr>
        <w:t xml:space="preserve">Notificaciones (POST_NOTIFICATIONS): para mostrar alertas de ventas y stock bajo en el dispositivo.</w:t>
      </w:r>
    </w:p>
    <w:p>
      <w:pPr>
        <w:spacing w:after="100" w:before="60"/>
      </w:pPr>
      <w:r>
        <w:rPr>
          <w:rFonts w:ascii="Arial" w:cs="Arial" w:eastAsia="Arial" w:hAnsi="Arial"/>
          <w:color w:val="4A4A6A"/>
          <w:sz w:val="22"/>
          <w:szCs w:val="22"/>
        </w:rPr>
        <w:t xml:space="preserve">Todos los permisos son opcionales en la medida en que la funcionalidad principal de ventas e inventario no los requiere. Puedes revocarlos en cualquier momento desde la configuracion de tu dispositivo.</w:t>
      </w:r>
    </w:p>
    <w:p>
      <w:pPr>
        <w:pStyle w:val="Heading1"/>
        <w:pBdr>
          <w:bottom w:val="single" w:color="3ECFB2" w:sz="6" w:space="4"/>
        </w:pBdr>
        <w:spacing w:after="160" w:before="400"/>
      </w:pPr>
      <w:r>
        <w:rPr>
          <w:rFonts w:ascii="Arial" w:cs="Arial" w:eastAsia="Arial" w:hAnsi="Arial"/>
          <w:b/>
          <w:bCs/>
          <w:color w:val="1A1A2E"/>
          <w:sz w:val="28"/>
          <w:szCs w:val="28"/>
        </w:rPr>
        <w:t xml:space="preserve">6. Compartir informacion con terceros</w:t>
      </w:r>
    </w:p>
    <w:p>
      <w:pPr>
        <w:spacing w:after="100" w:before="60"/>
      </w:pPr>
      <w:r>
        <w:rPr>
          <w:rFonts w:ascii="Arial" w:cs="Arial" w:eastAsia="Arial" w:hAnsi="Arial"/>
          <w:color w:val="4A4A6A"/>
          <w:sz w:val="22"/>
          <w:szCs w:val="22"/>
        </w:rPr>
        <w:t xml:space="preserve">No vendemos, alquilamos ni compartimos tu informacion personal con terceros, excepto en los siguientes casos limitados:</w:t>
      </w:r>
    </w:p>
    <w:p>
      <w:pPr>
        <w:pStyle w:val="ListParagraph"/>
        <w:numPr>
          <w:ilvl w:val="0"/>
          <w:numId w:val="2"/>
        </w:numPr>
        <w:spacing w:after="40" w:before="40"/>
      </w:pPr>
      <w:r>
        <w:rPr>
          <w:rFonts w:ascii="Arial" w:cs="Arial" w:eastAsia="Arial" w:hAnsi="Arial"/>
          <w:color w:val="4A4A6A"/>
          <w:sz w:val="22"/>
          <w:szCs w:val="22"/>
        </w:rPr>
        <w:t xml:space="preserve">Supabase: proveedor de base de datos e infraestructura backend. Actua como procesador de datos bajo sus propios terminos de privacidad.</w:t>
      </w:r>
    </w:p>
    <w:p>
      <w:pPr>
        <w:pStyle w:val="ListParagraph"/>
        <w:numPr>
          <w:ilvl w:val="0"/>
          <w:numId w:val="2"/>
        </w:numPr>
        <w:spacing w:after="40" w:before="40"/>
      </w:pPr>
      <w:r>
        <w:rPr>
          <w:rFonts w:ascii="Arial" w:cs="Arial" w:eastAsia="Arial" w:hAnsi="Arial"/>
          <w:color w:val="4A4A6A"/>
          <w:sz w:val="22"/>
          <w:szCs w:val="22"/>
        </w:rPr>
        <w:t xml:space="preserve">Expo / EAS: plataforma de distribucion de la aplicacion movil.</w:t>
      </w:r>
    </w:p>
    <w:p>
      <w:pPr>
        <w:pStyle w:val="ListParagraph"/>
        <w:numPr>
          <w:ilvl w:val="0"/>
          <w:numId w:val="2"/>
        </w:numPr>
        <w:spacing w:after="40" w:before="40"/>
      </w:pPr>
      <w:r>
        <w:rPr>
          <w:rFonts w:ascii="Arial" w:cs="Arial" w:eastAsia="Arial" w:hAnsi="Arial"/>
          <w:color w:val="4A4A6A"/>
          <w:sz w:val="22"/>
          <w:szCs w:val="22"/>
        </w:rPr>
        <w:t xml:space="preserve">WhatsApp: cuando el usuario decide compartir voluntariamente un ticket o cierre de caja a traves de esta aplicacion. Esta accion es iniciada siempre por el usuario.</w:t>
      </w:r>
    </w:p>
    <w:p>
      <w:pPr>
        <w:spacing w:after="100" w:before="60"/>
      </w:pPr>
      <w:r>
        <w:rPr>
          <w:rFonts w:ascii="Arial" w:cs="Arial" w:eastAsia="Arial" w:hAnsi="Arial"/>
          <w:color w:val="4A4A6A"/>
          <w:sz w:val="22"/>
          <w:szCs w:val="22"/>
        </w:rPr>
        <w:t xml:space="preserve">Ninguno de estos terceros recibe datos mas alla de lo estrictamente necesario para operar el servicio.</w:t>
      </w:r>
    </w:p>
    <w:p>
      <w:pPr>
        <w:pStyle w:val="Heading1"/>
        <w:pBdr>
          <w:bottom w:val="single" w:color="3ECFB2" w:sz="6" w:space="4"/>
        </w:pBdr>
        <w:spacing w:after="160" w:before="400"/>
      </w:pPr>
      <w:r>
        <w:rPr>
          <w:rFonts w:ascii="Arial" w:cs="Arial" w:eastAsia="Arial" w:hAnsi="Arial"/>
          <w:b/>
          <w:bCs/>
          <w:color w:val="1A1A2E"/>
          <w:sz w:val="28"/>
          <w:szCs w:val="28"/>
        </w:rPr>
        <w:t xml:space="preserve">7. Retencion de datos</w:t>
      </w:r>
    </w:p>
    <w:p>
      <w:pPr>
        <w:spacing w:after="100" w:before="60"/>
      </w:pPr>
      <w:r>
        <w:rPr>
          <w:rFonts w:ascii="Arial" w:cs="Arial" w:eastAsia="Arial" w:hAnsi="Arial"/>
          <w:color w:val="4A4A6A"/>
          <w:sz w:val="22"/>
          <w:szCs w:val="22"/>
        </w:rPr>
        <w:t xml:space="preserve">Conservamos tus datos mientras tu cuenta este activa. Si deseas eliminar tu cuenta y todos los datos asociados, puedes solicitarlo enviando un correo a:</w:t>
      </w:r>
    </w:p>
    <w:p>
      <w:pPr>
        <w:spacing w:after="80" w:before="80"/>
      </w:pPr>
      <w:r>
        <w:rPr>
          <w:rFonts w:ascii="Arial" w:cs="Arial" w:eastAsia="Arial" w:hAnsi="Arial"/>
          <w:b/>
          <w:bCs/>
          <w:color w:val="1A1A2E"/>
          <w:sz w:val="22"/>
          <w:szCs w:val="22"/>
        </w:rPr>
        <w:t xml:space="preserve">privacidad@jacarandalab.com</w:t>
      </w:r>
    </w:p>
    <w:p>
      <w:pPr>
        <w:spacing w:after="100" w:before="60"/>
      </w:pPr>
      <w:r>
        <w:rPr>
          <w:rFonts w:ascii="Arial" w:cs="Arial" w:eastAsia="Arial" w:hAnsi="Arial"/>
          <w:color w:val="4A4A6A"/>
          <w:sz w:val="22"/>
          <w:szCs w:val="22"/>
        </w:rPr>
        <w:t xml:space="preserve">Procesaremos la solicitud en un plazo maximo de 30 dias habiles.</w:t>
      </w:r>
    </w:p>
    <w:p>
      <w:pPr>
        <w:pStyle w:val="Heading1"/>
        <w:pBdr>
          <w:bottom w:val="single" w:color="3ECFB2" w:sz="6" w:space="4"/>
        </w:pBdr>
        <w:spacing w:after="160" w:before="400"/>
      </w:pPr>
      <w:r>
        <w:rPr>
          <w:rFonts w:ascii="Arial" w:cs="Arial" w:eastAsia="Arial" w:hAnsi="Arial"/>
          <w:b/>
          <w:bCs/>
          <w:color w:val="1A1A2E"/>
          <w:sz w:val="28"/>
          <w:szCs w:val="28"/>
        </w:rPr>
        <w:t xml:space="preserve">8. Derechos del usuario</w:t>
      </w:r>
    </w:p>
    <w:p>
      <w:pPr>
        <w:spacing w:after="100" w:before="60"/>
      </w:pPr>
      <w:r>
        <w:rPr>
          <w:rFonts w:ascii="Arial" w:cs="Arial" w:eastAsia="Arial" w:hAnsi="Arial"/>
          <w:color w:val="4A4A6A"/>
          <w:sz w:val="22"/>
          <w:szCs w:val="22"/>
        </w:rPr>
        <w:t xml:space="preserve">Tienes derecho a:</w:t>
      </w:r>
    </w:p>
    <w:p>
      <w:pPr>
        <w:pStyle w:val="ListParagraph"/>
        <w:numPr>
          <w:ilvl w:val="0"/>
          <w:numId w:val="2"/>
        </w:numPr>
        <w:spacing w:after="40" w:before="40"/>
      </w:pPr>
      <w:r>
        <w:rPr>
          <w:rFonts w:ascii="Arial" w:cs="Arial" w:eastAsia="Arial" w:hAnsi="Arial"/>
          <w:color w:val="4A4A6A"/>
          <w:sz w:val="22"/>
          <w:szCs w:val="22"/>
        </w:rPr>
        <w:t xml:space="preserve">Acceder a los datos que tenemos sobre ti</w:t>
      </w:r>
    </w:p>
    <w:p>
      <w:pPr>
        <w:pStyle w:val="ListParagraph"/>
        <w:numPr>
          <w:ilvl w:val="0"/>
          <w:numId w:val="2"/>
        </w:numPr>
        <w:spacing w:after="40" w:before="40"/>
      </w:pPr>
      <w:r>
        <w:rPr>
          <w:rFonts w:ascii="Arial" w:cs="Arial" w:eastAsia="Arial" w:hAnsi="Arial"/>
          <w:color w:val="4A4A6A"/>
          <w:sz w:val="22"/>
          <w:szCs w:val="22"/>
        </w:rPr>
        <w:t xml:space="preserve">Corregir informacion incorrecta o incompleta</w:t>
      </w:r>
    </w:p>
    <w:p>
      <w:pPr>
        <w:pStyle w:val="ListParagraph"/>
        <w:numPr>
          <w:ilvl w:val="0"/>
          <w:numId w:val="2"/>
        </w:numPr>
        <w:spacing w:after="40" w:before="40"/>
      </w:pPr>
      <w:r>
        <w:rPr>
          <w:rFonts w:ascii="Arial" w:cs="Arial" w:eastAsia="Arial" w:hAnsi="Arial"/>
          <w:color w:val="4A4A6A"/>
          <w:sz w:val="22"/>
          <w:szCs w:val="22"/>
        </w:rPr>
        <w:t xml:space="preserve">Solicitar la eliminacion de tus datos</w:t>
      </w:r>
    </w:p>
    <w:p>
      <w:pPr>
        <w:pStyle w:val="ListParagraph"/>
        <w:numPr>
          <w:ilvl w:val="0"/>
          <w:numId w:val="2"/>
        </w:numPr>
        <w:spacing w:after="40" w:before="40"/>
      </w:pPr>
      <w:r>
        <w:rPr>
          <w:rFonts w:ascii="Arial" w:cs="Arial" w:eastAsia="Arial" w:hAnsi="Arial"/>
          <w:color w:val="4A4A6A"/>
          <w:sz w:val="22"/>
          <w:szCs w:val="22"/>
        </w:rPr>
        <w:t xml:space="preserve">Oponerte al procesamiento de tus datos en ciertos casos</w:t>
      </w:r>
    </w:p>
    <w:p>
      <w:pPr>
        <w:spacing w:after="100" w:before="60"/>
      </w:pPr>
      <w:r>
        <w:rPr>
          <w:rFonts w:ascii="Arial" w:cs="Arial" w:eastAsia="Arial" w:hAnsi="Arial"/>
          <w:color w:val="4A4A6A"/>
          <w:sz w:val="22"/>
          <w:szCs w:val="22"/>
        </w:rPr>
        <w:t xml:space="preserve">Para ejercer cualquiera de estos derechos, contacta a: privacidad@jacarandalab.com</w:t>
      </w:r>
    </w:p>
    <w:p>
      <w:pPr>
        <w:pStyle w:val="Heading1"/>
        <w:pBdr>
          <w:bottom w:val="single" w:color="3ECFB2" w:sz="6" w:space="4"/>
        </w:pBdr>
        <w:spacing w:after="160" w:before="400"/>
      </w:pPr>
      <w:r>
        <w:rPr>
          <w:rFonts w:ascii="Arial" w:cs="Arial" w:eastAsia="Arial" w:hAnsi="Arial"/>
          <w:b/>
          <w:bCs/>
          <w:color w:val="1A1A2E"/>
          <w:sz w:val="28"/>
          <w:szCs w:val="28"/>
        </w:rPr>
        <w:t xml:space="preserve">9. Menores de edad</w:t>
      </w:r>
    </w:p>
    <w:p>
      <w:pPr>
        <w:spacing w:after="100" w:before="60"/>
      </w:pPr>
      <w:r>
        <w:rPr>
          <w:rFonts w:ascii="Arial" w:cs="Arial" w:eastAsia="Arial" w:hAnsi="Arial"/>
          <w:color w:val="4A4A6A"/>
          <w:sz w:val="22"/>
          <w:szCs w:val="22"/>
        </w:rPr>
        <w:t xml:space="preserve">Gelato Flow esta disenado para uso empresarial por adultos. No recopilamos intencionalmente informacion de personas menores de 18 anos. Si detectamos que un menor ha proporcionado datos sin consentimiento parental, los eliminaremos de inmediato.</w:t>
      </w:r>
    </w:p>
    <w:p>
      <w:pPr>
        <w:pStyle w:val="Heading1"/>
        <w:pBdr>
          <w:bottom w:val="single" w:color="3ECFB2" w:sz="6" w:space="4"/>
        </w:pBdr>
        <w:spacing w:after="160" w:before="400"/>
      </w:pPr>
      <w:r>
        <w:rPr>
          <w:rFonts w:ascii="Arial" w:cs="Arial" w:eastAsia="Arial" w:hAnsi="Arial"/>
          <w:b/>
          <w:bCs/>
          <w:color w:val="1A1A2E"/>
          <w:sz w:val="28"/>
          <w:szCs w:val="28"/>
        </w:rPr>
        <w:t xml:space="preserve">10. Cambios a esta politica</w:t>
      </w:r>
    </w:p>
    <w:p>
      <w:pPr>
        <w:spacing w:after="100" w:before="60"/>
      </w:pPr>
      <w:r>
        <w:rPr>
          <w:rFonts w:ascii="Arial" w:cs="Arial" w:eastAsia="Arial" w:hAnsi="Arial"/>
          <w:color w:val="4A4A6A"/>
          <w:sz w:val="22"/>
          <w:szCs w:val="22"/>
        </w:rPr>
        <w:t xml:space="preserve">Podemos actualizar esta Politica de Privacidad periodicamente. Te notificaremos de cambios significativos a traves de la aplicacion o por correo electronico. El uso continuado de la aplicacion despues de la notificacion constituye aceptacion de los cambios.</w:t>
      </w:r>
    </w:p>
    <w:p>
      <w:pPr>
        <w:pStyle w:val="Heading1"/>
        <w:pBdr>
          <w:bottom w:val="single" w:color="3ECFB2" w:sz="6" w:space="4"/>
        </w:pBdr>
        <w:spacing w:after="160" w:before="400"/>
      </w:pPr>
      <w:r>
        <w:rPr>
          <w:rFonts w:ascii="Arial" w:cs="Arial" w:eastAsia="Arial" w:hAnsi="Arial"/>
          <w:b/>
          <w:bCs/>
          <w:color w:val="1A1A2E"/>
          <w:sz w:val="28"/>
          <w:szCs w:val="28"/>
        </w:rPr>
        <w:t xml:space="preserve">11. Contacto</w:t>
      </w:r>
    </w:p>
    <w:p>
      <w:pPr>
        <w:spacing w:after="100" w:before="60"/>
      </w:pPr>
      <w:r>
        <w:rPr>
          <w:rFonts w:ascii="Arial" w:cs="Arial" w:eastAsia="Arial" w:hAnsi="Arial"/>
          <w:color w:val="4A4A6A"/>
          <w:sz w:val="22"/>
          <w:szCs w:val="22"/>
        </w:rPr>
        <w:t xml:space="preserve">Si tienes preguntas o inquietudes sobre esta politica, contactanos:</w:t>
      </w:r>
    </w:p>
    <w:p>
      <w:pPr>
        <w:pStyle w:val="ListParagraph"/>
        <w:numPr>
          <w:ilvl w:val="0"/>
          <w:numId w:val="2"/>
        </w:numPr>
        <w:spacing w:after="40" w:before="40"/>
      </w:pPr>
      <w:r>
        <w:rPr>
          <w:rFonts w:ascii="Arial" w:cs="Arial" w:eastAsia="Arial" w:hAnsi="Arial"/>
          <w:color w:val="4A4A6A"/>
          <w:sz w:val="22"/>
          <w:szCs w:val="22"/>
        </w:rPr>
        <w:t xml:space="preserve">Empresa: Jacaranda Lab</w:t>
      </w:r>
    </w:p>
    <w:p>
      <w:pPr>
        <w:pStyle w:val="ListParagraph"/>
        <w:numPr>
          <w:ilvl w:val="0"/>
          <w:numId w:val="2"/>
        </w:numPr>
        <w:spacing w:after="40" w:before="40"/>
      </w:pPr>
      <w:r>
        <w:rPr>
          <w:rFonts w:ascii="Arial" w:cs="Arial" w:eastAsia="Arial" w:hAnsi="Arial"/>
          <w:color w:val="4A4A6A"/>
          <w:sz w:val="22"/>
          <w:szCs w:val="22"/>
        </w:rPr>
        <w:t xml:space="preserve">Correo: privacidad@jacarandalab.com</w:t>
      </w:r>
    </w:p>
    <w:p>
      <w:pPr>
        <w:pStyle w:val="ListParagraph"/>
        <w:numPr>
          <w:ilvl w:val="0"/>
          <w:numId w:val="2"/>
        </w:numPr>
        <w:spacing w:after="40" w:before="40"/>
      </w:pPr>
      <w:r>
        <w:rPr>
          <w:rFonts w:ascii="Arial" w:cs="Arial" w:eastAsia="Arial" w:hAnsi="Arial"/>
          <w:color w:val="4A4A6A"/>
          <w:sz w:val="22"/>
          <w:szCs w:val="22"/>
        </w:rPr>
        <w:t xml:space="preserve">Aplicacion: Gelato Flow</w:t>
      </w:r>
    </w:p>
    <w:p>
      <w:pPr>
        <w:pBdr>
          <w:top w:val="single" w:color="3ECFB2" w:sz="4" w:space="8"/>
        </w:pBdr>
        <w:spacing w:after="0" w:before="400"/>
        <w:jc w:val="center"/>
      </w:pPr>
      <w:r>
        <w:rPr>
          <w:rFonts w:ascii="Arial" w:cs="Arial" w:eastAsia="Arial" w:hAnsi="Arial"/>
          <w:color w:val="9898B0"/>
          <w:sz w:val="18"/>
          <w:szCs w:val="18"/>
        </w:rPr>
        <w:t xml:space="preserve">🍦 Gelato Flow — Jacaranda Lab — 3 de mayo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1A2E"/>
      <w:sz w:val="28"/>
      <w:szCs w:val="28"/>
    </w:rPr>
  </w:style>
  <w:style w:type="paragraph" w:styleId="Heading2">
    <w:name w:val="Heading 2"/>
    <w:basedOn w:val="Normal"/>
    <w:next w:val="Normal"/>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2026-05-03T14:56:47.525Z</dcterms:created>
  <dcterms:modified xsi:type="dcterms:W3CDTF">2026-05-03T14:56:47.525Z</dcterms:modified>
</cp:coreProperties>
</file>

<file path=docProps/custom.xml><?xml version="1.0" encoding="utf-8"?>
<Properties xmlns="http://schemas.openxmlformats.org/officeDocument/2006/custom-properties" xmlns:vt="http://schemas.openxmlformats.org/officeDocument/2006/docPropsVTypes"/>
</file>