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jpg" ContentType="image/jpe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Ajuste</w:t>
      </w:r>
      <w:r>
        <w:t xml:space="preserve"> </w:t>
      </w:r>
      <w:r>
        <w:t xml:space="preserve">de</w:t>
      </w:r>
      <w:r>
        <w:t xml:space="preserve"> </w:t>
      </w:r>
      <w:r>
        <w:t xml:space="preserve">modelos</w:t>
      </w:r>
      <w:r>
        <w:t xml:space="preserve"> </w:t>
      </w:r>
      <w:r>
        <w:t xml:space="preserve">preditivos</w:t>
      </w:r>
      <w:r>
        <w:t xml:space="preserve"> </w:t>
      </w:r>
      <w:r>
        <w:t xml:space="preserve">com</w:t>
      </w:r>
      <w:r>
        <w:t xml:space="preserve"> </w:t>
      </w:r>
      <w:r>
        <w:t xml:space="preserve">o</w:t>
      </w:r>
      <w:r>
        <w:t xml:space="preserve"> </w:t>
      </w:r>
      <w:r>
        <w:t xml:space="preserve">pacote</w:t>
      </w:r>
      <w:r>
        <w:t xml:space="preserve"> </w:t>
      </w:r>
      <w:r>
        <w:t xml:space="preserve">{parsnip}</w:t>
      </w:r>
    </w:p>
    <w:p>
      <w:pPr>
        <w:pStyle w:val="Author"/>
      </w:pPr>
      <w:r>
        <w:t xml:space="preserve">Edgar</w:t>
      </w:r>
      <w:r>
        <w:t xml:space="preserve"> </w:t>
      </w:r>
      <w:r>
        <w:t xml:space="preserve">Cutar</w:t>
      </w:r>
      <w:r>
        <w:t xml:space="preserve"> </w:t>
      </w:r>
      <w:r>
        <w:t xml:space="preserve">Junior</w:t>
      </w:r>
    </w:p>
    <w:p>
      <w:pPr>
        <w:pStyle w:val="Date"/>
      </w:pPr>
      <w:r>
        <w:t xml:space="preserve">2019-10-06</w:t>
      </w:r>
    </w:p>
    <w:p>
      <w:pPr>
        <w:pStyle w:val="FirstParagraph"/>
      </w:pPr>
      <w:r>
        <w:t xml:space="preserve">Neste</w:t>
      </w:r>
      <w:r>
        <w:t xml:space="preserve"> </w:t>
      </w:r>
      <w:hyperlink r:id="rId20">
        <w:r>
          <w:rPr>
            <w:rStyle w:val="Hyperlink"/>
          </w:rPr>
          <w:t xml:space="preserve">segundo post da série sobre o Tidymodels</w:t>
        </w:r>
      </w:hyperlink>
      <w:r>
        <w:t xml:space="preserve">, o conjunto de pacotes desenvolvido por</w:t>
      </w:r>
      <w:r>
        <w:t xml:space="preserve"> </w:t>
      </w:r>
      <w:hyperlink r:id="rId21">
        <w:r>
          <w:rPr>
            <w:rStyle w:val="Hyperlink"/>
          </w:rPr>
          <w:t xml:space="preserve">Max Kuhn</w:t>
        </w:r>
      </w:hyperlink>
      <w:r>
        <w:t xml:space="preserve"> </w:t>
      </w:r>
      <w:r>
        <w:t xml:space="preserve">para ajuste de modelos preditivos para R, iremos falar sobre o</w:t>
      </w:r>
      <w:r>
        <w:t xml:space="preserve"> </w:t>
      </w:r>
      <w:hyperlink r:id="rId22">
        <w:r>
          <w:rPr>
            <w:rStyle w:val="Hyperlink"/>
          </w:rPr>
          <w:t xml:space="preserve">{parsnip}</w:t>
        </w:r>
      </w:hyperlink>
      <w:r>
        <w:t xml:space="preserve">. Esse post saiu quase todo da</w:t>
      </w:r>
      <w:r>
        <w:t xml:space="preserve"> </w:t>
      </w:r>
      <w:hyperlink r:id="rId22">
        <w:r>
          <w:rPr>
            <w:rStyle w:val="Hyperlink"/>
          </w:rPr>
          <w:t xml:space="preserve">própria página do pacote parsnip</w:t>
        </w:r>
      </w:hyperlink>
      <w:r>
        <w:t xml:space="preserve"> </w:t>
      </w:r>
      <w:r>
        <w:t xml:space="preserve">assim como de posts do Max Kuhn no RStudio (notadamente</w:t>
      </w:r>
      <w:r>
        <w:t xml:space="preserve"> </w:t>
      </w:r>
      <w:hyperlink r:id="rId23">
        <w:r>
          <w:rPr>
            <w:rStyle w:val="Hyperlink"/>
          </w:rPr>
          <w:t xml:space="preserve">este</w:t>
        </w:r>
      </w:hyperlink>
      <w:r>
        <w:t xml:space="preserve"> </w:t>
      </w:r>
      <w:r>
        <w:t xml:space="preserve">e</w:t>
      </w:r>
      <w:r>
        <w:t xml:space="preserve"> </w:t>
      </w:r>
      <w:hyperlink r:id="rId24">
        <w:r>
          <w:rPr>
            <w:rStyle w:val="Hyperlink"/>
          </w:rPr>
          <w:t xml:space="preserve">este</w:t>
        </w:r>
      </w:hyperlink>
      <w:r>
        <w:t xml:space="preserve">). Todas as eventuais piadas ruins são minhas mesmo.</w:t>
      </w:r>
    </w:p>
    <w:p>
      <w:pPr>
        <w:pStyle w:val="Heading2"/>
      </w:pPr>
      <w:bookmarkStart w:id="25" w:name="cenouras-e-pastinagas"/>
      <w:r>
        <w:t xml:space="preserve">Cenouras e Pastinagas</w:t>
      </w:r>
      <w:bookmarkEnd w:id="25"/>
    </w:p>
    <w:p>
      <w:pPr>
        <w:pStyle w:val="FirstParagraph"/>
      </w:pPr>
      <w:r>
        <w:drawing>
          <wp:inline>
            <wp:extent cx="4368800" cy="6502400"/>
            <wp:effectExtent b="0" l="0" r="0" t="0"/>
            <wp:docPr descr="" title="" id="1" name="Picture"/>
            <a:graphic>
              <a:graphicData uri="http://schemas.openxmlformats.org/drawingml/2006/picture">
                <pic:pic>
                  <pic:nvPicPr>
                    <pic:cNvPr descr="Parsnip_vs_carrot.jpg" id="0" name="Picture"/>
                    <pic:cNvPicPr>
                      <a:picLocks noChangeArrowheads="1" noChangeAspect="1"/>
                    </pic:cNvPicPr>
                  </pic:nvPicPr>
                  <pic:blipFill>
                    <a:blip r:embed="rId26"/>
                    <a:stretch>
                      <a:fillRect/>
                    </a:stretch>
                  </pic:blipFill>
                  <pic:spPr bwMode="auto">
                    <a:xfrm>
                      <a:off x="0" y="0"/>
                      <a:ext cx="4368800" cy="6502400"/>
                    </a:xfrm>
                    <a:prstGeom prst="rect">
                      <a:avLst/>
                    </a:prstGeom>
                    <a:noFill/>
                    <a:ln w="9525">
                      <a:noFill/>
                      <a:headEnd/>
                      <a:tailEnd/>
                    </a:ln>
                  </pic:spPr>
                </pic:pic>
              </a:graphicData>
            </a:graphic>
          </wp:inline>
        </w:drawing>
      </w:r>
    </w:p>
    <w:p>
      <w:pPr>
        <w:pStyle w:val="BodyText"/>
      </w:pPr>
      <w:r>
        <w:t xml:space="preserve">Parsnip é o nome em inglês da pastinaga, parente esquecida da cenoura. Originalmente parsnip era o pacote que iria substituir o</w:t>
      </w:r>
      <w:r>
        <w:t xml:space="preserve"> </w:t>
      </w:r>
      <w:hyperlink r:id="rId27">
        <w:r>
          <w:rPr>
            <w:rStyle w:val="Hyperlink"/>
          </w:rPr>
          <w:t xml:space="preserve">{caret}</w:t>
        </w:r>
      </w:hyperlink>
      <w:r>
        <w:t xml:space="preserve"> </w:t>
      </w:r>
      <w:r>
        <w:t xml:space="preserve">(a pronúncia de caret é igual a</w:t>
      </w:r>
      <w:r>
        <w:t xml:space="preserve"> </w:t>
      </w:r>
      <w:r>
        <w:t xml:space="preserve">“</w:t>
      </w:r>
      <w:r>
        <w:t xml:space="preserve">carrot</w:t>
      </w:r>
      <w:r>
        <w:t xml:space="preserve">”</w:t>
      </w:r>
      <w:r>
        <w:t xml:space="preserve">, cenoura em inglês), que foi o primeiro pacote integrado para modelagem preditiva para R, desenvolvido no começo dos anos 2000 pelo mesmo Max Kuhn, na época diretor de pesquisa não-clínica na Pfizer.</w:t>
      </w:r>
    </w:p>
    <w:p>
      <w:pPr>
        <w:pStyle w:val="BodyText"/>
      </w:pPr>
      <w:r>
        <w:t xml:space="preserve">Com a evolução do pacote, a ideia originaldo Parsnip acabou se desdobrando no conjunto de pacotes que compõem o {tidymodels}, cada um deles especializado em tarefas específicas da modelagem preditiva. Com isso</w:t>
      </w:r>
      <w:r>
        <w:t xml:space="preserve"> </w:t>
      </w:r>
      <w:hyperlink r:id="rId24">
        <w:r>
          <w:rPr>
            <w:rStyle w:val="Hyperlink"/>
          </w:rPr>
          <w:t xml:space="preserve">Parsnip ficou com um problema bem específico, a interface.</w:t>
        </w:r>
      </w:hyperlink>
    </w:p>
    <w:p>
      <w:pPr>
        <w:pStyle w:val="Heading2"/>
      </w:pPr>
      <w:bookmarkStart w:id="28" w:name="uma-interface-padronizada"/>
      <w:r>
        <w:t xml:space="preserve">Uma interface padronizada</w:t>
      </w:r>
      <w:bookmarkEnd w:id="28"/>
    </w:p>
    <w:p>
      <w:pPr>
        <w:pStyle w:val="FirstParagraph"/>
      </w:pPr>
      <w:r>
        <w:t xml:space="preserve">Diversas funções e pacotes oferecem diferentes interfaces e parâmetros para objetivos parecidos, e o parsnip padroniza essa interface para o ajuste dos modelos e também para retornar os valores preditos.</w:t>
      </w:r>
    </w:p>
    <w:p>
      <w:pPr>
        <w:pStyle w:val="Heading3"/>
      </w:pPr>
      <w:bookmarkStart w:id="29" w:name="o-problema"/>
      <w:r>
        <w:t xml:space="preserve">O Problema</w:t>
      </w:r>
      <w:bookmarkEnd w:id="29"/>
    </w:p>
    <w:p>
      <w:pPr>
        <w:pStyle w:val="FirstParagraph"/>
      </w:pPr>
      <w:r>
        <w:t xml:space="preserve">O problema de inconsistência de interface é facilmente encontrado em diversos modelos do R. Um exemplo simples acontece na regressão logística. Talvez o mais consagrado modo de</w:t>
      </w:r>
      <w:r>
        <w:t xml:space="preserve"> </w:t>
      </w:r>
      <w:hyperlink r:id="rId30">
        <w:r>
          <w:rPr>
            <w:rStyle w:val="Hyperlink"/>
          </w:rPr>
          <w:t xml:space="preserve">ajustar uma regressão logística seja através do pacote</w:t>
        </w:r>
        <w:r>
          <w:rPr>
            <w:rStyle w:val="Hyperlink"/>
          </w:rPr>
          <w:t xml:space="preserve"> </w:t>
        </w:r>
        <w:r>
          <w:rPr>
            <w:rStyle w:val="VerbatimChar"/>
            <w:rStyle w:val="Hyperlink"/>
          </w:rPr>
          <w:t xml:space="preserve">glm</w:t>
        </w:r>
      </w:hyperlink>
      <w:r>
        <w:t xml:space="preserve">. Esse pacote usa a sintaxe padrão do R (</w:t>
      </w:r>
      <w:hyperlink r:id="rId31">
        <w:r>
          <w:rPr>
            <w:rStyle w:val="Hyperlink"/>
          </w:rPr>
          <w:t xml:space="preserve">que, na verdade, precede o R</w:t>
        </w:r>
      </w:hyperlink>
      <w:r>
        <w:t xml:space="preserve">).</w:t>
      </w:r>
    </w:p>
    <w:p>
      <w:pPr>
        <w:pStyle w:val="BodyText"/>
      </w:pPr>
      <w:r>
        <w:t xml:space="preserve">Para ajustar uma regressão logística no</w:t>
      </w:r>
      <w:r>
        <w:t xml:space="preserve"> </w:t>
      </w:r>
      <w:r>
        <w:rPr>
          <w:rStyle w:val="VerbatimChar"/>
        </w:rPr>
        <w:t xml:space="preserve">glm</w:t>
      </w:r>
      <w:r>
        <w:t xml:space="preserve"> </w:t>
      </w:r>
      <w:r>
        <w:t xml:space="preserve">você:</w:t>
      </w:r>
    </w:p>
    <w:p>
      <w:pPr>
        <w:pStyle w:val="Compact"/>
        <w:numPr>
          <w:numId w:val="1001"/>
          <w:ilvl w:val="0"/>
        </w:numPr>
      </w:pPr>
      <w:r>
        <w:t xml:space="preserve">Usa o método da fórmula para definir as variáveis preditoras e o que deve ser predito.</w:t>
      </w:r>
    </w:p>
    <w:p>
      <w:pPr>
        <w:pStyle w:val="Compact"/>
        <w:numPr>
          <w:numId w:val="1001"/>
          <w:ilvl w:val="0"/>
        </w:numPr>
      </w:pPr>
      <w:r>
        <w:t xml:space="preserve">O método da fórmula usa o formato</w:t>
      </w:r>
      <w:r>
        <w:t xml:space="preserve"> </w:t>
      </w:r>
      <w:r>
        <w:rPr>
          <w:rStyle w:val="VerbatimChar"/>
        </w:rPr>
        <w:t xml:space="preserve">Y ~ X1 + X2 + X3</w:t>
      </w:r>
    </w:p>
    <w:p>
      <w:pPr>
        <w:pStyle w:val="Compact"/>
        <w:numPr>
          <w:numId w:val="1001"/>
          <w:ilvl w:val="0"/>
        </w:numPr>
      </w:pPr>
      <w:r>
        <w:t xml:space="preserve">Para especificar que é um modelo logístico usamos o argumento</w:t>
      </w:r>
      <w:r>
        <w:t xml:space="preserve"> </w:t>
      </w:r>
      <w:r>
        <w:rPr>
          <w:rStyle w:val="VerbatimChar"/>
        </w:rPr>
        <w:t xml:space="preserve">family = binomial</w:t>
      </w:r>
    </w:p>
    <w:p>
      <w:pPr>
        <w:pStyle w:val="FirstParagraph"/>
      </w:pPr>
      <w:r>
        <w:t xml:space="preserve">Agora vamos supor que eu queira aplicar alguma regularização nesse modelo. Uma escolha possível seria</w:t>
      </w:r>
      <w:r>
        <w:t xml:space="preserve"> </w:t>
      </w:r>
      <w:hyperlink r:id="rId32">
        <w:r>
          <w:rPr>
            <w:rStyle w:val="Hyperlink"/>
          </w:rPr>
          <w:t xml:space="preserve">usando o pacote</w:t>
        </w:r>
        <w:r>
          <w:rPr>
            <w:rStyle w:val="Hyperlink"/>
          </w:rPr>
          <w:t xml:space="preserve"> </w:t>
        </w:r>
        <w:r>
          <w:rPr>
            <w:rStyle w:val="VerbatimChar"/>
            <w:rStyle w:val="Hyperlink"/>
          </w:rPr>
          <w:t xml:space="preserve">glmnet</w:t>
        </w:r>
      </w:hyperlink>
      <w:r>
        <w:t xml:space="preserve">. Nesse caso:</w:t>
      </w:r>
    </w:p>
    <w:p>
      <w:pPr>
        <w:pStyle w:val="Compact"/>
        <w:numPr>
          <w:numId w:val="1002"/>
          <w:ilvl w:val="0"/>
        </w:numPr>
      </w:pPr>
      <w:r>
        <w:t xml:space="preserve">Esse pacote não usa o método da fórmula, deve-se entregar os preditores em uma matriz (o que implica que variáveis</w:t>
      </w:r>
      <w:r>
        <w:t xml:space="preserve"> </w:t>
      </w:r>
      <w:r>
        <w:t xml:space="preserve">“</w:t>
      </w:r>
      <w:r>
        <w:t xml:space="preserve">dummy</w:t>
      </w:r>
      <w:r>
        <w:t xml:space="preserve">”</w:t>
      </w:r>
      <w:r>
        <w:t xml:space="preserve"> </w:t>
      </w:r>
      <w:r>
        <w:t xml:space="preserve">devem ser pré-computadas)</w:t>
      </w:r>
    </w:p>
    <w:p>
      <w:pPr>
        <w:pStyle w:val="Compact"/>
        <w:numPr>
          <w:numId w:val="1002"/>
          <w:ilvl w:val="0"/>
        </w:numPr>
      </w:pPr>
      <w:r>
        <w:t xml:space="preserve">O argumento da família muda ligeiramente, e deve ser</w:t>
      </w:r>
      <w:r>
        <w:t xml:space="preserve"> </w:t>
      </w:r>
      <w:r>
        <w:rPr>
          <w:rStyle w:val="VerbatimChar"/>
        </w:rPr>
        <w:t xml:space="preserve">family = "binomial"</w:t>
      </w:r>
    </w:p>
    <w:p>
      <w:pPr>
        <w:pStyle w:val="FirstParagraph"/>
      </w:pPr>
      <w:r>
        <w:t xml:space="preserve">O problema seria ainda maior se eu tentasse usar a interface para o TensorFlow no pacote</w:t>
      </w:r>
      <w:r>
        <w:t xml:space="preserve"> </w:t>
      </w:r>
      <w:r>
        <w:rPr>
          <w:rStyle w:val="VerbatimChar"/>
        </w:rPr>
        <w:t xml:space="preserve">keras</w:t>
      </w:r>
      <w:r>
        <w:t xml:space="preserve">. O</w:t>
      </w:r>
      <w:r>
        <w:t xml:space="preserve"> </w:t>
      </w:r>
      <w:r>
        <w:rPr>
          <w:rStyle w:val="VerbatimChar"/>
        </w:rPr>
        <w:t xml:space="preserve">keras</w:t>
      </w:r>
      <w:r>
        <w:t xml:space="preserve"> </w:t>
      </w:r>
      <w:r>
        <w:t xml:space="preserve">tem uma abordagem muito interessante para encadear modelos de Deep Learning mas a formulação é completamente diferente do tradicional. Ajustar um modelo usando</w:t>
      </w:r>
      <w:r>
        <w:t xml:space="preserve"> </w:t>
      </w:r>
      <w:r>
        <w:rPr>
          <w:rStyle w:val="VerbatimChar"/>
        </w:rPr>
        <w:t xml:space="preserve">keras</w:t>
      </w:r>
      <w:r>
        <w:t xml:space="preserve"> </w:t>
      </w:r>
      <w:r>
        <w:t xml:space="preserve">exigiria estudar e entender uma outra forma de sintaxe de modelos.</w:t>
      </w:r>
    </w:p>
    <w:p>
      <w:pPr>
        <w:pStyle w:val="BodyText"/>
      </w:pPr>
      <w:r>
        <w:t xml:space="preserve">O problema se estende a como os diferentes pacotes retornam predições. A maior parte dos pacotes em R usam a função</w:t>
      </w:r>
      <w:r>
        <w:t xml:space="preserve"> </w:t>
      </w:r>
      <w:r>
        <w:rPr>
          <w:rStyle w:val="VerbatimChar"/>
        </w:rPr>
        <w:t xml:space="preserve">predict()</w:t>
      </w:r>
      <w:r>
        <w:t xml:space="preserve">. Para retornar um vetor de probabilidades na nossa regressão logística, usaríamos</w:t>
      </w:r>
      <w:r>
        <w:t xml:space="preserve"> </w:t>
      </w:r>
      <w:r>
        <w:rPr>
          <w:rStyle w:val="VerbatimChar"/>
        </w:rPr>
        <w:t xml:space="preserve">predict(obj, newdata, type = "response")</w:t>
      </w:r>
      <w:r>
        <w:t xml:space="preserve">. Mas essa convenção varia bastante entre pacotes.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Função</w:t>
            </w:r>
          </w:p>
        </w:tc>
        <w:tc>
          <w:tcPr>
            <w:tcBorders>
              <w:bottom w:val="single"/>
            </w:tcBorders>
            <w:vAlign w:val="bottom"/>
          </w:tcPr>
          <w:p>
            <w:pPr>
              <w:pStyle w:val="Compact"/>
              <w:jc w:val="left"/>
            </w:pPr>
            <w:r>
              <w:t xml:space="preserve">Pacote</w:t>
            </w:r>
          </w:p>
        </w:tc>
        <w:tc>
          <w:tcPr>
            <w:tcBorders>
              <w:bottom w:val="single"/>
            </w:tcBorders>
            <w:vAlign w:val="bottom"/>
          </w:tcPr>
          <w:p>
            <w:pPr>
              <w:pStyle w:val="Compact"/>
              <w:jc w:val="left"/>
            </w:pPr>
            <w:r>
              <w:t xml:space="preserve">Código</w:t>
            </w:r>
          </w:p>
        </w:tc>
      </w:tr>
      <w:tr>
        <w:tc>
          <w:p>
            <w:pPr>
              <w:pStyle w:val="Compact"/>
              <w:jc w:val="left"/>
            </w:pPr>
            <w:r>
              <w:t xml:space="preserve">glm</w:t>
            </w:r>
          </w:p>
        </w:tc>
        <w:tc>
          <w:p>
            <w:pPr>
              <w:pStyle w:val="Compact"/>
              <w:jc w:val="left"/>
            </w:pPr>
            <w:r>
              <w:t xml:space="preserve">stats</w:t>
            </w:r>
          </w:p>
        </w:tc>
        <w:tc>
          <w:p>
            <w:pPr>
              <w:pStyle w:val="Compact"/>
              <w:jc w:val="left"/>
            </w:pPr>
            <w:r>
              <w:t xml:space="preserve">predict(obj, type =</w:t>
            </w:r>
            <w:r>
              <w:t xml:space="preserve"> </w:t>
            </w:r>
            <w:r>
              <w:t xml:space="preserve">“</w:t>
            </w:r>
            <w:r>
              <w:t xml:space="preserve">response</w:t>
            </w:r>
            <w:r>
              <w:t xml:space="preserve">”</w:t>
            </w:r>
            <w:r>
              <w:t xml:space="preserve">)</w:t>
            </w:r>
          </w:p>
        </w:tc>
      </w:tr>
      <w:tr>
        <w:tc>
          <w:p>
            <w:pPr>
              <w:pStyle w:val="Compact"/>
              <w:jc w:val="left"/>
            </w:pPr>
            <w:r>
              <w:t xml:space="preserve">lda</w:t>
            </w:r>
          </w:p>
        </w:tc>
        <w:tc>
          <w:p>
            <w:pPr>
              <w:pStyle w:val="Compact"/>
              <w:jc w:val="left"/>
            </w:pPr>
            <w:r>
              <w:t xml:space="preserve">MASS</w:t>
            </w:r>
          </w:p>
        </w:tc>
        <w:tc>
          <w:p>
            <w:pPr>
              <w:pStyle w:val="Compact"/>
              <w:jc w:val="left"/>
            </w:pPr>
            <w:r>
              <w:t xml:space="preserve">predict(obj)</w:t>
            </w:r>
          </w:p>
        </w:tc>
      </w:tr>
      <w:tr>
        <w:tc>
          <w:p>
            <w:pPr>
              <w:pStyle w:val="Compact"/>
              <w:jc w:val="left"/>
            </w:pPr>
            <w:r>
              <w:t xml:space="preserve">gbm</w:t>
            </w:r>
          </w:p>
        </w:tc>
        <w:tc>
          <w:p>
            <w:pPr>
              <w:pStyle w:val="Compact"/>
              <w:jc w:val="left"/>
            </w:pPr>
            <w:r>
              <w:t xml:space="preserve">gbm</w:t>
            </w:r>
          </w:p>
        </w:tc>
        <w:tc>
          <w:p>
            <w:pPr>
              <w:pStyle w:val="Compact"/>
              <w:jc w:val="left"/>
            </w:pPr>
            <w:r>
              <w:t xml:space="preserve">predict(obj, type =</w:t>
            </w:r>
            <w:r>
              <w:t xml:space="preserve"> </w:t>
            </w:r>
            <w:r>
              <w:t xml:space="preserve">“</w:t>
            </w:r>
            <w:r>
              <w:t xml:space="preserve">response</w:t>
            </w:r>
            <w:r>
              <w:t xml:space="preserve">”</w:t>
            </w:r>
            <w:r>
              <w:t xml:space="preserve">, n.trees)</w:t>
            </w:r>
          </w:p>
        </w:tc>
      </w:tr>
      <w:tr>
        <w:tc>
          <w:p>
            <w:pPr>
              <w:pStyle w:val="Compact"/>
              <w:jc w:val="left"/>
            </w:pPr>
            <w:r>
              <w:t xml:space="preserve">mda</w:t>
            </w:r>
          </w:p>
        </w:tc>
        <w:tc>
          <w:p>
            <w:pPr>
              <w:pStyle w:val="Compact"/>
              <w:jc w:val="left"/>
            </w:pPr>
            <w:r>
              <w:t xml:space="preserve">mda</w:t>
            </w:r>
          </w:p>
        </w:tc>
        <w:tc>
          <w:p>
            <w:pPr>
              <w:pStyle w:val="Compact"/>
              <w:jc w:val="left"/>
            </w:pPr>
            <w:r>
              <w:t xml:space="preserve">predict(obj, type =</w:t>
            </w:r>
            <w:r>
              <w:t xml:space="preserve"> </w:t>
            </w:r>
            <w:r>
              <w:t xml:space="preserve">“</w:t>
            </w:r>
            <w:r>
              <w:t xml:space="preserve">posterior</w:t>
            </w:r>
            <w:r>
              <w:t xml:space="preserve">”</w:t>
            </w:r>
            <w:r>
              <w:t xml:space="preserve">)</w:t>
            </w:r>
          </w:p>
        </w:tc>
      </w:tr>
      <w:tr>
        <w:tc>
          <w:p>
            <w:pPr>
              <w:pStyle w:val="Compact"/>
              <w:jc w:val="left"/>
            </w:pPr>
            <w:r>
              <w:t xml:space="preserve">rpart</w:t>
            </w:r>
          </w:p>
        </w:tc>
        <w:tc>
          <w:p>
            <w:pPr>
              <w:pStyle w:val="Compact"/>
              <w:jc w:val="left"/>
            </w:pPr>
            <w:r>
              <w:t xml:space="preserve">rpart</w:t>
            </w:r>
          </w:p>
        </w:tc>
        <w:tc>
          <w:p>
            <w:pPr>
              <w:pStyle w:val="Compact"/>
              <w:jc w:val="left"/>
            </w:pPr>
            <w:r>
              <w:t xml:space="preserve">predict(obj, type =</w:t>
            </w:r>
            <w:r>
              <w:t xml:space="preserve"> </w:t>
            </w:r>
            <w:r>
              <w:t xml:space="preserve">“</w:t>
            </w:r>
            <w:r>
              <w:t xml:space="preserve">prob</w:t>
            </w:r>
            <w:r>
              <w:t xml:space="preserve">”</w:t>
            </w:r>
            <w:r>
              <w:t xml:space="preserve">)</w:t>
            </w:r>
          </w:p>
        </w:tc>
      </w:tr>
      <w:tr>
        <w:tc>
          <w:p>
            <w:pPr>
              <w:pStyle w:val="Compact"/>
              <w:jc w:val="left"/>
            </w:pPr>
            <w:r>
              <w:t xml:space="preserve">Weka</w:t>
            </w:r>
          </w:p>
        </w:tc>
        <w:tc>
          <w:p>
            <w:pPr>
              <w:pStyle w:val="Compact"/>
              <w:jc w:val="left"/>
            </w:pPr>
            <w:r>
              <w:t xml:space="preserve">RWeka</w:t>
            </w:r>
          </w:p>
        </w:tc>
        <w:tc>
          <w:p>
            <w:pPr>
              <w:pStyle w:val="Compact"/>
              <w:jc w:val="left"/>
            </w:pPr>
            <w:r>
              <w:t xml:space="preserve">predict(obj, type =</w:t>
            </w:r>
            <w:r>
              <w:t xml:space="preserve"> </w:t>
            </w:r>
            <w:r>
              <w:t xml:space="preserve">“</w:t>
            </w:r>
            <w:r>
              <w:t xml:space="preserve">probability</w:t>
            </w:r>
            <w:r>
              <w:t xml:space="preserve">”</w:t>
            </w:r>
            <w:r>
              <w:t xml:space="preserve">)</w:t>
            </w:r>
          </w:p>
        </w:tc>
      </w:tr>
    </w:tbl>
    <w:p>
      <w:pPr>
        <w:pStyle w:val="BodyText"/>
      </w:pPr>
      <w:r>
        <w:t xml:space="preserve">Numa instância maior, podemos ter ainda mais problemas: alguns modelos podem criar predições em vários submodelos de uma vez. Quando usamos Boosted Trees ajustadas com</w:t>
      </w:r>
      <w:r>
        <w:t xml:space="preserve"> </w:t>
      </w:r>
      <w:r>
        <w:rPr>
          <w:i/>
        </w:rPr>
        <w:t xml:space="preserve">i</w:t>
      </w:r>
      <w:r>
        <w:t xml:space="preserve"> </w:t>
      </w:r>
      <w:r>
        <w:t xml:space="preserve">árvores, podemos fazer uma predição usando menos de</w:t>
      </w:r>
      <w:r>
        <w:t xml:space="preserve"> </w:t>
      </w:r>
      <w:r>
        <w:rPr>
          <w:i/>
        </w:rPr>
        <w:t xml:space="preserve">i</w:t>
      </w:r>
      <w:r>
        <w:t xml:space="preserve"> </w:t>
      </w:r>
      <w:r>
        <w:t xml:space="preserve">iterações (efetivamente criando um novo modelo de predição), o que pode levar a mais inconsistências.</w:t>
      </w:r>
    </w:p>
    <w:p>
      <w:pPr>
        <w:pStyle w:val="BodyText"/>
      </w:pPr>
      <w:r>
        <w:t xml:space="preserve">Esse tipo de problema, quando agregado, podia levar ao questionamento</w:t>
      </w:r>
    </w:p>
    <w:p>
      <w:pPr>
        <w:pStyle w:val="BlockText"/>
      </w:pPr>
      <w:r>
        <w:t xml:space="preserve">O R está trabalhando pra mim ou eu estou trabalhando para o R?</w:t>
      </w:r>
    </w:p>
    <w:p>
      <w:pPr>
        <w:pStyle w:val="Heading3"/>
      </w:pPr>
      <w:bookmarkStart w:id="33" w:name="a-solução"/>
      <w:r>
        <w:t xml:space="preserve">A solução</w:t>
      </w:r>
      <w:bookmarkEnd w:id="33"/>
    </w:p>
    <w:p>
      <w:pPr>
        <w:pStyle w:val="FirstParagraph"/>
      </w:pPr>
      <w:r>
        <w:t xml:space="preserve">Para demonstrar como o</w:t>
      </w:r>
      <w:r>
        <w:t xml:space="preserve"> </w:t>
      </w:r>
      <w:r>
        <w:rPr>
          <w:rStyle w:val="VerbatimChar"/>
        </w:rPr>
        <w:t xml:space="preserve">parsnip</w:t>
      </w:r>
      <w:r>
        <w:t xml:space="preserve"> </w:t>
      </w:r>
      <w:r>
        <w:t xml:space="preserve">funciona, vamos seguir com o exemplo da regressão logística.</w:t>
      </w:r>
    </w:p>
    <w:p>
      <w:pPr>
        <w:pStyle w:val="BodyText"/>
      </w:pPr>
      <w:r>
        <w:t xml:space="preserve">Para isso vamos usar uma base de dados chamada</w:t>
      </w:r>
      <w:r>
        <w:t xml:space="preserve"> </w:t>
      </w:r>
      <w:r>
        <w:rPr>
          <w:rStyle w:val="VerbatimChar"/>
        </w:rPr>
        <w:t xml:space="preserve">Smarket</w:t>
      </w:r>
      <w:r>
        <w:t xml:space="preserve">, do pacote ISLR, que tem os retornos diários do índice S&amp;P500 entre 2001 e 2005. Vamos começar dividindo a base em treino e teste. Vamos centralizar e escalar usando uma receita simples do pacote</w:t>
      </w:r>
      <w:r>
        <w:t xml:space="preserve"> </w:t>
      </w:r>
      <w:r>
        <w:rPr>
          <w:rStyle w:val="VerbatimChar"/>
        </w:rPr>
        <w:t xml:space="preserve">recipes</w:t>
      </w:r>
      <w:hyperlink r:id="rId34">
        <w:r>
          <w:rPr>
            <w:rStyle w:val="Hyperlink"/>
          </w:rPr>
          <w:t xml:space="preserve">(falamos sobre esse pacote no último post)</w:t>
        </w:r>
      </w:hyperlink>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(tidymodels, ISLR) </w:t>
      </w:r>
      <w:r>
        <w:br/>
      </w:r>
      <w:r>
        <w:br/>
      </w:r>
      <w:r>
        <w:rPr>
          <w:rStyle w:val="NormalTok"/>
        </w:rPr>
        <w:t xml:space="preserve">split &lt;-</w:t>
      </w:r>
      <w:r>
        <w:rPr>
          <w:rStyle w:val="StringTok"/>
        </w:rPr>
        <w:t xml:space="preserve"> </w:t>
      </w:r>
      <w:r>
        <w:rPr>
          <w:rStyle w:val="KeywordTok"/>
        </w:rPr>
        <w:t xml:space="preserve">initial_split</w:t>
      </w:r>
      <w:r>
        <w:rPr>
          <w:rStyle w:val="NormalTok"/>
        </w:rPr>
        <w:t xml:space="preserve">(Smarket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w:t>
      </w:r>
      <w:r>
        <w:rPr>
          <w:rStyle w:val="NormalTok"/>
        </w:rPr>
        <w:t xml:space="preserve">Today), </w:t>
      </w:r>
      <w:r>
        <w:rPr>
          <w:rStyle w:val="DataTypeTok"/>
        </w:rPr>
        <w:t xml:space="preserve">props =</w:t>
      </w:r>
      <w:r>
        <w:rPr>
          <w:rStyle w:val="NormalTok"/>
        </w:rPr>
        <w:t xml:space="preserve"> </w:t>
      </w:r>
      <w:r>
        <w:rPr>
          <w:rStyle w:val="DecValTok"/>
        </w:rPr>
        <w:t xml:space="preserve">9</w:t>
      </w:r>
      <w:r>
        <w:rPr>
          <w:rStyle w:val="OperatorTok"/>
        </w:rPr>
        <w:t xml:space="preserve">/</w:t>
      </w:r>
      <w:r>
        <w:rPr>
          <w:rStyle w:val="DecValTok"/>
        </w:rPr>
        <w:t xml:space="preserve">10</w:t>
      </w:r>
      <w:r>
        <w:rPr>
          <w:rStyle w:val="NormalTok"/>
        </w:rPr>
        <w:t xml:space="preserve">)</w:t>
      </w:r>
      <w:r>
        <w:br/>
      </w:r>
      <w:r>
        <w:rPr>
          <w:rStyle w:val="NormalTok"/>
        </w:rPr>
        <w:t xml:space="preserve">smarket_train &lt;-</w:t>
      </w:r>
      <w:r>
        <w:rPr>
          <w:rStyle w:val="StringTok"/>
        </w:rPr>
        <w:t xml:space="preserve"> </w:t>
      </w:r>
      <w:r>
        <w:rPr>
          <w:rStyle w:val="KeywordTok"/>
        </w:rPr>
        <w:t xml:space="preserve">training</w:t>
      </w:r>
      <w:r>
        <w:rPr>
          <w:rStyle w:val="NormalTok"/>
        </w:rPr>
        <w:t xml:space="preserve">(split)</w:t>
      </w:r>
      <w:r>
        <w:br/>
      </w:r>
      <w:r>
        <w:rPr>
          <w:rStyle w:val="NormalTok"/>
        </w:rPr>
        <w:t xml:space="preserve">smarket_test  &lt;-</w:t>
      </w:r>
      <w:r>
        <w:rPr>
          <w:rStyle w:val="StringTok"/>
        </w:rPr>
        <w:t xml:space="preserve"> </w:t>
      </w:r>
      <w:r>
        <w:rPr>
          <w:rStyle w:val="KeywordTok"/>
        </w:rPr>
        <w:t xml:space="preserve">testing</w:t>
      </w:r>
      <w:r>
        <w:rPr>
          <w:rStyle w:val="NormalTok"/>
        </w:rPr>
        <w:t xml:space="preserve">(split)</w:t>
      </w:r>
      <w:r>
        <w:br/>
      </w:r>
      <w:r>
        <w:br/>
      </w:r>
      <w:r>
        <w:rPr>
          <w:rStyle w:val="NormalTok"/>
        </w:rPr>
        <w:t xml:space="preserve">smarket_rec &lt;-</w:t>
      </w:r>
      <w:r>
        <w:rPr>
          <w:rStyle w:val="StringTok"/>
        </w:rPr>
        <w:t xml:space="preserve"> </w:t>
      </w:r>
      <w:r>
        <w:rPr>
          <w:rStyle w:val="KeywordTok"/>
        </w:rPr>
        <w:t xml:space="preserve">recipe</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smarket_train)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 </w:t>
      </w:r>
      <w:r>
        <w:rPr>
          <w:rStyle w:val="OperatorTok"/>
        </w:rPr>
        <w:t xml:space="preserve">%&gt;%</w:t>
      </w:r>
      <w:r>
        <w:br/>
      </w:r>
      <w:r>
        <w:rPr>
          <w:rStyle w:val="StringTok"/>
        </w:rPr>
        <w:t xml:space="preserve">  </w:t>
      </w:r>
      <w:r>
        <w:rPr>
          <w:rStyle w:val="KeywordTok"/>
        </w:rPr>
        <w:t xml:space="preserve">prep</w:t>
      </w:r>
      <w:r>
        <w:rPr>
          <w:rStyle w:val="NormalTok"/>
        </w:rPr>
        <w:t xml:space="preserve">(</w:t>
      </w:r>
      <w:r>
        <w:rPr>
          <w:rStyle w:val="DataTypeTok"/>
        </w:rPr>
        <w:t xml:space="preserve">training =</w:t>
      </w:r>
      <w:r>
        <w:rPr>
          <w:rStyle w:val="NormalTok"/>
        </w:rPr>
        <w:t xml:space="preserve"> smarket_train, </w:t>
      </w:r>
      <w:r>
        <w:rPr>
          <w:rStyle w:val="DataTypeTok"/>
        </w:rPr>
        <w:t xml:space="preserve">retain =</w:t>
      </w:r>
      <w:r>
        <w:rPr>
          <w:rStyle w:val="NormalTok"/>
        </w:rPr>
        <w:t xml:space="preserve"> </w:t>
      </w:r>
      <w:r>
        <w:rPr>
          <w:rStyle w:val="OtherTok"/>
        </w:rPr>
        <w:t xml:space="preserve">TRUE</w:t>
      </w:r>
      <w:r>
        <w:rPr>
          <w:rStyle w:val="NormalTok"/>
        </w:rPr>
        <w:t xml:space="preserve">)</w:t>
      </w:r>
      <w:r>
        <w:br/>
      </w:r>
      <w:r>
        <w:br/>
      </w:r>
      <w:r>
        <w:rPr>
          <w:rStyle w:val="NormalTok"/>
        </w:rPr>
        <w:t xml:space="preserve">train_data &lt;-</w:t>
      </w:r>
      <w:r>
        <w:rPr>
          <w:rStyle w:val="StringTok"/>
        </w:rPr>
        <w:t xml:space="preserve"> </w:t>
      </w:r>
      <w:r>
        <w:rPr>
          <w:rStyle w:val="KeywordTok"/>
        </w:rPr>
        <w:t xml:space="preserve">juice</w:t>
      </w:r>
      <w:r>
        <w:rPr>
          <w:rStyle w:val="NormalTok"/>
        </w:rPr>
        <w:t xml:space="preserve">(smarket_rec)</w:t>
      </w:r>
      <w:r>
        <w:br/>
      </w:r>
      <w:r>
        <w:rPr>
          <w:rStyle w:val="NormalTok"/>
        </w:rPr>
        <w:t xml:space="preserve">test_data  &lt;-</w:t>
      </w:r>
      <w:r>
        <w:rPr>
          <w:rStyle w:val="StringTok"/>
        </w:rPr>
        <w:t xml:space="preserve"> </w:t>
      </w:r>
      <w:r>
        <w:rPr>
          <w:rStyle w:val="KeywordTok"/>
        </w:rPr>
        <w:t xml:space="preserve">bake</w:t>
      </w:r>
      <w:r>
        <w:rPr>
          <w:rStyle w:val="NormalTok"/>
        </w:rPr>
        <w:t xml:space="preserve">(smarket_rec, smarket_test)</w:t>
      </w:r>
    </w:p>
    <w:p>
      <w:pPr>
        <w:pStyle w:val="FirstParagraph"/>
      </w:pPr>
      <w:r>
        <w:t xml:space="preserve">Para usar o</w:t>
      </w:r>
      <w:r>
        <w:t xml:space="preserve"> </w:t>
      </w:r>
      <w:r>
        <w:rPr>
          <w:rStyle w:val="VerbatimChar"/>
        </w:rPr>
        <w:t xml:space="preserve">parsnip</w:t>
      </w:r>
      <w:r>
        <w:t xml:space="preserve">, você começa com a especificação de um modelo. É um objeto simples que define a intenção daquele modelo. Já que vamos seguir com nossa saga de regressão logística, nosso primeiro passo é uma função simples.</w:t>
      </w:r>
    </w:p>
    <w:p>
      <w:pPr>
        <w:pStyle w:val="SourceCode"/>
      </w:pPr>
      <w:r>
        <w:rPr>
          <w:rStyle w:val="NormalTok"/>
        </w:rPr>
        <w:t xml:space="preserve">market_model &lt;-</w:t>
      </w:r>
      <w:r>
        <w:rPr>
          <w:rStyle w:val="StringTok"/>
        </w:rPr>
        <w:t xml:space="preserve"> </w:t>
      </w:r>
      <w:r>
        <w:rPr>
          <w:rStyle w:val="KeywordTok"/>
        </w:rPr>
        <w:t xml:space="preserve">logistic_reg</w:t>
      </w:r>
      <w:r>
        <w:rPr>
          <w:rStyle w:val="NormalTok"/>
        </w:rPr>
        <w:t xml:space="preserve">()</w:t>
      </w:r>
      <w:r>
        <w:br/>
      </w:r>
      <w:r>
        <w:rPr>
          <w:rStyle w:val="NormalTok"/>
        </w:rPr>
        <w:t xml:space="preserve">market_model</w:t>
      </w:r>
    </w:p>
    <w:p>
      <w:pPr>
        <w:pStyle w:val="SourceCode"/>
      </w:pPr>
      <w:r>
        <w:rPr>
          <w:rStyle w:val="VerbatimChar"/>
        </w:rPr>
        <w:t xml:space="preserve">## Logistic Regression Model Specification (classification)</w:t>
      </w:r>
    </w:p>
    <w:p>
      <w:pPr>
        <w:pStyle w:val="FirstParagraph"/>
      </w:pPr>
      <w:r>
        <w:t xml:space="preserve">Pode parecer estranho porque não entramos com absolutamente nenhum detalhe sobre o que vamos fazer, mas é isso aí mesmo! O</w:t>
      </w:r>
      <w:r>
        <w:t xml:space="preserve"> </w:t>
      </w:r>
      <w:r>
        <w:rPr>
          <w:rStyle w:val="VerbatimChar"/>
        </w:rPr>
        <w:t xml:space="preserve">parsnip</w:t>
      </w:r>
      <w:r>
        <w:t xml:space="preserve"> </w:t>
      </w:r>
      <w:r>
        <w:t xml:space="preserve">oferece uma variedade de formas para ajustar esse modelo. Nós vamos usar o tradicional Método dos Mínimos Quadrados, mas poderia ser com penalização (via lasso, ridge, Bayes etc)… Diferenciamos um caso do outro através da</w:t>
      </w:r>
      <w:r>
        <w:t xml:space="preserve"> </w:t>
      </w:r>
      <w:r>
        <w:rPr>
          <w:i/>
          <w:i/>
        </w:rPr>
        <w:t xml:space="preserve">Engine</w:t>
      </w:r>
      <w:r>
        <w:rPr>
          <w:i/>
        </w:rPr>
        <w:t xml:space="preserve"> </w:t>
      </w:r>
      <w:r>
        <w:rPr>
          <w:i/>
        </w:rPr>
        <w:t xml:space="preserve">computacional</w:t>
      </w:r>
      <w:r>
        <w:t xml:space="preserve">, que é uma combinação de tipo de estimação com implementação. Pode ser através de um pacote ou uma plataforma como Spark ou TensorFlow. Para começar simples, vamos usar o glm.</w:t>
      </w:r>
    </w:p>
    <w:p>
      <w:pPr>
        <w:pStyle w:val="SourceCode"/>
      </w:pPr>
      <w:r>
        <w:rPr>
          <w:rStyle w:val="NormalTok"/>
        </w:rPr>
        <w:t xml:space="preserve">glm_market_model &lt;-</w:t>
      </w:r>
      <w:r>
        <w:rPr>
          <w:rStyle w:val="StringTok"/>
        </w:rPr>
        <w:t xml:space="preserve"> </w:t>
      </w:r>
      <w:r>
        <w:rPr>
          <w:rStyle w:val="NormalTok"/>
        </w:rPr>
        <w:t xml:space="preserve">market_model </w:t>
      </w:r>
      <w:r>
        <w:rPr>
          <w:rStyle w:val="OperatorTok"/>
        </w:rPr>
        <w:t xml:space="preserve">%&gt;%</w:t>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rPr>
          <w:rStyle w:val="NormalTok"/>
        </w:rPr>
        <w:t xml:space="preserve">glm_market_model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FirstParagraph"/>
      </w:pPr>
      <w:r>
        <w:t xml:space="preserve">Não existem mais muitos argumentos por aqui, então vamos pular direto pro ajuste do modelo. Nossas duas escolhas nesse ponto são entre usar</w:t>
      </w:r>
      <w:r>
        <w:t xml:space="preserve"> </w:t>
      </w:r>
      <w:r>
        <w:rPr>
          <w:rStyle w:val="VerbatimChar"/>
        </w:rPr>
        <w:t xml:space="preserve">fit()</w:t>
      </w:r>
      <w:r>
        <w:t xml:space="preserve"> </w:t>
      </w:r>
      <w:r>
        <w:t xml:space="preserve">ou</w:t>
      </w:r>
      <w:r>
        <w:t xml:space="preserve"> </w:t>
      </w:r>
      <w:r>
        <w:rPr>
          <w:rStyle w:val="VerbatimChar"/>
        </w:rPr>
        <w:t xml:space="preserve">fit_xy()</w:t>
      </w:r>
      <w:r>
        <w:t xml:space="preserve">. O primeiro usa o método da fórmula, enquanto o segundo usa objetos separados para os preditores e para o resultado.</w:t>
      </w:r>
    </w:p>
    <w:p>
      <w:pPr>
        <w:pStyle w:val="SourceCode"/>
      </w:pPr>
      <w:r>
        <w:rPr>
          <w:rStyle w:val="NormalTok"/>
        </w:rPr>
        <w:t xml:space="preserve">glm_fit &lt;-</w:t>
      </w:r>
      <w:r>
        <w:rPr>
          <w:rStyle w:val="StringTok"/>
        </w:rPr>
        <w:t xml:space="preserve"> </w:t>
      </w:r>
      <w:r>
        <w:rPr>
          <w:rStyle w:val="NormalTok"/>
        </w:rPr>
        <w:t xml:space="preserve">glm_market_model </w:t>
      </w:r>
      <w:r>
        <w:rPr>
          <w:rStyle w:val="OperatorTok"/>
        </w:rPr>
        <w:t xml:space="preserve">%&gt;%</w:t>
      </w:r>
      <w:r>
        <w:br/>
      </w:r>
      <w:r>
        <w:rPr>
          <w:rStyle w:val="StringTok"/>
        </w:rPr>
        <w:t xml:space="preserve">  </w:t>
      </w:r>
      <w:r>
        <w:rPr>
          <w:rStyle w:val="KeywordTok"/>
        </w:rPr>
        <w:t xml:space="preserve">fit</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r>
        <w:br/>
      </w:r>
      <w:r>
        <w:br/>
      </w:r>
      <w:r>
        <w:rPr>
          <w:rStyle w:val="CommentTok"/>
        </w:rPr>
        <w:t xml:space="preserve">#ou</w:t>
      </w:r>
      <w:r>
        <w:br/>
      </w:r>
      <w:r>
        <w:br/>
      </w:r>
      <w:r>
        <w:rPr>
          <w:rStyle w:val="NormalTok"/>
        </w:rPr>
        <w:t xml:space="preserve">glm_market_model </w:t>
      </w:r>
      <w:r>
        <w:rPr>
          <w:rStyle w:val="OperatorTok"/>
        </w:rPr>
        <w:t xml:space="preserve">%&gt;%</w:t>
      </w:r>
      <w:r>
        <w:br/>
      </w:r>
      <w:r>
        <w:rPr>
          <w:rStyle w:val="StringTok"/>
        </w:rPr>
        <w:t xml:space="preserve">  </w:t>
      </w:r>
      <w:r>
        <w:rPr>
          <w:rStyle w:val="KeywordTok"/>
        </w:rPr>
        <w:t xml:space="preserve">fit_xy</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(train_data, </w:t>
      </w:r>
      <w:r>
        <w:rPr>
          <w:rStyle w:val="OperatorTok"/>
        </w:rPr>
        <w:t xml:space="preserve">-</w:t>
      </w:r>
      <w:r>
        <w:rPr>
          <w:rStyle w:val="NormalTok"/>
        </w:rPr>
        <w:t xml:space="preserve">Direction), </w:t>
      </w:r>
      <w:r>
        <w:rPr>
          <w:rStyle w:val="DataTypeTok"/>
        </w:rPr>
        <w:t xml:space="preserve">y =</w:t>
      </w:r>
      <w:r>
        <w:rPr>
          <w:rStyle w:val="NormalTok"/>
        </w:rPr>
        <w:t xml:space="preserve"> </w:t>
      </w:r>
      <w:r>
        <w:rPr>
          <w:rStyle w:val="KeywordTok"/>
        </w:rPr>
        <w:t xml:space="preserve">select</w:t>
      </w:r>
      <w:r>
        <w:rPr>
          <w:rStyle w:val="NormalTok"/>
        </w:rPr>
        <w:t xml:space="preserve">(train_data, Direction))</w:t>
      </w:r>
    </w:p>
    <w:p>
      <w:pPr>
        <w:pStyle w:val="SourceCode"/>
      </w:pPr>
      <w:r>
        <w:rPr>
          <w:rStyle w:val="VerbatimChar"/>
        </w:rPr>
        <w:t xml:space="preserve">## parsnip model object</w:t>
      </w:r>
      <w:r>
        <w:br/>
      </w:r>
      <w:r>
        <w:rPr>
          <w:rStyle w:val="VerbatimChar"/>
        </w:rPr>
        <w:t xml:space="preserve">## </w:t>
      </w:r>
      <w:r>
        <w:br/>
      </w:r>
      <w:r>
        <w:rPr>
          <w:rStyle w:val="VerbatimChar"/>
        </w:rPr>
        <w:t xml:space="preserve">## Fit time:  0ms </w:t>
      </w:r>
      <w:r>
        <w:br/>
      </w:r>
      <w:r>
        <w:rPr>
          <w:rStyle w:val="VerbatimChar"/>
        </w:rPr>
        <w:t xml:space="preserve">## </w:t>
      </w:r>
      <w:r>
        <w:br/>
      </w:r>
      <w:r>
        <w:rPr>
          <w:rStyle w:val="VerbatimChar"/>
        </w:rPr>
        <w:t xml:space="preserve">## Call:  stats::glm(formula = formula, family = stats::binomial, data = data)</w:t>
      </w:r>
      <w:r>
        <w:br/>
      </w:r>
      <w:r>
        <w:rPr>
          <w:rStyle w:val="VerbatimChar"/>
        </w:rPr>
        <w:t xml:space="preserve">## </w:t>
      </w:r>
      <w:r>
        <w:br/>
      </w:r>
      <w:r>
        <w:rPr>
          <w:rStyle w:val="VerbatimChar"/>
        </w:rPr>
        <w:t xml:space="preserve">## Coefficients:</w:t>
      </w:r>
      <w:r>
        <w:br/>
      </w:r>
      <w:r>
        <w:rPr>
          <w:rStyle w:val="VerbatimChar"/>
        </w:rPr>
        <w:t xml:space="preserve">## (Intercept)         Lag1         Lag2         Lag3         Lag4         Lag5  </w:t>
      </w:r>
      <w:r>
        <w:br/>
      </w:r>
      <w:r>
        <w:rPr>
          <w:rStyle w:val="VerbatimChar"/>
        </w:rPr>
        <w:t xml:space="preserve">##     0.10264     -0.05435     -0.04887      0.04182      0.04342      0.01718  </w:t>
      </w:r>
      <w:r>
        <w:br/>
      </w:r>
      <w:r>
        <w:rPr>
          <w:rStyle w:val="VerbatimChar"/>
        </w:rPr>
        <w:t xml:space="preserve">##      Volume  </w:t>
      </w:r>
      <w:r>
        <w:br/>
      </w:r>
      <w:r>
        <w:rPr>
          <w:rStyle w:val="VerbatimChar"/>
        </w:rPr>
        <w:t xml:space="preserve">##     0.01343  </w:t>
      </w:r>
      <w:r>
        <w:br/>
      </w:r>
      <w:r>
        <w:rPr>
          <w:rStyle w:val="VerbatimChar"/>
        </w:rPr>
        <w:t xml:space="preserve">## </w:t>
      </w:r>
      <w:r>
        <w:br/>
      </w:r>
      <w:r>
        <w:rPr>
          <w:rStyle w:val="VerbatimChar"/>
        </w:rPr>
        <w:t xml:space="preserve">## Degrees of Freedom: 937 Total (i.e. Null);  931 Residual</w:t>
      </w:r>
      <w:r>
        <w:br/>
      </w:r>
      <w:r>
        <w:rPr>
          <w:rStyle w:val="VerbatimChar"/>
        </w:rPr>
        <w:t xml:space="preserve">## Null Deviance:       1298 </w:t>
      </w:r>
      <w:r>
        <w:br/>
      </w:r>
      <w:r>
        <w:rPr>
          <w:rStyle w:val="VerbatimChar"/>
        </w:rPr>
        <w:t xml:space="preserve">## Residual Deviance: 1296  AIC: 1310</w:t>
      </w:r>
    </w:p>
    <w:p>
      <w:pPr>
        <w:pStyle w:val="FirstParagraph"/>
      </w:pPr>
      <w:r>
        <w:t xml:space="preserve">Claro que não é necessário fazer todos esses passos individualmente, e poderíamos simplesmente condensar tudo em um só objeto.</w:t>
      </w:r>
    </w:p>
    <w:p>
      <w:pPr>
        <w:pStyle w:val="SourceCode"/>
      </w:pPr>
      <w:r>
        <w:rPr>
          <w:rStyle w:val="NormalTok"/>
        </w:rPr>
        <w:t xml:space="preserve">glm_fit &lt;-</w:t>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fit</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w:t>
      </w:r>
    </w:p>
    <w:p>
      <w:pPr>
        <w:pStyle w:val="Heading3"/>
      </w:pPr>
      <w:bookmarkStart w:id="35" w:name="mais-engines"/>
      <w:r>
        <w:t xml:space="preserve">Mais engines!</w:t>
      </w:r>
      <w:bookmarkEnd w:id="35"/>
    </w:p>
    <w:p>
      <w:pPr>
        <w:pStyle w:val="FirstParagraph"/>
      </w:pPr>
      <w:r>
        <w:t xml:space="preserve">O valor do</w:t>
      </w:r>
      <w:r>
        <w:t xml:space="preserve"> </w:t>
      </w:r>
      <w:r>
        <w:rPr>
          <w:rStyle w:val="VerbatimChar"/>
        </w:rPr>
        <w:t xml:space="preserve">parsnip</w:t>
      </w:r>
      <w:r>
        <w:t xml:space="preserve"> </w:t>
      </w:r>
      <w:r>
        <w:t xml:space="preserve">começa quando queremos testar diferentes</w:t>
      </w:r>
      <w:r>
        <w:t xml:space="preserve"> </w:t>
      </w:r>
      <w:r>
        <w:rPr>
          <w:i/>
        </w:rPr>
        <w:t xml:space="preserve">engines</w:t>
      </w:r>
      <w:r>
        <w:t xml:space="preserve">. Vamos usar o mesmo modelo e estimar os coeficientes através de estimativa Bayesiana usando</w:t>
      </w:r>
      <w:r>
        <w:t xml:space="preserve"> </w:t>
      </w:r>
      <w:r>
        <w:rPr>
          <w:rStyle w:val="VerbatimChar"/>
        </w:rPr>
        <w:t xml:space="preserve">stan</w:t>
      </w:r>
      <w:r>
        <w:t xml:space="preserve">. Para isso só precisamos:</w:t>
      </w:r>
    </w:p>
    <w:p>
      <w:pPr>
        <w:pStyle w:val="SourceCode"/>
      </w:pPr>
      <w:r>
        <w:rPr>
          <w:rStyle w:val="NormalTok"/>
        </w:rPr>
        <w:t xml:space="preserve">stan_model &lt;-</w:t>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"stan"</w:t>
      </w:r>
      <w:r>
        <w:rPr>
          <w:rStyle w:val="NormalTok"/>
        </w:rPr>
        <w:t xml:space="preserve">)</w:t>
      </w:r>
      <w:r>
        <w:br/>
      </w:r>
      <w:r>
        <w:br/>
      </w:r>
      <w:r>
        <w:rPr>
          <w:rStyle w:val="NormalTok"/>
        </w:rPr>
        <w:t xml:space="preserve">stan_model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stan</w:t>
      </w:r>
    </w:p>
    <w:p>
      <w:pPr>
        <w:pStyle w:val="FirstParagraph"/>
      </w:pPr>
      <w:r>
        <w:t xml:space="preserve">Para ajustar esse modelo, o</w:t>
      </w:r>
      <w:r>
        <w:t xml:space="preserve"> </w:t>
      </w:r>
      <w:r>
        <w:rPr>
          <w:rStyle w:val="VerbatimChar"/>
        </w:rPr>
        <w:t xml:space="preserve">parsnip</w:t>
      </w:r>
      <w:r>
        <w:t xml:space="preserve"> </w:t>
      </w:r>
      <w:r>
        <w:t xml:space="preserve">chamou a função</w:t>
      </w:r>
      <w:r>
        <w:t xml:space="preserve"> </w:t>
      </w:r>
      <w:r>
        <w:rPr>
          <w:rStyle w:val="VerbatimChar"/>
        </w:rPr>
        <w:t xml:space="preserve">stan_glm()</w:t>
      </w:r>
      <w:r>
        <w:t xml:space="preserve"> </w:t>
      </w:r>
      <w:r>
        <w:t xml:space="preserve">do pacote</w:t>
      </w:r>
      <w:r>
        <w:t xml:space="preserve"> </w:t>
      </w:r>
      <w:r>
        <w:rPr>
          <w:rStyle w:val="VerbatimChar"/>
        </w:rPr>
        <w:t xml:space="preserve">rstanarm</w:t>
      </w:r>
      <w:r>
        <w:t xml:space="preserve">. Se você quiser passar argumentos para essa função, simplesmente adicione eles na função</w:t>
      </w:r>
      <w:r>
        <w:t xml:space="preserve"> </w:t>
      </w:r>
      <w:r>
        <w:rPr>
          <w:rStyle w:val="VerbatimChar"/>
        </w:rPr>
        <w:t xml:space="preserve">set_engine()</w:t>
      </w:r>
      <w:r>
        <w:t xml:space="preserve">:</w:t>
      </w:r>
    </w:p>
    <w:p>
      <w:pPr>
        <w:pStyle w:val="SourceCode"/>
      </w:pPr>
      <w:r>
        <w:rPr>
          <w:rStyle w:val="NormalTok"/>
        </w:rPr>
        <w:t xml:space="preserve">stan_model &lt;-</w:t>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"stan"</w:t>
      </w:r>
      <w:r>
        <w:rPr>
          <w:rStyle w:val="NormalTok"/>
        </w:rPr>
        <w:t xml:space="preserve">, </w:t>
      </w:r>
      <w:r>
        <w:rPr>
          <w:rStyle w:val="DataTypeTok"/>
        </w:rPr>
        <w:t xml:space="preserve">iter =</w:t>
      </w:r>
      <w:r>
        <w:rPr>
          <w:rStyle w:val="NormalTok"/>
        </w:rPr>
        <w:t xml:space="preserve"> </w:t>
      </w:r>
      <w:r>
        <w:rPr>
          <w:rStyle w:val="DecValTok"/>
        </w:rPr>
        <w:t xml:space="preserve">5000</w:t>
      </w:r>
      <w:r>
        <w:rPr>
          <w:rStyle w:val="NormalTok"/>
        </w:rPr>
        <w:t xml:space="preserve">) </w:t>
      </w:r>
      <w:r>
        <w:br/>
      </w:r>
      <w:r>
        <w:br/>
      </w:r>
      <w:r>
        <w:rPr>
          <w:rStyle w:val="NormalTok"/>
        </w:rPr>
        <w:t xml:space="preserve">stan_model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Engine-Specific Arguments:</w:t>
      </w:r>
      <w:r>
        <w:br/>
      </w:r>
      <w:r>
        <w:rPr>
          <w:rStyle w:val="VerbatimChar"/>
        </w:rPr>
        <w:t xml:space="preserve">##   iter = 5000</w:t>
      </w:r>
      <w:r>
        <w:br/>
      </w:r>
      <w:r>
        <w:rPr>
          <w:rStyle w:val="VerbatimChar"/>
        </w:rPr>
        <w:t xml:space="preserve">## </w:t>
      </w:r>
      <w:r>
        <w:br/>
      </w:r>
      <w:r>
        <w:rPr>
          <w:rStyle w:val="VerbatimChar"/>
        </w:rPr>
        <w:t xml:space="preserve">## Computational engine: stan</w:t>
      </w:r>
    </w:p>
    <w:p>
      <w:pPr>
        <w:pStyle w:val="FirstParagraph"/>
      </w:pPr>
      <w:r>
        <w:t xml:space="preserve">O modelo pode ser ajustado da mesma forma.</w:t>
      </w:r>
      <w:r>
        <w:t xml:space="preserve"> </w:t>
      </w:r>
      <w:r>
        <w:rPr>
          <w:rStyle w:val="VerbatimChar"/>
        </w:rPr>
        <w:t xml:space="preserve">rstanarm</w:t>
      </w:r>
      <w:r>
        <w:t xml:space="preserve"> </w:t>
      </w:r>
      <w:r>
        <w:t xml:space="preserve">printa</w:t>
      </w:r>
      <w:r>
        <w:t xml:space="preserve"> </w:t>
      </w:r>
      <w:r>
        <w:rPr>
          <w:i/>
        </w:rPr>
        <w:t xml:space="preserve">MUITAS</w:t>
      </w:r>
      <w:r>
        <w:t xml:space="preserve"> </w:t>
      </w:r>
      <w:r>
        <w:t xml:space="preserve">informações ao ajustar um modelo. Isso pode ser útil para diagnóstico mas vamos excluir usando uma função de controle.</w:t>
      </w:r>
    </w:p>
    <w:p>
      <w:pPr>
        <w:pStyle w:val="SourceCode"/>
      </w:pPr>
      <w:r>
        <w:rPr>
          <w:rStyle w:val="NormalTok"/>
        </w:rPr>
        <w:t xml:space="preserve">ctrl &lt;-</w:t>
      </w:r>
      <w:r>
        <w:rPr>
          <w:rStyle w:val="StringTok"/>
        </w:rPr>
        <w:t xml:space="preserve"> </w:t>
      </w:r>
      <w:r>
        <w:rPr>
          <w:rStyle w:val="KeywordTok"/>
        </w:rPr>
        <w:t xml:space="preserve">fit_control</w:t>
      </w:r>
      <w:r>
        <w:rPr>
          <w:rStyle w:val="NormalTok"/>
        </w:rPr>
        <w:t xml:space="preserve">(</w:t>
      </w:r>
      <w:r>
        <w:rPr>
          <w:rStyle w:val="DataTypeTok"/>
        </w:rPr>
        <w:t xml:space="preserve">verbosity =</w:t>
      </w:r>
      <w:r>
        <w:rPr>
          <w:rStyle w:val="NormalTok"/>
        </w:rPr>
        <w:t xml:space="preserve"> </w:t>
      </w:r>
      <w:r>
        <w:rPr>
          <w:rStyle w:val="DecValTok"/>
        </w:rPr>
        <w:t xml:space="preserve">0</w:t>
      </w:r>
      <w:r>
        <w:rPr>
          <w:rStyle w:val="NormalTok"/>
        </w:rPr>
        <w:t xml:space="preserve">)</w:t>
      </w:r>
      <w:r>
        <w:br/>
      </w:r>
      <w:r>
        <w:br/>
      </w:r>
      <w:r>
        <w:rPr>
          <w:rStyle w:val="NormalTok"/>
        </w:rPr>
        <w:t xml:space="preserve">stan_fit &lt;-</w:t>
      </w:r>
      <w:r>
        <w:rPr>
          <w:rStyle w:val="StringTok"/>
        </w:rPr>
        <w:t xml:space="preserve"> </w:t>
      </w:r>
      <w:r>
        <w:rPr>
          <w:rStyle w:val="NormalTok"/>
        </w:rPr>
        <w:t xml:space="preserve">stan_model </w:t>
      </w:r>
      <w:r>
        <w:rPr>
          <w:rStyle w:val="OperatorTok"/>
        </w:rPr>
        <w:t xml:space="preserve">%&gt;%</w:t>
      </w:r>
      <w:r>
        <w:br/>
      </w:r>
      <w:r>
        <w:rPr>
          <w:rStyle w:val="StringTok"/>
        </w:rPr>
        <w:t xml:space="preserve">    </w:t>
      </w:r>
      <w:r>
        <w:rPr>
          <w:rStyle w:val="KeywordTok"/>
        </w:rPr>
        <w:t xml:space="preserve">fit</w:t>
      </w:r>
      <w:r>
        <w:rPr>
          <w:rStyle w:val="NormalTok"/>
        </w:rPr>
        <w:t xml:space="preserve">(Direction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control =</w:t>
      </w:r>
      <w:r>
        <w:rPr>
          <w:rStyle w:val="NormalTok"/>
        </w:rPr>
        <w:t xml:space="preserve"> ctrl)</w:t>
      </w:r>
      <w:r>
        <w:br/>
      </w:r>
      <w:r>
        <w:br/>
      </w:r>
      <w:r>
        <w:rPr>
          <w:rStyle w:val="NormalTok"/>
        </w:rPr>
        <w:t xml:space="preserve">stan_fit</w:t>
      </w:r>
    </w:p>
    <w:p>
      <w:pPr>
        <w:pStyle w:val="SourceCode"/>
      </w:pPr>
      <w:r>
        <w:rPr>
          <w:rStyle w:val="VerbatimChar"/>
        </w:rPr>
        <w:t xml:space="preserve">## parsnip model object</w:t>
      </w:r>
      <w:r>
        <w:br/>
      </w:r>
      <w:r>
        <w:rPr>
          <w:rStyle w:val="VerbatimChar"/>
        </w:rPr>
        <w:t xml:space="preserve">## </w:t>
      </w:r>
      <w:r>
        <w:br/>
      </w:r>
      <w:r>
        <w:rPr>
          <w:rStyle w:val="VerbatimChar"/>
        </w:rPr>
        <w:t xml:space="preserve">## Fit time:  7.2s </w:t>
      </w:r>
      <w:r>
        <w:br/>
      </w:r>
      <w:r>
        <w:rPr>
          <w:rStyle w:val="VerbatimChar"/>
        </w:rPr>
        <w:t xml:space="preserve">## stan_glm</w:t>
      </w:r>
      <w:r>
        <w:br/>
      </w:r>
      <w:r>
        <w:rPr>
          <w:rStyle w:val="VerbatimChar"/>
        </w:rPr>
        <w:t xml:space="preserve">##  family:       binomial [logit]</w:t>
      </w:r>
      <w:r>
        <w:br/>
      </w:r>
      <w:r>
        <w:rPr>
          <w:rStyle w:val="VerbatimChar"/>
        </w:rPr>
        <w:t xml:space="preserve">##  formula:      Direction ~ .</w:t>
      </w:r>
      <w:r>
        <w:br/>
      </w:r>
      <w:r>
        <w:rPr>
          <w:rStyle w:val="VerbatimChar"/>
        </w:rPr>
        <w:t xml:space="preserve">##  observations: 938</w:t>
      </w:r>
      <w:r>
        <w:br/>
      </w:r>
      <w:r>
        <w:rPr>
          <w:rStyle w:val="VerbatimChar"/>
        </w:rPr>
        <w:t xml:space="preserve">##  predictors:   7</w:t>
      </w:r>
      <w:r>
        <w:br/>
      </w:r>
      <w:r>
        <w:rPr>
          <w:rStyle w:val="VerbatimChar"/>
        </w:rPr>
        <w:t xml:space="preserve">## ------</w:t>
      </w:r>
      <w:r>
        <w:br/>
      </w:r>
      <w:r>
        <w:rPr>
          <w:rStyle w:val="VerbatimChar"/>
        </w:rPr>
        <w:t xml:space="preserve">##             Median MAD_SD</w:t>
      </w:r>
      <w:r>
        <w:br/>
      </w:r>
      <w:r>
        <w:rPr>
          <w:rStyle w:val="VerbatimChar"/>
        </w:rPr>
        <w:t xml:space="preserve">## (Intercept)  0.1    0.1  </w:t>
      </w:r>
      <w:r>
        <w:br/>
      </w:r>
      <w:r>
        <w:rPr>
          <w:rStyle w:val="VerbatimChar"/>
        </w:rPr>
        <w:t xml:space="preserve">## Lag1        -0.1    0.1  </w:t>
      </w:r>
      <w:r>
        <w:br/>
      </w:r>
      <w:r>
        <w:rPr>
          <w:rStyle w:val="VerbatimChar"/>
        </w:rPr>
        <w:t xml:space="preserve">## Lag2        -0.1    0.1  </w:t>
      </w:r>
      <w:r>
        <w:br/>
      </w:r>
      <w:r>
        <w:rPr>
          <w:rStyle w:val="VerbatimChar"/>
        </w:rPr>
        <w:t xml:space="preserve">## Lag3         0.0    0.1  </w:t>
      </w:r>
      <w:r>
        <w:br/>
      </w:r>
      <w:r>
        <w:rPr>
          <w:rStyle w:val="VerbatimChar"/>
        </w:rPr>
        <w:t xml:space="preserve">## Lag4         0.0    0.1  </w:t>
      </w:r>
      <w:r>
        <w:br/>
      </w:r>
      <w:r>
        <w:rPr>
          <w:rStyle w:val="VerbatimChar"/>
        </w:rPr>
        <w:t xml:space="preserve">## Lag5         0.0    0.1  </w:t>
      </w:r>
      <w:r>
        <w:br/>
      </w:r>
      <w:r>
        <w:rPr>
          <w:rStyle w:val="VerbatimChar"/>
        </w:rPr>
        <w:t xml:space="preserve">## Volume       0.0    0.1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Heading3"/>
      </w:pPr>
      <w:bookmarkStart w:id="36" w:name="predições"/>
      <w:r>
        <w:t xml:space="preserve">Predições</w:t>
      </w:r>
      <w:bookmarkEnd w:id="36"/>
    </w:p>
    <w:p>
      <w:pPr>
        <w:pStyle w:val="FirstParagraph"/>
      </w:pPr>
      <w:r>
        <w:t xml:space="preserve">Além das óbvias funcionalidades para ajustar diferentes modelos, ainda temos muitas vantagens na hora de prever resultados. Isso resolve uma série de frustrações como ter um arquivo predito que PULA algum resultado quando tem valores faltando, por exemplo, além de padronizar a função.</w:t>
      </w:r>
    </w:p>
    <w:p>
      <w:pPr>
        <w:pStyle w:val="BodyText"/>
      </w:pPr>
      <w:r>
        <w:t xml:space="preserve">Para regressões logísticas, por exemplo, o output é sempre um</w:t>
      </w:r>
      <w:r>
        <w:t xml:space="preserve"> </w:t>
      </w:r>
      <w:r>
        <w:rPr>
          <w:rStyle w:val="VerbatimChar"/>
        </w:rPr>
        <w:t xml:space="preserve">tibble</w:t>
      </w:r>
      <w:r>
        <w:t xml:space="preserve"> </w:t>
      </w:r>
      <w:r>
        <w:t xml:space="preserve">com uma coluna</w:t>
      </w:r>
      <w:r>
        <w:t xml:space="preserve"> </w:t>
      </w:r>
      <w:r>
        <w:rPr>
          <w:rStyle w:val="VerbatimChar"/>
        </w:rPr>
        <w:t xml:space="preserve">.pred_class</w:t>
      </w:r>
      <w:r>
        <w:t xml:space="preserve"> </w:t>
      </w:r>
      <w:r>
        <w:t xml:space="preserve">contendo a classe predita.</w:t>
      </w:r>
    </w:p>
    <w:p>
      <w:pPr>
        <w:pStyle w:val="SourceCode"/>
      </w:pPr>
      <w:r>
        <w:rPr>
          <w:rStyle w:val="KeywordTok"/>
        </w:rPr>
        <w:t xml:space="preserve">predict</w:t>
      </w:r>
      <w:r>
        <w:rPr>
          <w:rStyle w:val="NormalTok"/>
        </w:rPr>
        <w:t xml:space="preserve">(glm_fit, test_data)</w:t>
      </w:r>
    </w:p>
    <w:p>
      <w:pPr>
        <w:pStyle w:val="SourceCode"/>
      </w:pPr>
      <w:r>
        <w:rPr>
          <w:rStyle w:val="VerbatimChar"/>
        </w:rPr>
        <w:t xml:space="preserve">## # A tibble: 312 x 1</w:t>
      </w:r>
      <w:r>
        <w:br/>
      </w:r>
      <w:r>
        <w:rPr>
          <w:rStyle w:val="VerbatimChar"/>
        </w:rPr>
        <w:t xml:space="preserve">##    .pred_class</w:t>
      </w:r>
      <w:r>
        <w:br/>
      </w:r>
      <w:r>
        <w:rPr>
          <w:rStyle w:val="VerbatimChar"/>
        </w:rPr>
        <w:t xml:space="preserve">##    &lt;fct&gt;      </w:t>
      </w:r>
      <w:r>
        <w:br/>
      </w:r>
      <w:r>
        <w:rPr>
          <w:rStyle w:val="VerbatimChar"/>
        </w:rPr>
        <w:t xml:space="preserve">##  1 Up         </w:t>
      </w:r>
      <w:r>
        <w:br/>
      </w:r>
      <w:r>
        <w:rPr>
          <w:rStyle w:val="VerbatimChar"/>
        </w:rPr>
        <w:t xml:space="preserve">##  2 Down       </w:t>
      </w:r>
      <w:r>
        <w:br/>
      </w:r>
      <w:r>
        <w:rPr>
          <w:rStyle w:val="VerbatimChar"/>
        </w:rPr>
        <w:t xml:space="preserve">##  3 Up         </w:t>
      </w:r>
      <w:r>
        <w:br/>
      </w:r>
      <w:r>
        <w:rPr>
          <w:rStyle w:val="VerbatimChar"/>
        </w:rPr>
        <w:t xml:space="preserve">##  4 Up         </w:t>
      </w:r>
      <w:r>
        <w:br/>
      </w:r>
      <w:r>
        <w:rPr>
          <w:rStyle w:val="VerbatimChar"/>
        </w:rPr>
        <w:t xml:space="preserve">##  5 Up         </w:t>
      </w:r>
      <w:r>
        <w:br/>
      </w:r>
      <w:r>
        <w:rPr>
          <w:rStyle w:val="VerbatimChar"/>
        </w:rPr>
        <w:t xml:space="preserve">##  6 Up         </w:t>
      </w:r>
      <w:r>
        <w:br/>
      </w:r>
      <w:r>
        <w:rPr>
          <w:rStyle w:val="VerbatimChar"/>
        </w:rPr>
        <w:t xml:space="preserve">##  7 Up         </w:t>
      </w:r>
      <w:r>
        <w:br/>
      </w:r>
      <w:r>
        <w:rPr>
          <w:rStyle w:val="VerbatimChar"/>
        </w:rPr>
        <w:t xml:space="preserve">##  8 Up         </w:t>
      </w:r>
      <w:r>
        <w:br/>
      </w:r>
      <w:r>
        <w:rPr>
          <w:rStyle w:val="VerbatimChar"/>
        </w:rPr>
        <w:t xml:space="preserve">##  9 Up         </w:t>
      </w:r>
      <w:r>
        <w:br/>
      </w:r>
      <w:r>
        <w:rPr>
          <w:rStyle w:val="VerbatimChar"/>
        </w:rPr>
        <w:t xml:space="preserve">## 10 Up         </w:t>
      </w:r>
      <w:r>
        <w:br/>
      </w:r>
      <w:r>
        <w:rPr>
          <w:rStyle w:val="VerbatimChar"/>
        </w:rPr>
        <w:t xml:space="preserve">## # ... with 302 more rows</w:t>
      </w:r>
    </w:p>
    <w:p>
      <w:pPr>
        <w:pStyle w:val="SourceCode"/>
      </w:pPr>
      <w:r>
        <w:rPr>
          <w:rStyle w:val="KeywordTok"/>
        </w:rPr>
        <w:t xml:space="preserve">predict</w:t>
      </w:r>
      <w:r>
        <w:rPr>
          <w:rStyle w:val="NormalTok"/>
        </w:rPr>
        <w:t xml:space="preserve">(stan_fit, test_data)</w:t>
      </w:r>
    </w:p>
    <w:p>
      <w:pPr>
        <w:pStyle w:val="SourceCode"/>
      </w:pPr>
      <w:r>
        <w:rPr>
          <w:rStyle w:val="VerbatimChar"/>
        </w:rPr>
        <w:t xml:space="preserve">## # A tibble: 312 x 1</w:t>
      </w:r>
      <w:r>
        <w:br/>
      </w:r>
      <w:r>
        <w:rPr>
          <w:rStyle w:val="VerbatimChar"/>
        </w:rPr>
        <w:t xml:space="preserve">##    .pred_class</w:t>
      </w:r>
      <w:r>
        <w:br/>
      </w:r>
      <w:r>
        <w:rPr>
          <w:rStyle w:val="VerbatimChar"/>
        </w:rPr>
        <w:t xml:space="preserve">##    &lt;fct&gt;      </w:t>
      </w:r>
      <w:r>
        <w:br/>
      </w:r>
      <w:r>
        <w:rPr>
          <w:rStyle w:val="VerbatimChar"/>
        </w:rPr>
        <w:t xml:space="preserve">##  1 Up         </w:t>
      </w:r>
      <w:r>
        <w:br/>
      </w:r>
      <w:r>
        <w:rPr>
          <w:rStyle w:val="VerbatimChar"/>
        </w:rPr>
        <w:t xml:space="preserve">##  2 Down       </w:t>
      </w:r>
      <w:r>
        <w:br/>
      </w:r>
      <w:r>
        <w:rPr>
          <w:rStyle w:val="VerbatimChar"/>
        </w:rPr>
        <w:t xml:space="preserve">##  3 Up         </w:t>
      </w:r>
      <w:r>
        <w:br/>
      </w:r>
      <w:r>
        <w:rPr>
          <w:rStyle w:val="VerbatimChar"/>
        </w:rPr>
        <w:t xml:space="preserve">##  4 Up         </w:t>
      </w:r>
      <w:r>
        <w:br/>
      </w:r>
      <w:r>
        <w:rPr>
          <w:rStyle w:val="VerbatimChar"/>
        </w:rPr>
        <w:t xml:space="preserve">##  5 Up         </w:t>
      </w:r>
      <w:r>
        <w:br/>
      </w:r>
      <w:r>
        <w:rPr>
          <w:rStyle w:val="VerbatimChar"/>
        </w:rPr>
        <w:t xml:space="preserve">##  6 Up         </w:t>
      </w:r>
      <w:r>
        <w:br/>
      </w:r>
      <w:r>
        <w:rPr>
          <w:rStyle w:val="VerbatimChar"/>
        </w:rPr>
        <w:t xml:space="preserve">##  7 Up         </w:t>
      </w:r>
      <w:r>
        <w:br/>
      </w:r>
      <w:r>
        <w:rPr>
          <w:rStyle w:val="VerbatimChar"/>
        </w:rPr>
        <w:t xml:space="preserve">##  8 Up         </w:t>
      </w:r>
      <w:r>
        <w:br/>
      </w:r>
      <w:r>
        <w:rPr>
          <w:rStyle w:val="VerbatimChar"/>
        </w:rPr>
        <w:t xml:space="preserve">##  9 Up         </w:t>
      </w:r>
      <w:r>
        <w:br/>
      </w:r>
      <w:r>
        <w:rPr>
          <w:rStyle w:val="VerbatimChar"/>
        </w:rPr>
        <w:t xml:space="preserve">## 10 Up         </w:t>
      </w:r>
      <w:r>
        <w:br/>
      </w:r>
      <w:r>
        <w:rPr>
          <w:rStyle w:val="VerbatimChar"/>
        </w:rPr>
        <w:t xml:space="preserve">## # ... with 302 more rows</w:t>
      </w:r>
    </w:p>
    <w:p>
      <w:pPr>
        <w:pStyle w:val="FirstParagraph"/>
      </w:pPr>
      <w:r>
        <w:t xml:space="preserve">Isso facilita a união com os valores originais e o</w:t>
      </w:r>
      <w:r>
        <w:t xml:space="preserve"> </w:t>
      </w:r>
      <w:r>
        <w:rPr>
          <w:rStyle w:val="VerbatimChar"/>
        </w:rPr>
        <w:t xml:space="preserve">.</w:t>
      </w:r>
      <w:r>
        <w:t xml:space="preserve"> </w:t>
      </w:r>
      <w:r>
        <w:t xml:space="preserve">no nome é para evitar nomes duplicados.</w:t>
      </w:r>
    </w:p>
    <w:p>
      <w:pPr>
        <w:pStyle w:val="BodyText"/>
      </w:pPr>
      <w:r>
        <w:rPr>
          <w:rStyle w:val="VerbatimChar"/>
        </w:rPr>
        <w:t xml:space="preserve">parsnip</w:t>
      </w:r>
      <w:r>
        <w:t xml:space="preserve"> </w:t>
      </w:r>
      <w:r>
        <w:t xml:space="preserve">também trás diferentes tipos de previsão com uma interface padrão. Por exemplo, para estimativa de intervalos.</w:t>
      </w:r>
    </w:p>
    <w:p>
      <w:pPr>
        <w:pStyle w:val="SourceCode"/>
      </w:pPr>
      <w:r>
        <w:rPr>
          <w:rStyle w:val="KeywordTok"/>
        </w:rPr>
        <w:t xml:space="preserve">predict</w:t>
      </w:r>
      <w:r>
        <w:rPr>
          <w:rStyle w:val="NormalTok"/>
        </w:rPr>
        <w:t xml:space="preserve">(glm_fit, test_data, </w:t>
      </w:r>
      <w:r>
        <w:rPr>
          <w:rStyle w:val="DataTypeTok"/>
        </w:rPr>
        <w:t xml:space="preserve">type =</w:t>
      </w:r>
      <w:r>
        <w:rPr>
          <w:rStyle w:val="NormalTok"/>
        </w:rPr>
        <w:t xml:space="preserve"> </w:t>
      </w:r>
      <w:r>
        <w:rPr>
          <w:rStyle w:val="StringTok"/>
        </w:rPr>
        <w:t xml:space="preserve">"conf_int"</w:t>
      </w:r>
      <w:r>
        <w:rPr>
          <w:rStyle w:val="NormalTok"/>
        </w:rPr>
        <w:t xml:space="preserve">)</w:t>
      </w:r>
    </w:p>
    <w:p>
      <w:pPr>
        <w:pStyle w:val="SourceCode"/>
      </w:pPr>
      <w:r>
        <w:rPr>
          <w:rStyle w:val="VerbatimChar"/>
        </w:rPr>
        <w:t xml:space="preserve">## # A tibble: 312 x 4</w:t>
      </w:r>
      <w:r>
        <w:br/>
      </w:r>
      <w:r>
        <w:rPr>
          <w:rStyle w:val="VerbatimChar"/>
        </w:rPr>
        <w:t xml:space="preserve">##    .pred_lower_Down .pred_upper_Down .pred_lower_Up .pred_upper_Up</w:t>
      </w:r>
      <w:r>
        <w:br/>
      </w:r>
      <w:r>
        <w:rPr>
          <w:rStyle w:val="VerbatimChar"/>
        </w:rPr>
        <w:t xml:space="preserve">##               &lt;dbl&gt;            &lt;dbl&gt;          &lt;dbl&gt;          &lt;dbl&gt;</w:t>
      </w:r>
      <w:r>
        <w:br/>
      </w:r>
      <w:r>
        <w:rPr>
          <w:rStyle w:val="VerbatimChar"/>
        </w:rPr>
        <w:t xml:space="preserve">##  1            0.336            0.654          0.346          0.664</w:t>
      </w:r>
      <w:r>
        <w:br/>
      </w:r>
      <w:r>
        <w:rPr>
          <w:rStyle w:val="VerbatimChar"/>
        </w:rPr>
        <w:t xml:space="preserve">##  2            0.427            0.615          0.385          0.573</w:t>
      </w:r>
      <w:r>
        <w:br/>
      </w:r>
      <w:r>
        <w:rPr>
          <w:rStyle w:val="VerbatimChar"/>
        </w:rPr>
        <w:t xml:space="preserve">##  3            0.427            0.553          0.447          0.573</w:t>
      </w:r>
      <w:r>
        <w:br/>
      </w:r>
      <w:r>
        <w:rPr>
          <w:rStyle w:val="VerbatimChar"/>
        </w:rPr>
        <w:t xml:space="preserve">##  4            0.415            0.549          0.451          0.585</w:t>
      </w:r>
      <w:r>
        <w:br/>
      </w:r>
      <w:r>
        <w:rPr>
          <w:rStyle w:val="VerbatimChar"/>
        </w:rPr>
        <w:t xml:space="preserve">##  5            0.415            0.547          0.453          0.585</w:t>
      </w:r>
      <w:r>
        <w:br/>
      </w:r>
      <w:r>
        <w:rPr>
          <w:rStyle w:val="VerbatimChar"/>
        </w:rPr>
        <w:t xml:space="preserve">##  6            0.409            0.523          0.477          0.591</w:t>
      </w:r>
      <w:r>
        <w:br/>
      </w:r>
      <w:r>
        <w:rPr>
          <w:rStyle w:val="VerbatimChar"/>
        </w:rPr>
        <w:t xml:space="preserve">##  7            0.386            0.540          0.460          0.614</w:t>
      </w:r>
      <w:r>
        <w:br/>
      </w:r>
      <w:r>
        <w:rPr>
          <w:rStyle w:val="VerbatimChar"/>
        </w:rPr>
        <w:t xml:space="preserve">##  8            0.419            0.567          0.433          0.581</w:t>
      </w:r>
      <w:r>
        <w:br/>
      </w:r>
      <w:r>
        <w:rPr>
          <w:rStyle w:val="VerbatimChar"/>
        </w:rPr>
        <w:t xml:space="preserve">##  9            0.398            0.543          0.457          0.602</w:t>
      </w:r>
      <w:r>
        <w:br/>
      </w:r>
      <w:r>
        <w:rPr>
          <w:rStyle w:val="VerbatimChar"/>
        </w:rPr>
        <w:t xml:space="preserve">## 10            0.346            0.552          0.448          0.654</w:t>
      </w:r>
      <w:r>
        <w:br/>
      </w:r>
      <w:r>
        <w:rPr>
          <w:rStyle w:val="VerbatimChar"/>
        </w:rPr>
        <w:t xml:space="preserve">## # ... with 302 more rows</w:t>
      </w:r>
    </w:p>
    <w:p>
      <w:pPr>
        <w:pStyle w:val="FirstParagraph"/>
      </w:pPr>
      <w:r>
        <w:t xml:space="preserve">Ou para as probabilidades de cada previsão:</w:t>
      </w:r>
    </w:p>
    <w:p>
      <w:pPr>
        <w:pStyle w:val="SourceCode"/>
      </w:pPr>
      <w:r>
        <w:rPr>
          <w:rStyle w:val="KeywordTok"/>
        </w:rPr>
        <w:t xml:space="preserve">predict</w:t>
      </w:r>
      <w:r>
        <w:rPr>
          <w:rStyle w:val="NormalTok"/>
        </w:rPr>
        <w:t xml:space="preserve">(glm_fit, test_data,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312 x 2</w:t>
      </w:r>
      <w:r>
        <w:br/>
      </w:r>
      <w:r>
        <w:rPr>
          <w:rStyle w:val="VerbatimChar"/>
        </w:rPr>
        <w:t xml:space="preserve">##    .pred_Down .pred_Up</w:t>
      </w:r>
      <w:r>
        <w:br/>
      </w:r>
      <w:r>
        <w:rPr>
          <w:rStyle w:val="VerbatimChar"/>
        </w:rPr>
        <w:t xml:space="preserve">##         &lt;dbl&gt;    &lt;dbl&gt;</w:t>
      </w:r>
      <w:r>
        <w:br/>
      </w:r>
      <w:r>
        <w:rPr>
          <w:rStyle w:val="VerbatimChar"/>
        </w:rPr>
        <w:t xml:space="preserve">##  1      0.494    0.506</w:t>
      </w:r>
      <w:r>
        <w:br/>
      </w:r>
      <w:r>
        <w:rPr>
          <w:rStyle w:val="VerbatimChar"/>
        </w:rPr>
        <w:t xml:space="preserve">##  2      0.522    0.478</w:t>
      </w:r>
      <w:r>
        <w:br/>
      </w:r>
      <w:r>
        <w:rPr>
          <w:rStyle w:val="VerbatimChar"/>
        </w:rPr>
        <w:t xml:space="preserve">##  3      0.490    0.510</w:t>
      </w:r>
      <w:r>
        <w:br/>
      </w:r>
      <w:r>
        <w:rPr>
          <w:rStyle w:val="VerbatimChar"/>
        </w:rPr>
        <w:t xml:space="preserve">##  4      0.482    0.518</w:t>
      </w:r>
      <w:r>
        <w:br/>
      </w:r>
      <w:r>
        <w:rPr>
          <w:rStyle w:val="VerbatimChar"/>
        </w:rPr>
        <w:t xml:space="preserve">##  5      0.481    0.519</w:t>
      </w:r>
      <w:r>
        <w:br/>
      </w:r>
      <w:r>
        <w:rPr>
          <w:rStyle w:val="VerbatimChar"/>
        </w:rPr>
        <w:t xml:space="preserve">##  6      0.466    0.534</w:t>
      </w:r>
      <w:r>
        <w:br/>
      </w:r>
      <w:r>
        <w:rPr>
          <w:rStyle w:val="VerbatimChar"/>
        </w:rPr>
        <w:t xml:space="preserve">##  7      0.462    0.538</w:t>
      </w:r>
      <w:r>
        <w:br/>
      </w:r>
      <w:r>
        <w:rPr>
          <w:rStyle w:val="VerbatimChar"/>
        </w:rPr>
        <w:t xml:space="preserve">##  8      0.493    0.507</w:t>
      </w:r>
      <w:r>
        <w:br/>
      </w:r>
      <w:r>
        <w:rPr>
          <w:rStyle w:val="VerbatimChar"/>
        </w:rPr>
        <w:t xml:space="preserve">##  9      0.470    0.530</w:t>
      </w:r>
      <w:r>
        <w:br/>
      </w:r>
      <w:r>
        <w:rPr>
          <w:rStyle w:val="VerbatimChar"/>
        </w:rPr>
        <w:t xml:space="preserve">## 10      0.447    0.553</w:t>
      </w:r>
      <w:r>
        <w:br/>
      </w:r>
      <w:r>
        <w:rPr>
          <w:rStyle w:val="VerbatimChar"/>
        </w:rPr>
        <w:t xml:space="preserve">## # ... with 302 more rows</w:t>
      </w:r>
    </w:p>
    <w:p>
      <w:pPr>
        <w:pStyle w:val="Heading2"/>
      </w:pPr>
      <w:bookmarkStart w:id="37" w:name="próximos-passos"/>
      <w:r>
        <w:t xml:space="preserve">Próximos passos</w:t>
      </w:r>
      <w:bookmarkEnd w:id="37"/>
    </w:p>
    <w:p>
      <w:pPr>
        <w:pStyle w:val="FirstParagraph"/>
      </w:pPr>
      <w:r>
        <w:t xml:space="preserve">Esse artigo apenas toca a superfície das possibilidades de uso do pacote</w:t>
      </w:r>
      <w:r>
        <w:t xml:space="preserve"> </w:t>
      </w:r>
      <w:r>
        <w:rPr>
          <w:rStyle w:val="VerbatimChar"/>
        </w:rPr>
        <w:t xml:space="preserve">parsnip</w:t>
      </w:r>
      <w:r>
        <w:t xml:space="preserve">. Nos próximos artigos vamos explorar como fazer uma</w:t>
      </w:r>
      <w:r>
        <w:t xml:space="preserve"> </w:t>
      </w:r>
      <w:r>
        <w:rPr>
          <w:i/>
        </w:rPr>
        <w:t xml:space="preserve">grid search</w:t>
      </w:r>
      <w:r>
        <w:t xml:space="preserve"> </w:t>
      </w:r>
      <w:r>
        <w:t xml:space="preserve">pelos melhores parâmetros, como fazer uma</w:t>
      </w:r>
      <w:r>
        <w:t xml:space="preserve"> </w:t>
      </w:r>
      <w:r>
        <w:rPr>
          <w:i/>
        </w:rPr>
        <w:t xml:space="preserve">k-fold Cross Validation</w:t>
      </w:r>
      <w:r>
        <w:t xml:space="preserve"> </w:t>
      </w:r>
      <w:r>
        <w:t xml:space="preserve">usando esta interface e como avaliar a performance de modelos, tudo isso usando os tidymodels.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jpg"/><Relationship Id="rId3" Type="http://schemas.openxmlformats.org/officeDocument/2006/relationships/settings" Target="settings.xml"/><Relationship Id="rId34" Type="http://schemas.openxmlformats.org/officeDocument/2006/relationships/hyperlink" Target="(https://www.linkedin.com/pulse/pr%C3%A9-processamento-de-dados-r-com-o-pacote-recipes-edgar-cutar-junior/)" TargetMode="External"/><Relationship Id="rId21" Type="http://schemas.openxmlformats.org/officeDocument/2006/relationships/hyperlink" Target="twitter.com/topepos"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https://www.linkedin.com/pulse/pr%C3%A9-processamento-de-dados-r-com-o-pacote-recipes-edgar-cutar-junior/"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hyperlink" Target="https://cran.r-project.org/web/packages/glmnet/index.html" TargetMode="External"/><Relationship Id="rId24" Type="http://schemas.openxmlformats.org/officeDocument/2006/relationships/hyperlink" Target="https://www.tidyverse.org/blog/2018/11/parsnip-0-0-1/" TargetMode="External"/><Relationship Id="rId37"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hyperlink" Target="https://www.tidyverse.org/blog/2019/04/parsnip-internals/" TargetMode="External"/><Relationship Id="rId36" Type="http://schemas.openxmlformats.org/officeDocument/2006/relationships/customXml" Target="../customXml/item2.xml"/><Relationship Id="rId31" Type="http://schemas.openxmlformats.org/officeDocument/2006/relationships/hyperlink" Target="https://www.amazon.com.br/dp/B07737S8XJ/ref=dp-kindle-redirect?_encoding=UTF8&amp;btkr=1" TargetMode="External"/><Relationship Id="rId4" Type="http://schemas.openxmlformats.org/officeDocument/2006/relationships/webSettings" Target="webSettings.xml"/><Relationship Id="rId27" Type="http://schemas.openxmlformats.org/officeDocument/2006/relationships/hyperlink" Target="http://caret.r-forge.r-project.org/" TargetMode="External"/><Relationship Id="rId22" Type="http://schemas.openxmlformats.org/officeDocument/2006/relationships/hyperlink" Target="https://tidymodels.github.io/parsnip/" TargetMode="External"/><Relationship Id="rId30" Type="http://schemas.openxmlformats.org/officeDocument/2006/relationships/hyperlink" Target="https://www.rdocumentation.org/packages/stats/versions/3.6.2/topics/glm" TargetMode="External"/><Relationship Id="rId35" Type="http://schemas.openxmlformats.org/officeDocument/2006/relationships/customXml" Target="../customXml/item1.xml"/></Relationships>
</file>

<file path=word/_rels/footnotes.xml.rels><?xml version="1.0" encoding="UTF-8"?>
<Relationships xmlns="http://schemas.openxmlformats.org/package/2006/relationships"><Relationship Type="http://schemas.openxmlformats.org/officeDocument/2006/relationships/hyperlink" Id="rId34" Target="(https://www.linkedin.com/pulse/pr%C3%A9-processamento-de-dados-r-com-o-pacote-recipes-edgar-cutar-junior/)" TargetMode="External" /><Relationship Type="http://schemas.openxmlformats.org/officeDocument/2006/relationships/hyperlink" Id="rId27" Target="http://caret.r-forge.r-project.org/" TargetMode="External" /><Relationship Type="http://schemas.openxmlformats.org/officeDocument/2006/relationships/hyperlink" Id="rId32" Target="https://cran.r-project.org/web/packages/glmnet/index.html" TargetMode="External" /><Relationship Type="http://schemas.openxmlformats.org/officeDocument/2006/relationships/hyperlink" Id="rId22" Target="https://tidymodels.github.io/parsnip/" TargetMode="External" /><Relationship Type="http://schemas.openxmlformats.org/officeDocument/2006/relationships/hyperlink" Id="rId31" Target="https://www.amazon.com.br/dp/B07737S8XJ/ref=dp-kindle-redirect?_encoding=UTF8&amp;btkr=1" TargetMode="External" /><Relationship Type="http://schemas.openxmlformats.org/officeDocument/2006/relationships/hyperlink" Id="rId20" Target="https://www.linkedin.com/pulse/pr%C3%A9-processamento-de-dados-r-com-o-pacote-recipes-edgar-cutar-junior/" TargetMode="External" /><Relationship Type="http://schemas.openxmlformats.org/officeDocument/2006/relationships/hyperlink" Id="rId30" Target="https://www.rdocumentation.org/packages/stats/versions/3.6.2/topics/glm" TargetMode="External" /><Relationship Type="http://schemas.openxmlformats.org/officeDocument/2006/relationships/hyperlink" Id="rId24" Target="https://www.tidyverse.org/blog/2018/11/parsnip-0-0-1/" TargetMode="External" /><Relationship Type="http://schemas.openxmlformats.org/officeDocument/2006/relationships/hyperlink" Id="rId23" Target="https://www.tidyverse.org/blog/2019/04/parsnip-internals/" TargetMode="External" /><Relationship Type="http://schemas.openxmlformats.org/officeDocument/2006/relationships/hyperlink" Id="rId21" Target="twitter.com/topep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FF7F4E81E1E24785DBF0F99257B473" ma:contentTypeVersion="9" ma:contentTypeDescription="Crie um novo documento." ma:contentTypeScope="" ma:versionID="e0afe389dfb78ab08241d49d2230e247">
  <xsd:schema xmlns:xsd="http://www.w3.org/2001/XMLSchema" xmlns:xs="http://www.w3.org/2001/XMLSchema" xmlns:p="http://schemas.microsoft.com/office/2006/metadata/properties" xmlns:ns2="190c132f-a49d-44a9-bfe5-20d1bc3b77b7" xmlns:ns3="3487dbea-0109-4a96-b1bf-a24fe84e49ef" targetNamespace="http://schemas.microsoft.com/office/2006/metadata/properties" ma:root="true" ma:fieldsID="1586b155a5207a10e2e729b49f2a1243" ns2:_="" ns3:_="">
    <xsd:import namespace="190c132f-a49d-44a9-bfe5-20d1bc3b77b7"/>
    <xsd:import namespace="3487dbea-0109-4a96-b1bf-a24fe84e49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c132f-a49d-44a9-bfe5-20d1bc3b77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87dbea-0109-4a96-b1bf-a24fe84e49ef"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16832-10A2-46A2-A931-D212FE27139D}"/>
</file>

<file path=customXml/itemProps2.xml><?xml version="1.0" encoding="utf-8"?>
<ds:datastoreItem xmlns:ds="http://schemas.openxmlformats.org/officeDocument/2006/customXml" ds:itemID="{CA35988A-0E31-4633-BC35-D1835C818C45}"/>
</file>

<file path=customXml/itemProps3.xml><?xml version="1.0" encoding="utf-8"?>
<ds:datastoreItem xmlns:ds="http://schemas.openxmlformats.org/officeDocument/2006/customXml" ds:itemID="{FA002DB5-2BAD-49D8-B697-8ED637AC986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Ajuste de modelos preditivos com o pacote {parsnip}</dc:title>
  <dc:creator>Edgar Cutar Junior</dc:creator>
  <cp:keywords/>
  <dcterms:created xsi:type="dcterms:W3CDTF">2020-04-28T16:51:29Z</dcterms:created>
  <dcterms:modified xsi:type="dcterms:W3CDTF">2020-04-28T16:51:29Z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date">
    <vt:lpwstr>2019-10-06</vt:lpwstr>
  </property>
  <property fmtid="{D5CDD505-2E9C-101B-9397-08002B2CF9AE}" pid="5" name="featured">
    <vt:lpwstr>yes</vt:lpwstr>
  </property>
  <property fmtid="{D5CDD505-2E9C-101B-9397-08002B2CF9AE}" pid="6" name="image">
    <vt:lpwstr/>
  </property>
  <property fmtid="{D5CDD505-2E9C-101B-9397-08002B2CF9AE}" pid="7" name="lastmod">
    <vt:lpwstr>2020-03-20T13:24:00-03:00</vt:lpwstr>
  </property>
  <property fmtid="{D5CDD505-2E9C-101B-9397-08002B2CF9AE}" pid="8" name="output">
    <vt:lpwstr/>
  </property>
  <property fmtid="{D5CDD505-2E9C-101B-9397-08002B2CF9AE}" pid="9" name="projects">
    <vt:lpwstr/>
  </property>
  <property fmtid="{D5CDD505-2E9C-101B-9397-08002B2CF9AE}" pid="10" name="slug">
    <vt:lpwstr>parsnip</vt:lpwstr>
  </property>
  <property fmtid="{D5CDD505-2E9C-101B-9397-08002B2CF9AE}" pid="11" name="subtitle">
    <vt:lpwstr/>
  </property>
  <property fmtid="{D5CDD505-2E9C-101B-9397-08002B2CF9AE}" pid="12" name="summary">
    <vt:lpwstr/>
  </property>
  <property fmtid="{D5CDD505-2E9C-101B-9397-08002B2CF9AE}" pid="13" name="tags">
    <vt:lpwstr/>
  </property>
  <property fmtid="{D5CDD505-2E9C-101B-9397-08002B2CF9AE}" pid="14" name="ContentTypeId">
    <vt:lpwstr>0x01010042FF7F4E81E1E24785DBF0F99257B473</vt:lpwstr>
  </property>
</Properties>
</file>