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r w:rsidRPr="0060231B">
        <w:rPr>
          <w:color w:val="auto"/>
          <w:szCs w:val="20"/>
        </w:rPr>
        <w:t xml:space="preserve">Lima, </w:t>
      </w:r>
      <w:r>
        <w:rPr>
          <w:color w:val="auto"/>
          <w:szCs w:val="20"/>
        </w:rPr>
        <w:t xml:space="preserve">29</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2A8275C2" w14:textId="1D23B62A" w:rsidR="002E0D38" w:rsidRPr="00EE086A" w:rsidRDefault="009A50D4" w:rsidP="00EE086A">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19DAF48B" w14:textId="77777777" w:rsidR="00FC0324" w:rsidRDefault="00FC0324" w:rsidP="005B4179">
      <w:pPr>
        <w:pStyle w:val="Default"/>
        <w:ind w:left="142"/>
        <w:jc w:val="both"/>
        <w:rPr>
          <w:b/>
          <w:bCs/>
          <w:sz w:val="20"/>
          <w:szCs w:val="20"/>
        </w:rPr>
      </w:pPr>
    </w:p>
    <w:p w14:paraId="3F9F70DE" w14:textId="77777777" w:rsidR="005B4179" w:rsidRPr="00E57274" w:rsidRDefault="005B4179" w:rsidP="005B4179">
      <w:pPr>
        <w:pStyle w:val="Default"/>
        <w:ind w:left="142"/>
        <w:jc w:val="both"/>
        <w:rPr>
          <w:sz w:val="20"/>
          <w:szCs w:val="20"/>
        </w:rPr>
      </w:pPr>
      <w:r>
        <w:rPr>
          <w:b/>
          <w:bCs/>
          <w:sz w:val="20"/>
          <w:szCs w:val="20"/>
        </w:rPr>
        <w:t xml:space="preserve">CP0: </w:t>
      </w:r>
      <w:r>
        <w:rPr>
          <w:sz w:val="20"/>
          <w:szCs w:val="20"/>
        </w:rPr>
        <w:t xml:space="preserve">Alquiler de escuadras</w:t>
      </w:r>
    </w:p>
    <w:p w14:paraId="7406CC9F" w14:textId="77777777" w:rsidR="00FC0324" w:rsidRDefault="00FC0324" w:rsidP="005B4179">
      <w:pPr>
        <w:pStyle w:val="Prrafodelista"/>
        <w:spacing w:after="0" w:line="240" w:lineRule="auto"/>
        <w:ind w:left="142"/>
        <w:jc w:val="both"/>
        <w:rPr>
          <w:rFonts w:cs="Calibri"/>
          <w:color w:val="000000"/>
          <w:sz w:val="20"/>
          <w:szCs w:val="20"/>
          <w:u w:val="single"/>
        </w:rPr>
      </w:pPr>
    </w:p>
    <w:p w14:paraId="09FA6834" w14:textId="77777777" w:rsidR="005B4179"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1 – PISO 21</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3D3ED1DD" w14:textId="77777777" w:rsidR="00FC0324" w:rsidRPr="00EF066C" w:rsidRDefault="00FC0324" w:rsidP="005B4179">
      <w:pPr>
        <w:pStyle w:val="Prrafodelista"/>
        <w:spacing w:after="0" w:line="240" w:lineRule="auto"/>
        <w:ind w:left="142"/>
        <w:jc w:val="both"/>
        <w:rPr>
          <w:rFonts w:cs="Calibri"/>
          <w:b/>
          <w:bCs/>
          <w:color w:val="000000"/>
          <w:sz w:val="20"/>
          <w:szCs w:val="20"/>
        </w:rPr>
      </w:pPr>
    </w:p>
    <w:p w14:paraId="479901D9" w14:textId="79AC3811" w:rsidR="005B4179" w:rsidRDefault="005B4179" w:rsidP="005B4179">
      <w:pPr>
        <w:pStyle w:val="Default"/>
        <w:ind w:left="142"/>
        <w:jc w:val="both"/>
        <w:rPr>
          <w:bCs/>
          <w:color w:val="auto"/>
          <w:sz w:val="20"/>
          <w:szCs w:val="20"/>
        </w:rPr>
      </w:pPr>
      <w:r w:rsidRPr="00EF066C">
        <w:rPr>
          <w:sz w:val="20"/>
          <w:szCs w:val="20"/>
        </w:rPr>
        <w:t xml:space="preserve">8</w:t>
      </w:r>
      <w:proofErr w:type="spellStart"/>
      <w:r>
        <w:rPr>
          <w:sz w:val="20"/>
          <w:szCs w:val="20"/>
        </w:rPr>
        <w:t/>
      </w:r>
      <w:proofErr w:type="spellEnd"/>
      <w:r w:rsidRPr="00EF066C">
        <w:rPr>
          <w:sz w:val="20"/>
          <w:szCs w:val="20"/>
        </w:rPr>
        <w:t/>
      </w:r>
      <w:r>
        <w:rPr>
          <w:bCs/>
          <w:color w:val="auto"/>
          <w:sz w:val="20"/>
          <w:szCs w:val="20"/>
        </w:rPr>
        <w:t xml:space="preserve"> Uds. Escuadras </w:t>
      </w:r>
      <w:r w:rsidRPr="00562049">
        <w:rPr>
          <w:bCs/>
          <w:color w:val="auto"/>
          <w:sz w:val="20"/>
          <w:szCs w:val="20"/>
        </w:rPr>
        <w:t xml:space="preserve">de</w:t>
      </w:r>
      <w:r>
        <w:rPr>
          <w:bCs/>
          <w:color w:val="auto"/>
          <w:sz w:val="20"/>
          <w:szCs w:val="20"/>
        </w:rPr>
        <w:t xml:space="preserve"> 3.00 x 2.00</w:t>
      </w:r>
      <w:r w:rsidRPr="00562049">
        <w:rPr>
          <w:bCs/>
          <w:color w:val="auto"/>
          <w:sz w:val="20"/>
          <w:szCs w:val="20"/>
        </w:rPr>
        <w:t xml:space="preserve"> </w:t>
      </w:r>
      <w:r>
        <w:rPr>
          <w:bCs/>
          <w:color w:val="auto"/>
          <w:sz w:val="20"/>
          <w:szCs w:val="20"/>
        </w:rPr>
        <w:t xml:space="preserve">para una carga de 350 kg/m2.</w:t>
      </w:r>
    </w:p>
    <w:p w14:paraId="7406CC9F" w14:textId="77777777" w:rsidR="00FC0324" w:rsidRDefault="00FC0324" w:rsidP="005B4179">
      <w:pPr>
        <w:pStyle w:val="Prrafodelista"/>
        <w:spacing w:after="0" w:line="240" w:lineRule="auto"/>
        <w:ind w:left="142"/>
        <w:jc w:val="both"/>
        <w:rPr>
          <w:rFonts w:cs="Calibri"/>
          <w:color w:val="000000"/>
          <w:sz w:val="20"/>
          <w:szCs w:val="20"/>
          <w:u w:val="single"/>
        </w:rPr>
      </w:pPr>
    </w:p>
    <w:p w14:paraId="09FA6834" w14:textId="77777777" w:rsidR="005B4179" w:rsidRDefault="005B4179" w:rsidP="005B4179">
      <w:pPr>
        <w:pStyle w:val="Prrafodelista"/>
        <w:spacing w:after="0" w:line="240" w:lineRule="auto"/>
        <w:ind w:left="142"/>
        <w:jc w:val="both"/>
        <w:rPr>
          <w:rFonts w:cs="Calibri"/>
          <w:b/>
          <w:bCs/>
          <w:color w:val="000000"/>
          <w:sz w:val="20"/>
          <w:szCs w:val="20"/>
        </w:rPr>
      </w:pPr>
      <w:r w:rsidRPr="00EF066C">
        <w:rPr>
          <w:rFonts w:cs="Calibri"/>
          <w:b/>
          <w:bCs/>
          <w:color w:val="000000"/>
          <w:sz w:val="20"/>
          <w:szCs w:val="20"/>
        </w:rPr>
        <w:t xml:space="preserve">Zona 2 – Piso 4</w:t>
      </w:r>
      <w:proofErr w:type="spellStart"/>
      <w:r w:rsidRPr="00EF066C">
        <w:rPr>
          <w:rFonts w:cs="Calibri"/>
          <w:b/>
          <w:bCs/>
          <w:color w:val="000000"/>
          <w:sz w:val="20"/>
          <w:szCs w:val="20"/>
        </w:rPr>
        <w:t/>
      </w:r>
      <w:proofErr w:type="spellEnd"/>
      <w:r w:rsidRPr="00EF066C">
        <w:rPr>
          <w:rFonts w:cs="Calibri"/>
          <w:b/>
          <w:bCs/>
          <w:color w:val="000000"/>
          <w:sz w:val="20"/>
          <w:szCs w:val="20"/>
        </w:rPr>
        <w:t/>
      </w:r>
    </w:p>
    <w:p w14:paraId="3D3ED1DD" w14:textId="77777777" w:rsidR="00FC0324" w:rsidRPr="00EF066C" w:rsidRDefault="00FC0324" w:rsidP="005B4179">
      <w:pPr>
        <w:pStyle w:val="Prrafodelista"/>
        <w:spacing w:after="0" w:line="240" w:lineRule="auto"/>
        <w:ind w:left="142"/>
        <w:jc w:val="both"/>
        <w:rPr>
          <w:rFonts w:cs="Calibri"/>
          <w:b/>
          <w:bCs/>
          <w:color w:val="000000"/>
          <w:sz w:val="20"/>
          <w:szCs w:val="20"/>
        </w:rPr>
      </w:pPr>
    </w:p>
    <w:p w14:paraId="479901D9" w14:textId="79AC3811" w:rsidR="005B4179" w:rsidRDefault="005B4179" w:rsidP="005B4179">
      <w:pPr>
        <w:pStyle w:val="Default"/>
        <w:ind w:left="142"/>
        <w:jc w:val="both"/>
        <w:rPr>
          <w:bCs/>
          <w:color w:val="auto"/>
          <w:sz w:val="20"/>
          <w:szCs w:val="20"/>
        </w:rPr>
      </w:pPr>
      <w:r w:rsidRPr="00EF066C">
        <w:rPr>
          <w:sz w:val="20"/>
          <w:szCs w:val="20"/>
        </w:rPr>
        <w:t xml:space="preserve">5</w:t>
      </w:r>
      <w:proofErr w:type="spellStart"/>
      <w:r>
        <w:rPr>
          <w:sz w:val="20"/>
          <w:szCs w:val="20"/>
        </w:rPr>
        <w:t/>
      </w:r>
      <w:proofErr w:type="spellEnd"/>
      <w:r w:rsidRPr="00EF066C">
        <w:rPr>
          <w:sz w:val="20"/>
          <w:szCs w:val="20"/>
        </w:rPr>
        <w:t/>
      </w:r>
      <w:r>
        <w:rPr>
          <w:bCs/>
          <w:color w:val="auto"/>
          <w:sz w:val="20"/>
          <w:szCs w:val="20"/>
        </w:rPr>
        <w:t xml:space="preserve"> Uds. Escuadras </w:t>
      </w:r>
      <w:r w:rsidRPr="00562049">
        <w:rPr>
          <w:bCs/>
          <w:color w:val="auto"/>
          <w:sz w:val="20"/>
          <w:szCs w:val="20"/>
        </w:rPr>
        <w:t xml:space="preserve">de</w:t>
      </w:r>
      <w:r>
        <w:rPr>
          <w:bCs/>
          <w:color w:val="auto"/>
          <w:sz w:val="20"/>
          <w:szCs w:val="20"/>
        </w:rPr>
        <w:t xml:space="preserve"> 1.00 x 2.00</w:t>
      </w:r>
      <w:r w:rsidRPr="00562049">
        <w:rPr>
          <w:bCs/>
          <w:color w:val="auto"/>
          <w:sz w:val="20"/>
          <w:szCs w:val="20"/>
        </w:rPr>
        <w:t xml:space="preserve"> </w:t>
      </w:r>
      <w:r>
        <w:rPr>
          <w:bCs/>
          <w:color w:val="auto"/>
          <w:sz w:val="20"/>
          <w:szCs w:val="20"/>
        </w:rPr>
        <w:t xml:space="preserve">para una carga de 200 kg/m2.</w:t>
      </w:r>
    </w:p>
    <w:p w14:paraId="30960C6E" w14:textId="77777777" w:rsidR="00FC0324" w:rsidRDefault="00FC0324" w:rsidP="005B4179">
      <w:pPr>
        <w:pStyle w:val="Default"/>
        <w:ind w:left="142"/>
        <w:jc w:val="both"/>
        <w:rPr>
          <w:b/>
          <w:color w:val="auto"/>
          <w:sz w:val="20"/>
          <w:szCs w:val="20"/>
        </w:rPr>
      </w:pPr>
    </w:p>
    <w:p w14:paraId="2E6B5620" w14:textId="77777777" w:rsidR="005B4179" w:rsidRDefault="005B4179" w:rsidP="005B4179">
      <w:pPr>
        <w:pStyle w:val="Default"/>
        <w:ind w:left="142"/>
        <w:jc w:val="both"/>
        <w:rPr>
          <w:b/>
          <w:bCs/>
          <w:sz w:val="20"/>
          <w:szCs w:val="20"/>
        </w:rPr>
      </w:pPr>
      <w:r>
        <w:rPr>
          <w:bCs/>
          <w:color w:val="auto"/>
          <w:sz w:val="20"/>
          <w:szCs w:val="20"/>
        </w:rPr>
        <w:t xml:space="preserve">Precio total de alquiler de escuadras: </w:t>
      </w:r>
      <w:r w:rsidRPr="00B45593">
        <w:rPr>
          <w:b/>
          <w:color w:val="auto"/>
          <w:sz w:val="20"/>
          <w:szCs w:val="20"/>
        </w:rPr>
        <w:t xml:space="preserve">S/</w:t>
      </w:r>
      <w:r>
        <w:rPr>
          <w:b/>
          <w:color w:val="auto"/>
          <w:sz w:val="20"/>
          <w:szCs w:val="20"/>
        </w:rPr>
        <w:t xml:space="preserve">630 </w:t>
      </w:r>
      <w:r w:rsidRPr="00B45593">
        <w:rPr>
          <w:b/>
          <w:color w:val="auto"/>
          <w:sz w:val="20"/>
          <w:szCs w:val="20"/>
        </w:rPr>
        <w:t xml:space="preserve">+ IGV</w:t>
      </w:r>
      <w:r>
        <w:rPr>
          <w:b/>
          <w:color w:val="auto"/>
          <w:sz w:val="20"/>
          <w:szCs w:val="20"/>
        </w:rPr>
        <w:t xml:space="preserve">. </w:t>
      </w:r>
      <w:r w:rsidRPr="00205AA7">
        <w:rPr>
          <w:b/>
          <w:bCs/>
          <w:sz w:val="20"/>
          <w:szCs w:val="20"/>
        </w:rPr>
        <w:t xml:space="preserve">por </w:t>
      </w:r>
      <w:r>
        <w:rPr>
          <w:b/>
          <w:bCs/>
          <w:sz w:val="20"/>
          <w:szCs w:val="20"/>
        </w:rPr>
        <w:t xml:space="preserve">30</w:t>
      </w:r>
      <w:r w:rsidRPr="00205AA7">
        <w:rPr>
          <w:b/>
          <w:bCs/>
          <w:sz w:val="20"/>
          <w:szCs w:val="20"/>
        </w:rPr>
        <w:t xml:space="preserve"> días calendario.</w:t>
      </w:r>
    </w:p>
    <w:p w14:paraId="676E790F" w14:textId="5817C758" w:rsidR="005B4179" w:rsidRDefault="005B4179" w:rsidP="00FC0324">
      <w:pPr>
        <w:pStyle w:val="Default"/>
        <w:ind w:left="142"/>
        <w:jc w:val="both"/>
        <w:rPr>
          <w:b/>
          <w:bCs/>
          <w:sz w:val="20"/>
          <w:szCs w:val="20"/>
        </w:rPr>
      </w:pPr>
      <w:r>
        <w:rPr>
          <w:b/>
          <w:bCs/>
          <w:sz w:val="20"/>
          <w:szCs w:val="20"/>
        </w:rPr>
        <w:t/>
      </w:r>
    </w:p>
    <w:p w14:paraId="14272345" w14:textId="77777777" w:rsidR="005B4179" w:rsidRDefault="005B4179" w:rsidP="005B4179">
      <w:pPr>
        <w:pStyle w:val="Default"/>
        <w:jc w:val="both"/>
        <w:rPr>
          <w:b/>
          <w:bCs/>
          <w:sz w:val="20"/>
          <w:szCs w:val="20"/>
        </w:rPr>
      </w:pPr>
      <w:r>
        <w:rPr>
          <w:b/>
          <w:bCs/>
          <w:sz w:val="20"/>
          <w:szCs w:val="20"/>
        </w:rPr>
        <w:t xml:space="preserve">   </w:t>
      </w:r>
      <w:r w:rsidRPr="00D54932">
        <w:rPr>
          <w:sz w:val="20"/>
          <w:szCs w:val="20"/>
        </w:rPr>
        <w:t xml:space="preserve">12 Uds.</w:t>
      </w:r>
      <w:r>
        <w:rPr>
          <w:sz w:val="20"/>
          <w:szCs w:val="20"/>
        </w:rPr>
        <w:t xml:space="preserve"> PLATAFORMAS según modulación: </w:t>
      </w:r>
      <w:r>
        <w:rPr>
          <w:b/>
          <w:bCs/>
          <w:sz w:val="20"/>
          <w:szCs w:val="20"/>
        </w:rPr>
        <w:t xml:space="preserve">S/ 392.88</w:t>
      </w:r>
      <w:proofErr w:type="spellStart"/>
      <w:r>
        <w:rPr>
          <w:b/>
          <w:bCs/>
          <w:sz w:val="20"/>
          <w:szCs w:val="20"/>
        </w:rPr>
        <w:t/>
      </w:r>
      <w:proofErr w:type="spellEnd"/>
      <w:r>
        <w:rPr>
          <w:b/>
          <w:bCs/>
          <w:sz w:val="20"/>
          <w:szCs w:val="20"/>
        </w:rPr>
        <w:t xml:space="preserve"> + IGV.</w:t>
      </w:r>
    </w:p>
    <w:p w14:paraId="3645385D" w14:textId="44FAA222" w:rsidR="005B4179" w:rsidRPr="00D54932" w:rsidRDefault="005B4179" w:rsidP="005B4179">
      <w:pPr>
        <w:pStyle w:val="Default"/>
        <w:jc w:val="both"/>
        <w:rPr>
          <w:b/>
          <w:bCs/>
          <w:sz w:val="20"/>
          <w:szCs w:val="20"/>
        </w:rPr>
      </w:pPr>
      <w:r>
        <w:rPr>
          <w:b/>
          <w:bCs/>
          <w:sz w:val="20"/>
          <w:szCs w:val="20"/>
        </w:rPr>
        <w:t xml:space="preserve">   </w:t>
      </w:r>
      <w:proofErr w:type="spellStart"/>
      <w:r>
        <w:rPr>
          <w:b/>
          <w:bCs/>
          <w:sz w:val="20"/>
          <w:szCs w:val="20"/>
        </w:rPr>
        <w:t/>
      </w:r>
      <w:proofErr w:type="spellEnd"/>
      <w:r>
        <w:rPr>
          <w:b/>
          <w:bCs/>
          <w:sz w:val="20"/>
          <w:szCs w:val="20"/>
        </w:rPr>
        <w:t/>
      </w:r>
      <w:proofErr w:type="spellStart"/>
      <w:r>
        <w:rPr>
          <w:b/>
          <w:bCs/>
          <w:sz w:val="20"/>
          <w:szCs w:val="20"/>
        </w:rPr>
        <w:t/>
      </w:r>
      <w:proofErr w:type="spellEnd"/>
      <w:r>
        <w:rPr>
          <w:b/>
          <w:bCs/>
          <w:sz w:val="20"/>
          <w:szCs w:val="20"/>
        </w:rPr>
        <w:t/>
      </w:r>
    </w:p>
    <w:p w14:paraId="762BDDB4" w14:textId="77777777" w:rsidR="00C173D6" w:rsidRDefault="00C173D6" w:rsidP="007365F2">
      <w:pPr>
        <w:pStyle w:val="Default"/>
        <w:jc w:val="both"/>
        <w:rPr>
          <w:b/>
          <w:bCs/>
          <w:sz w:val="20"/>
          <w:szCs w:val="20"/>
        </w:rPr>
      </w:pPr>
    </w:p>
    <w:p w14:paraId="6BEE67DD" w14:textId="77777777" w:rsidR="009C4077" w:rsidRPr="000A2986" w:rsidRDefault="009C4077" w:rsidP="002E0D38">
      <w:pPr>
        <w:pStyle w:val="Default"/>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Para la devolución del material la carga en obra, hasta subir todo el equipo en el camión, es por cuenta del Cliente. El Cliente deberá enviar un encargado de obra al almacén de ENCOFRADOS INNOVA S.A.C para la 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w:t>
      </w:r>
      <w:r w:rsidRPr="004F43B2">
        <w:rPr>
          <w:bCs/>
          <w:color w:val="auto"/>
          <w:sz w:val="20"/>
          <w:szCs w:val="20"/>
        </w:rPr>
        <w:lastRenderedPageBreak/>
        <w:t>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093BF134"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Esta cotización se rige bajo los términos y condiciones que se anexan y forman parte integral de la misma.</w:t>
      </w:r>
    </w:p>
    <w:p w14:paraId="5BA11628"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Los precios ofertados NO INCLUYEN I.G.V. (18%).</w:t>
      </w:r>
    </w:p>
    <w:p w14:paraId="05686FF0"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La forma de pago es POR ADELANTADO.</w:t>
      </w:r>
    </w:p>
    <w:p w14:paraId="4736258E"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deberá entregar TÍTULOS VALORES que serán garantizados, mediante CHEQUE o LETRA DE CAMBIO valorizado por el monto total del valor del material alquilado, firmado por el Representante Legal del Cliente.</w:t>
      </w:r>
      <w:r>
        <w:rPr>
          <w:color w:val="auto"/>
          <w:sz w:val="20"/>
          <w:szCs w:val="20"/>
        </w:rPr>
        <w:t xml:space="preserve"> </w:t>
      </w:r>
      <w:r w:rsidRPr="00960301">
        <w:rPr>
          <w:color w:val="auto"/>
          <w:sz w:val="20"/>
          <w:szCs w:val="20"/>
        </w:rPr>
        <w:t xml:space="preserve">Se entiende por cancelada la deuda total con ENCOFRADOS INNOVA S.A.C., una vez no haya deudas generadas por alquiler, por bienes IRREPARABLES y PIEZAS NO DEVUELTAS.</w:t>
      </w:r>
      <w:r>
        <w:rPr>
          <w:color w:val="auto"/>
          <w:sz w:val="20"/>
          <w:szCs w:val="20"/>
        </w:rPr>
        <w:t xml:space="preserve"> </w:t>
      </w:r>
      <w:r w:rsidRPr="00960301">
        <w:rPr>
          <w:color w:val="auto"/>
          <w:sz w:val="20"/>
          <w:szCs w:val="20"/>
        </w:rPr>
        <w:t xml:space="preserve">El tipo de título valor estará sujeto a una previa evaluación crediticia. La devolución del título valor está sujeta al recuento y examen de los materiales devueltos</w:t>
      </w:r>
      <w:r>
        <w:rPr>
          <w:color w:val="auto"/>
          <w:sz w:val="20"/>
          <w:szCs w:val="20"/>
        </w:rPr>
        <w:t xml:space="preserve">.</w:t>
      </w:r>
    </w:p>
    <w:p w14:paraId="79D97D6E" w14:textId="77777777" w:rsidR="004A05C7" w:rsidRPr="00960301" w:rsidRDefault="004A05C7" w:rsidP="004A05C7">
      <w:pPr>
        <w:pStyle w:val="Default"/>
        <w:numPr>
          <w:ilvl w:val="0"/>
          <w:numId w:val="30"/>
        </w:numPr>
        <w:rPr>
          <w:color w:val="auto"/>
          <w:sz w:val="20"/>
          <w:szCs w:val="20"/>
        </w:rPr>
      </w:pPr>
      <w:r w:rsidRPr="00960301">
        <w:rPr>
          <w:color w:val="auto"/>
          <w:sz w:val="20"/>
          <w:szCs w:val="20"/>
        </w:rPr>
        <w:t xml:space="preserve">Se debe realizar un depósito en garantía por 1 MES de arriendo.</w:t>
      </w:r>
    </w:p>
    <w:p w14:paraId="27ADCD07"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no genera intereses.</w:t>
      </w:r>
    </w:p>
    <w:p w14:paraId="519F5BA3" w14:textId="77777777" w:rsidR="004A05C7" w:rsidRPr="0076156C" w:rsidRDefault="004A05C7" w:rsidP="004A05C7">
      <w:pPr>
        <w:pStyle w:val="Default"/>
        <w:numPr>
          <w:ilvl w:val="1"/>
          <w:numId w:val="30"/>
        </w:numPr>
        <w:rPr>
          <w:color w:val="auto"/>
          <w:sz w:val="20"/>
          <w:szCs w:val="20"/>
        </w:rPr>
      </w:pPr>
      <w:r w:rsidRPr="0076156C">
        <w:rPr>
          <w:color w:val="auto"/>
          <w:sz w:val="20"/>
          <w:szCs w:val="20"/>
        </w:rPr>
        <w:t xml:space="preserve">El depósito garantía de arriendo solo será devuelto al culminar el contrato.</w:t>
      </w:r>
    </w:p>
    <w:p w14:paraId="698B4ABD" w14:textId="77777777" w:rsidR="004A05C7" w:rsidRDefault="004A05C7" w:rsidP="004A05C7">
      <w:pPr>
        <w:pStyle w:val="Default"/>
        <w:numPr>
          <w:ilvl w:val="1"/>
          <w:numId w:val="30"/>
        </w:numPr>
        <w:rPr>
          <w:color w:val="auto"/>
          <w:sz w:val="20"/>
          <w:szCs w:val="20"/>
        </w:rPr>
      </w:pPr>
      <w:r w:rsidRPr="0076156C">
        <w:rPr>
          <w:color w:val="auto"/>
          <w:sz w:val="20"/>
          <w:szCs w:val="20"/>
        </w:rPr>
        <w:t xml:space="preserve">Dicho depósito en garantía no se aplicará como pago de las valorizaciones corrientes.</w:t>
      </w:r>
    </w:p>
    <w:p w14:paraId="64A78B41" w14:textId="77777777" w:rsidR="004A05C7" w:rsidRDefault="004A05C7" w:rsidP="004A05C7">
      <w:pPr>
        <w:pStyle w:val="Default"/>
        <w:numPr>
          <w:ilvl w:val="0"/>
          <w:numId w:val="30"/>
        </w:numPr>
        <w:rPr>
          <w:color w:val="auto"/>
          <w:sz w:val="20"/>
          <w:szCs w:val="20"/>
        </w:rPr>
      </w:pPr>
      <w:r w:rsidRPr="00960301">
        <w:rPr>
          <w:color w:val="auto"/>
          <w:sz w:val="20"/>
          <w:szCs w:val="20"/>
        </w:rPr>
        <w:t xml:space="preserve">El Cliente debe enviar ORDEN DE SERVICIO firmada y sellada por el Representante Legal. Dicho envío DEBE SER POR ESCRITO, pudiendo ser físico o mediante el email autorizado en el Contrato por el Cliente.</w:t>
      </w:r>
    </w:p>
    <w:p w14:paraId="3DBF8819" w14:textId="77777777" w:rsidR="004A05C7" w:rsidRPr="00960301" w:rsidRDefault="004A05C7" w:rsidP="004A05C7">
      <w:pPr>
        <w:pStyle w:val="Default"/>
        <w:numPr>
          <w:ilvl w:val="0"/>
          <w:numId w:val="30"/>
        </w:numPr>
        <w:rPr>
          <w:color w:val="auto"/>
          <w:sz w:val="20"/>
          <w:szCs w:val="20"/>
        </w:rPr>
      </w:pPr>
      <w:r w:rsidRPr="0076156C">
        <w:rPr>
          <w:color w:val="auto"/>
          <w:sz w:val="20"/>
          <w:szCs w:val="20"/>
        </w:rPr>
        <w:t xml:space="preserve">Se debe firmar y sellar EL CONTRATO por los representantes legales de ambas partes.</w:t>
      </w:r>
    </w:p>
    <w:p w14:paraId="77D4F095" w14:textId="77777777" w:rsidR="004A05C7" w:rsidRDefault="004A05C7" w:rsidP="004A05C7">
      <w:pPr>
        <w:pStyle w:val="Default"/>
        <w:numPr>
          <w:ilvl w:val="0"/>
          <w:numId w:val="30"/>
        </w:numPr>
        <w:rPr>
          <w:color w:val="auto"/>
          <w:sz w:val="20"/>
          <w:szCs w:val="20"/>
        </w:rPr>
      </w:pPr>
      <w:r w:rsidRPr="0076156C">
        <w:rPr>
          <w:color w:val="auto"/>
          <w:sz w:val="20"/>
          <w:szCs w:val="20"/>
        </w:rPr>
        <w:t xml:space="preserve">El Cliente FC BARCELONA SAC acepta abonar el Alquiler mediante depósito o transferencia en la:</w:t>
      </w:r>
    </w:p>
    <w:p w14:paraId="3F1E8B9A"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BBVA Continental: 0011-0370-0100025496-49 CCI 011-370-000100025496-49</w:t>
      </w:r>
    </w:p>
    <w:p w14:paraId="11DE56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dólares BBVA Continental: 0011-0112-01-00055243-08 CCI 011-112-000100055243-08</w:t>
      </w:r>
    </w:p>
    <w:p w14:paraId="19965402"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Interbank: 432-300107914-4 CCI 003-432-003001079144-27</w:t>
      </w:r>
    </w:p>
    <w:p w14:paraId="37219CEE" w14:textId="77777777" w:rsidR="004A05C7" w:rsidRPr="0076156C" w:rsidRDefault="004A05C7" w:rsidP="004A05C7">
      <w:pPr>
        <w:pStyle w:val="Default"/>
        <w:ind w:firstLine="360"/>
        <w:rPr>
          <w:color w:val="auto"/>
          <w:sz w:val="20"/>
          <w:szCs w:val="20"/>
        </w:rPr>
      </w:pPr>
      <w:r w:rsidRPr="0076156C">
        <w:rPr>
          <w:color w:val="auto"/>
          <w:sz w:val="20"/>
          <w:szCs w:val="20"/>
        </w:rPr>
        <w:t xml:space="preserve">Cuenta de Soles BCP: 193-2363214-0-47 CCI 002-193-002963214047-13</w:t>
      </w:r>
    </w:p>
    <w:p w14:paraId="1F8E25E3" w14:textId="77777777" w:rsidR="004A05C7" w:rsidRPr="00960301" w:rsidRDefault="004A05C7" w:rsidP="004A05C7">
      <w:pPr>
        <w:pStyle w:val="Default"/>
        <w:ind w:firstLine="360"/>
        <w:rPr>
          <w:color w:val="auto"/>
          <w:sz w:val="20"/>
          <w:szCs w:val="20"/>
        </w:rPr>
      </w:pPr>
      <w:r w:rsidRPr="0076156C">
        <w:rPr>
          <w:color w:val="auto"/>
          <w:sz w:val="20"/>
          <w:szCs w:val="20"/>
        </w:rPr>
        <w:t xml:space="preserve">Cuenta de detracción Banco de la Nación: 00-098-183132</w:t>
      </w:r>
    </w:p>
    <w:p w14:paraId="2B503D9F" w14:textId="77777777" w:rsidR="004A05C7" w:rsidRPr="00960301" w:rsidRDefault="004A05C7" w:rsidP="004A05C7">
      <w:pPr>
        <w:pStyle w:val="Default"/>
        <w:numPr>
          <w:ilvl w:val="0"/>
          <w:numId w:val="30"/>
        </w:numPr>
        <w:rPr>
          <w:color w:val="auto"/>
          <w:sz w:val="20"/>
          <w:szCs w:val="20"/>
        </w:rPr>
      </w:pPr>
      <w:r w:rsidRPr="0076156C">
        <w:rPr>
          <w:color w:val="auto"/>
          <w:sz w:val="20"/>
          <w:szCs w:val="20"/>
        </w:rPr>
        <w:lastRenderedPageBreak/>
        <w:t xml:space="preserve">Tomar en cuenta que toda documentación solicitada por ENCOFRADOS INNOVA S.A.C., para arrendar o adquirir nuestros equipos, como pago adelantado, contrato, títulos valores y/o depósitos en garantía, debe ser entregado en físico antes del despacho de nuestro material. En caso contrario, no se podrá atender ningún pedido.</w:t>
      </w:r>
    </w:p>
    <w:p w14:paraId="4058D387" w14:textId="77777777" w:rsidR="004A05C7" w:rsidRPr="0076156C" w:rsidRDefault="004A05C7" w:rsidP="004A05C7">
      <w:pPr>
        <w:pStyle w:val="Default"/>
        <w:numPr>
          <w:ilvl w:val="0"/>
          <w:numId w:val="30"/>
        </w:numPr>
        <w:rPr>
          <w:color w:val="auto"/>
          <w:sz w:val="20"/>
          <w:szCs w:val="20"/>
        </w:rPr>
      </w:pPr>
      <w:r w:rsidRPr="0076156C">
        <w:rPr>
          <w:color w:val="auto"/>
          <w:sz w:val="20"/>
          <w:szCs w:val="20"/>
        </w:rPr>
        <w:t xml:space="preserve">En caso lo requiera el Cliente, el material se podrá enviar en paquetes, enzunchados o no, con listones de madera, parihuelas y/o canastas metálicas. Dichos equipos deberán ser custodiados por el cliente en obra y devueltos a nuestros almacenes en un plazo máximo de 30 días calendarios desde la entrega del equipo. En caso de no realizarse dicha devolución, se facturará su venta según los precios de reposición indicados en el Anexo 1 del presente Contrato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Status de la obra y el Stock de la Obra actualizados a la fecha de envío. El Status </w:t>
      </w:r>
      <w:r w:rsidRPr="00562049">
        <w:rPr>
          <w:color w:val="auto"/>
          <w:sz w:val="20"/>
          <w:szCs w:val="20"/>
        </w:rPr>
        <w:lastRenderedPageBreak/>
        <w:t>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w:t>
      </w:r>
      <w:r w:rsidRPr="00730300">
        <w:rPr>
          <w:rFonts w:cs="Calibri"/>
          <w:sz w:val="20"/>
          <w:szCs w:val="20"/>
        </w:rPr>
        <w:lastRenderedPageBreak/>
        <w:t xml:space="preserve">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almacén de ENCOFRADOS INNOVA S.A.C dentro del plazo y solicitar se actualice el Status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 xml:space="preserve">No se aceptará como parte de la devolución, materiales que no pertenezcan a ENCOFRADOS INNOVA S.A.C. habiendo reportado previamente al Cliente, y se le brindará 48 horas como plazo máximo para su recojo. Pasado </w:t>
      </w:r>
      <w:r w:rsidRPr="00231081">
        <w:rPr>
          <w:rFonts w:cs="Calibri"/>
          <w:sz w:val="20"/>
          <w:szCs w:val="20"/>
        </w:rPr>
        <w:lastRenderedPageBreak/>
        <w:t>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2"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3"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3"/>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r w:rsidR="008801F1">
        <w:rPr>
          <w:rFonts w:cs="Calibri"/>
          <w:sz w:val="20"/>
          <w:szCs w:val="20"/>
        </w:rPr>
        <w:t/>
      </w:r>
      <w:r w:rsidR="004A05C7">
        <w:rPr>
          <w:rFonts w:cs="Calibri"/>
          <w:sz w:val="20"/>
          <w:szCs w:val="20"/>
        </w:rPr>
        <w:t xml:space="preserve">pep@grupoinnova.pe</w:t>
      </w:r>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4" w:name="_Hlk193111275"/>
      <w:r w:rsidR="008D0215">
        <w:rPr>
          <w:rFonts w:cs="Calibri"/>
          <w:sz w:val="20"/>
          <w:szCs w:val="20"/>
        </w:rPr>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4"/>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5"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5"/>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2"/>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61587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6A5BC99D" w14:textId="77777777" w:rsidR="00615879" w:rsidRPr="00615879" w:rsidRDefault="00615879" w:rsidP="00615879">
      <w:pPr>
        <w:autoSpaceDE w:val="0"/>
        <w:autoSpaceDN w:val="0"/>
        <w:adjustRightInd w:val="0"/>
        <w:spacing w:after="0" w:line="240" w:lineRule="auto"/>
        <w:ind w:right="-568"/>
        <w:jc w:val="both"/>
        <w:rPr>
          <w:rFonts w:cs="Calibri"/>
          <w:sz w:val="20"/>
          <w:szCs w:val="20"/>
        </w:rPr>
      </w:pP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 xml:space="preserve">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w:t>
      </w:r>
      <w:r w:rsidRPr="00562049">
        <w:rPr>
          <w:sz w:val="20"/>
          <w:szCs w:val="20"/>
        </w:rPr>
        <w:lastRenderedPageBreak/>
        <w:t>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lastRenderedPageBreak/>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4183BA92"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En garantía del cumplimiento de las obligaciones del Contrato, el Cliente designa como Aval Personal a</w:t>
      </w:r>
      <w:r w:rsidR="001436AB">
        <w:rPr>
          <w:rFonts w:cs="Calibri"/>
          <w:sz w:val="20"/>
          <w:szCs w:val="20"/>
        </w:rPr>
        <w:t xml:space="preserve"> </w:t>
      </w:r>
      <w:r w:rsidRPr="00DB4795">
        <w:rPr>
          <w:rFonts w:cs="Calibri"/>
          <w:sz w:val="20"/>
          <w:szCs w:val="20"/>
        </w:rPr>
        <w:t xml:space="preserve">LIONEL MESSI</w:t>
      </w:r>
      <w:r>
        <w:rPr>
          <w:rFonts w:cs="Calibri"/>
          <w:sz w:val="20"/>
          <w:szCs w:val="20"/>
        </w:rPr>
        <w:t xml:space="preserve"> </w:t>
      </w:r>
      <w:r w:rsidRPr="00DB4795">
        <w:rPr>
          <w:rFonts w:cs="Calibri"/>
          <w:sz w:val="20"/>
          <w:szCs w:val="20"/>
        </w:rPr>
        <w:t xml:space="preserve">con DNI 00434562</w:t>
      </w:r>
      <w:proofErr w:type="spellStart"/>
      <w:r w:rsidRPr="00DB4795">
        <w:rPr>
          <w:rFonts w:cs="Calibri"/>
          <w:sz w:val="20"/>
          <w:szCs w:val="20"/>
        </w:rPr>
        <w:t/>
      </w:r>
      <w:proofErr w:type="spellEnd"/>
      <w:r w:rsidRPr="00DB4795">
        <w:rPr>
          <w:rFonts w:cs="Calibri"/>
          <w:sz w:val="20"/>
          <w:szCs w:val="20"/>
        </w:rPr>
        <w:t xml:space="preserve">, domiciliado en MIAMI CITY</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704825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96CE2" w14:textId="77777777" w:rsidR="004F5CEA" w:rsidRDefault="004F5CEA" w:rsidP="00C02D2E">
      <w:pPr>
        <w:spacing w:after="0" w:line="240" w:lineRule="auto"/>
      </w:pPr>
      <w:r>
        <w:separator/>
      </w:r>
    </w:p>
  </w:endnote>
  <w:endnote w:type="continuationSeparator" w:id="0">
    <w:p w14:paraId="506E0158" w14:textId="77777777" w:rsidR="004F5CEA" w:rsidRDefault="004F5CEA"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61"/>
      <w:gridCol w:w="3260"/>
      <w:gridCol w:w="3544"/>
    </w:tblGrid>
    <w:tr w:rsidR="00EC2ACC" w:rsidRPr="0085466B" w14:paraId="64B3A634" w14:textId="77777777" w:rsidTr="00854B29">
      <w:trPr>
        <w:trHeight w:val="1005"/>
      </w:trPr>
      <w:tc>
        <w:tcPr>
          <w:tcW w:w="3261" w:type="dxa"/>
        </w:tcPr>
        <w:p w14:paraId="3C593054" w14:textId="4AA6C15A" w:rsidR="00EC2ACC" w:rsidRPr="009E219F" w:rsidRDefault="008730BC" w:rsidP="00EC2ACC">
          <w:pPr>
            <w:pStyle w:val="Textosinformato"/>
            <w:rPr>
              <w:rFonts w:cs="Calibri"/>
              <w:sz w:val="15"/>
              <w:szCs w:val="15"/>
            </w:rPr>
          </w:pPr>
          <w:bookmarkStart w:id="6" w:name="_Hlk151740193"/>
          <w:r w:rsidRPr="009E219F">
            <w:rPr>
              <w:rFonts w:cs="Calibri"/>
              <w:sz w:val="15"/>
              <w:szCs w:val="15"/>
            </w:rPr>
            <w:t xml:space="preserve">Conforme Cliente</w:t>
          </w:r>
        </w:p>
        <w:p w14:paraId="449FDDA8" w14:textId="6AE261F5" w:rsidR="00EC2ACC" w:rsidRPr="009E219F" w:rsidRDefault="004A5EAB" w:rsidP="00EC2ACC">
          <w:pPr>
            <w:pStyle w:val="Textosinformato"/>
            <w:rPr>
              <w:rFonts w:cs="Calibri"/>
              <w:sz w:val="15"/>
              <w:szCs w:val="15"/>
            </w:rPr>
          </w:pPr>
          <w:r>
            <w:rPr>
              <w:noProof/>
            </w:rPr>
            <mc:AlternateContent>
              <mc:Choice Requires="wps">
                <w:drawing>
                  <wp:anchor distT="0" distB="0" distL="114300" distR="114300" simplePos="0" relativeHeight="251661312" behindDoc="0" locked="0" layoutInCell="1" allowOverlap="1" wp14:anchorId="45E83940" wp14:editId="2E88B29B">
                    <wp:simplePos x="0" y="0"/>
                    <wp:positionH relativeFrom="column">
                      <wp:posOffset>95955</wp:posOffset>
                    </wp:positionH>
                    <wp:positionV relativeFrom="paragraph">
                      <wp:posOffset>86995</wp:posOffset>
                    </wp:positionV>
                    <wp:extent cx="1677335" cy="802204"/>
                    <wp:effectExtent l="0" t="0" r="0" b="0"/>
                    <wp:wrapNone/>
                    <wp:docPr id="3" name="CuadroTexto 2">
                      <a:extLst xmlns:a="http://schemas.openxmlformats.org/drawingml/2006/main">
                        <a:ext uri="{FF2B5EF4-FFF2-40B4-BE49-F238E27FC236}">
                          <a16:creationId xmlns:a16="http://schemas.microsoft.com/office/drawing/2014/main" id="{D222C5D6-30E2-4889-8F93-6B55A19B1740}"/>
                        </a:ext>
                      </a:extLst>
                    </wp:docPr>
                    <wp:cNvGraphicFramePr/>
                    <a:graphic xmlns:a="http://schemas.openxmlformats.org/drawingml/2006/main">
                      <a:graphicData uri="http://schemas.microsoft.com/office/word/2010/wordprocessingShape">
                        <wps:wsp>
                          <wps:cNvSpPr txBox="1"/>
                          <wps:spPr>
                            <a:xfrm>
                              <a:off x="0" y="0"/>
                              <a:ext cx="1677335" cy="802204"/>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45E83940" id="_x0000_t202" coordsize="21600,21600" o:spt="202" path="m,l,21600r21600,l21600,xe">
                    <v:stroke joinstyle="miter"/>
                    <v:path gradientshapeok="t" o:connecttype="rect"/>
                  </v:shapetype>
                  <v:shape id="CuadroTexto 2" o:spid="_x0000_s1028" type="#_x0000_t202" style="position:absolute;margin-left:7.55pt;margin-top:6.85pt;width:132.05pt;height:6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" filled="f" stroked="f">
                    <v:textbox>
                      <w:txbxContent>
                        <w:p w14:paraId="6C9EABDC" w14:textId="77777777" w:rsidR="004A5EAB" w:rsidRDefault="004A5EAB"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FC BARCELONA SAC</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6A434A9" w14:textId="021207DF" w:rsidR="004A5EAB" w:rsidRDefault="004A5EAB" w:rsidP="005F088D">
                          <w:pPr>
                            <w:spacing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20124569587</w:t>
                          </w:r>
                        </w:p>
                        <w:p w14:paraId="1F65B146" w14:textId="642847F5" w:rsidR="004A5EAB" w:rsidRDefault="00854B29" w:rsidP="005F088D">
                          <w:pPr>
                            <w:spacing w:after="0" w:line="240" w:lineRule="auto"/>
                            <w:jc w:val="center"/>
                            <w:rPr>
                              <w:rFonts w:ascii="Arial" w:hAnsi="Arial" w:cs="Arial"/>
                              <w:b/>
                              <w:bCs/>
                              <w:color w:val="000000" w:themeColor="text1"/>
                              <w:sz w:val="14"/>
                              <w:szCs w:val="14"/>
                            </w:rPr>
                          </w:pPr>
                          <w:r w:rsidRPr="004A5EAB">
                            <w:rPr>
                              <w:rFonts w:ascii="Arial" w:hAnsi="Arial" w:cs="Arial"/>
                              <w:b/>
                              <w:bCs/>
                              <w:color w:val="000000" w:themeColor="text1"/>
                              <w:sz w:val="14"/>
                              <w:szCs w:val="14"/>
                            </w:rPr>
                            <w:t>_________________________</w:t>
                          </w:r>
                        </w:p>
                        <w:p w14:paraId="2736C377" w14:textId="3BC5694E"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LIONEL MESSI</w:t>
                          </w:r>
                          <w:proofErr w:type="spellStart"/>
                          <w:r>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p w14:paraId="7AF5683F" w14:textId="7BE1C707" w:rsidR="00854B29" w:rsidRDefault="00854B29" w:rsidP="005F088D">
                          <w:pPr>
                            <w:spacing w:after="0" w:line="240" w:lineRule="auto"/>
                            <w:jc w:val="center"/>
                            <w:rPr>
                              <w:rFonts w:ascii="Arial" w:hAnsi="Arial" w:cs="Arial"/>
                              <w:b/>
                              <w:bCs/>
                              <w:color w:val="000000" w:themeColor="text1"/>
                              <w:sz w:val="14"/>
                              <w:szCs w:val="14"/>
                            </w:rPr>
                          </w:pPr>
                          <w:r>
                            <w:rPr>
                              <w:rFonts w:ascii="Arial" w:hAnsi="Arial" w:cs="Arial"/>
                              <w:b/>
                              <w:bCs/>
                              <w:color w:val="000000" w:themeColor="text1"/>
                              <w:sz w:val="14"/>
                              <w:szCs w:val="14"/>
                            </w:rPr>
                            <w:t xml:space="preserve">DT</w:t>
                          </w:r>
                          <w:proofErr w:type="spellStart"/>
                          <w:r>
                            <w:rPr>
                              <w:rFonts w:ascii="Arial" w:hAnsi="Arial" w:cs="Arial"/>
                              <w:b/>
                              <w:bCs/>
                              <w:color w:val="000000" w:themeColor="text1"/>
                              <w:sz w:val="14"/>
                              <w:szCs w:val="14"/>
                            </w:rPr>
                            <w:t/>
                          </w:r>
                          <w:r w:rsidR="00114049">
                            <w:rPr>
                              <w:rFonts w:ascii="Arial" w:hAnsi="Arial" w:cs="Arial"/>
                              <w:b/>
                              <w:bCs/>
                              <w:color w:val="000000" w:themeColor="text1"/>
                              <w:sz w:val="14"/>
                              <w:szCs w:val="14"/>
                            </w:rPr>
                            <w:t/>
                          </w:r>
                          <w:proofErr w:type="spellEnd"/>
                          <w:r>
                            <w:rPr>
                              <w:rFonts w:ascii="Arial" w:hAnsi="Arial" w:cs="Arial"/>
                              <w:b/>
                              <w:bCs/>
                              <w:color w:val="000000" w:themeColor="text1"/>
                              <w:sz w:val="14"/>
                              <w:szCs w:val="14"/>
                            </w:rPr>
                            <w:t/>
                          </w:r>
                        </w:p>
                      </w:txbxContent>
                    </v:textbox>
                  </v:shape>
                </w:pict>
              </mc:Fallback>
            </mc:AlternateContent>
          </w:r>
        </w:p>
        <w:p w14:paraId="44075963" w14:textId="2C661056" w:rsidR="00EC2ACC" w:rsidRPr="009E219F" w:rsidRDefault="00EC2ACC" w:rsidP="00EC2ACC">
          <w:pPr>
            <w:pStyle w:val="Textosinformato"/>
            <w:rPr>
              <w:rFonts w:cs="Calibri"/>
              <w:sz w:val="15"/>
              <w:szCs w:val="15"/>
            </w:rPr>
          </w:pPr>
        </w:p>
        <w:p w14:paraId="68FCFF42" w14:textId="4C98F9B9" w:rsidR="003B0887" w:rsidRPr="009E219F" w:rsidRDefault="003B0887" w:rsidP="00EC2ACC">
          <w:pPr>
            <w:pStyle w:val="Textosinformato"/>
            <w:rPr>
              <w:rFonts w:cs="Calibri"/>
              <w:sz w:val="15"/>
              <w:szCs w:val="15"/>
            </w:rPr>
          </w:pPr>
        </w:p>
        <w:p w14:paraId="4CD96E14" w14:textId="1CF7E3DD" w:rsidR="00EC2ACC" w:rsidRPr="009E219F" w:rsidRDefault="00EC2ACC" w:rsidP="00EC2ACC">
          <w:pPr>
            <w:pStyle w:val="Textosinformato"/>
            <w:rPr>
              <w:rFonts w:cs="Calibri"/>
              <w:sz w:val="15"/>
              <w:szCs w:val="15"/>
            </w:rPr>
          </w:pPr>
        </w:p>
        <w:p w14:paraId="4C60CCB5" w14:textId="7430B808" w:rsidR="003B0887" w:rsidRPr="009E219F" w:rsidRDefault="003B0887" w:rsidP="00EC2ACC">
          <w:pPr>
            <w:pStyle w:val="Textosinformato"/>
            <w:rPr>
              <w:rFonts w:cs="Calibri"/>
              <w:sz w:val="15"/>
              <w:szCs w:val="15"/>
            </w:rPr>
          </w:pPr>
        </w:p>
        <w:p w14:paraId="389A149F" w14:textId="05AA0D8E" w:rsidR="003B0887" w:rsidRPr="009E219F" w:rsidRDefault="003B0887" w:rsidP="00854B29">
          <w:pPr>
            <w:pStyle w:val="Textosinformato"/>
            <w:jc w:val="center"/>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FC BARCELONA SAC</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20124569587</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DT</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tc>
      <w:tc>
        <w:tcPr>
          <w:tcW w:w="3260" w:type="dxa"/>
        </w:tcPr>
        <w:p w14:paraId="364AEDB9" w14:textId="6899AF2E" w:rsidR="00EC2ACC" w:rsidRPr="009E219F" w:rsidRDefault="00EC2ACC" w:rsidP="00EC2ACC">
          <w:pPr>
            <w:autoSpaceDE w:val="0"/>
            <w:autoSpaceDN w:val="0"/>
            <w:adjustRightInd w:val="0"/>
            <w:spacing w:after="0" w:line="240" w:lineRule="auto"/>
            <w:rPr>
              <w:rFonts w:cs="Calibri"/>
              <w:sz w:val="15"/>
              <w:szCs w:val="15"/>
            </w:rPr>
          </w:pPr>
        </w:p>
        <w:p w14:paraId="738E9D95" w14:textId="4C4705E9"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LIONEL MESSI</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00434562</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MIAMI CITY</w:t>
          </w:r>
          <w:proofErr w:type="spellStart"/>
          <w:r>
            <w:rPr>
              <w:rFonts w:cs="Calibri"/>
              <w:sz w:val="15"/>
              <w:szCs w:val="15"/>
            </w:rPr>
            <w:t/>
          </w:r>
          <w:proofErr w:type="spell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6"/>
  <w:p w14:paraId="5AFBF8CC" w14:textId="423A23E9"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6CA32" w14:textId="77777777" w:rsidR="004F5CEA" w:rsidRDefault="004F5CEA" w:rsidP="00C02D2E">
      <w:pPr>
        <w:spacing w:after="0" w:line="240" w:lineRule="auto"/>
      </w:pPr>
      <w:r>
        <w:separator/>
      </w:r>
    </w:p>
  </w:footnote>
  <w:footnote w:type="continuationSeparator" w:id="0">
    <w:p w14:paraId="2678D9D1" w14:textId="77777777" w:rsidR="004F5CEA" w:rsidRDefault="004F5CEA"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EI-CC-COM-LR1-0002_2</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Facultad de Derecho y Ciencias Políticas (UNMSM), Lima 15081, Perú</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xml:space="preserve">CAMP NOU</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xml:space="preserve">29/Octubre/2025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xml:space="preserve">Lucas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r w:rsidRPr="00EE086A">
            <w:rPr>
              <w:bCs/>
              <w:sz w:val="16"/>
              <w:szCs w:val="16"/>
              <w:lang w:eastAsia="en-US"/>
            </w:rPr>
            <w:t xml:space="preserve">FC BARCELONA SAC</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r w:rsidRPr="00EE086A">
            <w:rPr>
              <w:bCs/>
              <w:sz w:val="16"/>
              <w:szCs w:val="16"/>
              <w:lang w:eastAsia="en-US"/>
            </w:rPr>
            <w:t xml:space="preserve">20124569587</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r w:rsidRPr="00EE086A">
            <w:rPr>
              <w:bCs/>
              <w:sz w:val="16"/>
              <w:szCs w:val="16"/>
              <w:lang w:eastAsia="en-US"/>
            </w:rPr>
            <w:t xml:space="preserve">PEP GUARDIOLA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r w:rsidRPr="00EE086A">
            <w:rPr>
              <w:bCs/>
              <w:sz w:val="16"/>
              <w:szCs w:val="16"/>
              <w:lang w:eastAsia="en-US"/>
            </w:rPr>
            <w:t xml:space="preserve">AV ALFREDO BENAVIDES 1579</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Email:</w:t>
          </w:r>
          <w:r w:rsidRPr="00EE086A">
            <w:rPr>
              <w:rFonts w:cs="Calibri"/>
              <w:bCs/>
              <w:sz w:val="16"/>
              <w:szCs w:val="16"/>
            </w:rPr>
            <w:t xml:space="preserve"> pep@grupoinnova.pe</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1150666852" name="Imagen 115066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295.6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1370"/>
    <w:rsid w:val="00093668"/>
    <w:rsid w:val="000944F4"/>
    <w:rsid w:val="00094783"/>
    <w:rsid w:val="000A2986"/>
    <w:rsid w:val="000A3247"/>
    <w:rsid w:val="000A79CA"/>
    <w:rsid w:val="000B64DA"/>
    <w:rsid w:val="000B6BB4"/>
    <w:rsid w:val="000D0F87"/>
    <w:rsid w:val="000D2CC4"/>
    <w:rsid w:val="000E0C31"/>
    <w:rsid w:val="000E70A6"/>
    <w:rsid w:val="001017BF"/>
    <w:rsid w:val="001059B9"/>
    <w:rsid w:val="0011080D"/>
    <w:rsid w:val="00110E65"/>
    <w:rsid w:val="00112220"/>
    <w:rsid w:val="00114049"/>
    <w:rsid w:val="00114872"/>
    <w:rsid w:val="0011616E"/>
    <w:rsid w:val="00117B7D"/>
    <w:rsid w:val="00131BC6"/>
    <w:rsid w:val="00132D24"/>
    <w:rsid w:val="0013408C"/>
    <w:rsid w:val="00135A79"/>
    <w:rsid w:val="00136044"/>
    <w:rsid w:val="001379A1"/>
    <w:rsid w:val="0014132E"/>
    <w:rsid w:val="00143129"/>
    <w:rsid w:val="0014364E"/>
    <w:rsid w:val="001436AB"/>
    <w:rsid w:val="00175AC6"/>
    <w:rsid w:val="00175F90"/>
    <w:rsid w:val="00181DEC"/>
    <w:rsid w:val="0018294B"/>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3282C"/>
    <w:rsid w:val="00241B74"/>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0A1A"/>
    <w:rsid w:val="002A2701"/>
    <w:rsid w:val="002A4095"/>
    <w:rsid w:val="002A7893"/>
    <w:rsid w:val="002B4955"/>
    <w:rsid w:val="002B573C"/>
    <w:rsid w:val="002C52E6"/>
    <w:rsid w:val="002C7AD7"/>
    <w:rsid w:val="002D1613"/>
    <w:rsid w:val="002D7BA9"/>
    <w:rsid w:val="002E0D38"/>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A6767"/>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57545"/>
    <w:rsid w:val="0046048E"/>
    <w:rsid w:val="00465275"/>
    <w:rsid w:val="00465C48"/>
    <w:rsid w:val="00470210"/>
    <w:rsid w:val="00483088"/>
    <w:rsid w:val="00491317"/>
    <w:rsid w:val="00495D6D"/>
    <w:rsid w:val="00496CCE"/>
    <w:rsid w:val="00497AD3"/>
    <w:rsid w:val="00497B53"/>
    <w:rsid w:val="004A05C7"/>
    <w:rsid w:val="004A2BCF"/>
    <w:rsid w:val="004A344F"/>
    <w:rsid w:val="004A5EAB"/>
    <w:rsid w:val="004B08E7"/>
    <w:rsid w:val="004B566C"/>
    <w:rsid w:val="004C167C"/>
    <w:rsid w:val="004C4B45"/>
    <w:rsid w:val="004C7AC6"/>
    <w:rsid w:val="004D03E9"/>
    <w:rsid w:val="004D1197"/>
    <w:rsid w:val="004E539A"/>
    <w:rsid w:val="004E5D50"/>
    <w:rsid w:val="004E6376"/>
    <w:rsid w:val="004E7198"/>
    <w:rsid w:val="004F43B2"/>
    <w:rsid w:val="004F5CEA"/>
    <w:rsid w:val="004F6BA6"/>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2386"/>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179"/>
    <w:rsid w:val="005B4E28"/>
    <w:rsid w:val="005B5975"/>
    <w:rsid w:val="005B65DD"/>
    <w:rsid w:val="005B664E"/>
    <w:rsid w:val="005B6B95"/>
    <w:rsid w:val="005B6EE3"/>
    <w:rsid w:val="005C04C8"/>
    <w:rsid w:val="005C20B5"/>
    <w:rsid w:val="005C53C8"/>
    <w:rsid w:val="005D1B73"/>
    <w:rsid w:val="005D2ED9"/>
    <w:rsid w:val="005E4F5B"/>
    <w:rsid w:val="005F088D"/>
    <w:rsid w:val="005F5971"/>
    <w:rsid w:val="005F5FA2"/>
    <w:rsid w:val="005F6A3C"/>
    <w:rsid w:val="0060155C"/>
    <w:rsid w:val="00602FBD"/>
    <w:rsid w:val="00605337"/>
    <w:rsid w:val="00610835"/>
    <w:rsid w:val="00613C0D"/>
    <w:rsid w:val="00615451"/>
    <w:rsid w:val="00615879"/>
    <w:rsid w:val="00621EB0"/>
    <w:rsid w:val="00623208"/>
    <w:rsid w:val="00623C45"/>
    <w:rsid w:val="00641BF3"/>
    <w:rsid w:val="00655E27"/>
    <w:rsid w:val="00660E79"/>
    <w:rsid w:val="00661260"/>
    <w:rsid w:val="00667724"/>
    <w:rsid w:val="006768EB"/>
    <w:rsid w:val="0068613A"/>
    <w:rsid w:val="0069162C"/>
    <w:rsid w:val="00697485"/>
    <w:rsid w:val="006A1BA4"/>
    <w:rsid w:val="006A31B0"/>
    <w:rsid w:val="006A555C"/>
    <w:rsid w:val="006A7E3D"/>
    <w:rsid w:val="006B2723"/>
    <w:rsid w:val="006C0A31"/>
    <w:rsid w:val="006C1D56"/>
    <w:rsid w:val="006C3C76"/>
    <w:rsid w:val="006D11EF"/>
    <w:rsid w:val="006D156B"/>
    <w:rsid w:val="006D16D1"/>
    <w:rsid w:val="006D2B74"/>
    <w:rsid w:val="006D33A7"/>
    <w:rsid w:val="006D4996"/>
    <w:rsid w:val="006D4AD6"/>
    <w:rsid w:val="006D4BF9"/>
    <w:rsid w:val="006D7CB9"/>
    <w:rsid w:val="006F1F70"/>
    <w:rsid w:val="006F46E7"/>
    <w:rsid w:val="006F5C40"/>
    <w:rsid w:val="007026A0"/>
    <w:rsid w:val="00706EA2"/>
    <w:rsid w:val="00707349"/>
    <w:rsid w:val="0071245A"/>
    <w:rsid w:val="00713355"/>
    <w:rsid w:val="007140C7"/>
    <w:rsid w:val="00722AF4"/>
    <w:rsid w:val="00723362"/>
    <w:rsid w:val="00726BFF"/>
    <w:rsid w:val="00730300"/>
    <w:rsid w:val="007365F2"/>
    <w:rsid w:val="00740C52"/>
    <w:rsid w:val="00741ED6"/>
    <w:rsid w:val="00742818"/>
    <w:rsid w:val="00742DA3"/>
    <w:rsid w:val="00743966"/>
    <w:rsid w:val="00746B67"/>
    <w:rsid w:val="00752215"/>
    <w:rsid w:val="007526A6"/>
    <w:rsid w:val="007530CB"/>
    <w:rsid w:val="007530F2"/>
    <w:rsid w:val="007537E3"/>
    <w:rsid w:val="00754067"/>
    <w:rsid w:val="0075722F"/>
    <w:rsid w:val="00776295"/>
    <w:rsid w:val="00780BE6"/>
    <w:rsid w:val="00781744"/>
    <w:rsid w:val="0078363B"/>
    <w:rsid w:val="0078471A"/>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3A61"/>
    <w:rsid w:val="007E6A22"/>
    <w:rsid w:val="007F2315"/>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29"/>
    <w:rsid w:val="00854B60"/>
    <w:rsid w:val="00863CAA"/>
    <w:rsid w:val="00863D05"/>
    <w:rsid w:val="00870991"/>
    <w:rsid w:val="00871539"/>
    <w:rsid w:val="008730BC"/>
    <w:rsid w:val="00873CBB"/>
    <w:rsid w:val="00873E17"/>
    <w:rsid w:val="008758B0"/>
    <w:rsid w:val="00877B7A"/>
    <w:rsid w:val="008801F1"/>
    <w:rsid w:val="008900C0"/>
    <w:rsid w:val="008B08CC"/>
    <w:rsid w:val="008B46FC"/>
    <w:rsid w:val="008C33ED"/>
    <w:rsid w:val="008C4569"/>
    <w:rsid w:val="008C52EE"/>
    <w:rsid w:val="008C5AD9"/>
    <w:rsid w:val="008C673E"/>
    <w:rsid w:val="008C7A12"/>
    <w:rsid w:val="008D0215"/>
    <w:rsid w:val="008D3DB6"/>
    <w:rsid w:val="008D5155"/>
    <w:rsid w:val="008D5EB4"/>
    <w:rsid w:val="008E6BAF"/>
    <w:rsid w:val="0090244A"/>
    <w:rsid w:val="00910554"/>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4077"/>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1728E"/>
    <w:rsid w:val="00A238D3"/>
    <w:rsid w:val="00A25705"/>
    <w:rsid w:val="00A26949"/>
    <w:rsid w:val="00A305BA"/>
    <w:rsid w:val="00A30F6D"/>
    <w:rsid w:val="00A32CC9"/>
    <w:rsid w:val="00A347CF"/>
    <w:rsid w:val="00A36548"/>
    <w:rsid w:val="00A43D9A"/>
    <w:rsid w:val="00A450E0"/>
    <w:rsid w:val="00A46C38"/>
    <w:rsid w:val="00A521C8"/>
    <w:rsid w:val="00A526CE"/>
    <w:rsid w:val="00A526DD"/>
    <w:rsid w:val="00A56A39"/>
    <w:rsid w:val="00A6125D"/>
    <w:rsid w:val="00A61E5F"/>
    <w:rsid w:val="00A76299"/>
    <w:rsid w:val="00A76647"/>
    <w:rsid w:val="00A800DD"/>
    <w:rsid w:val="00A80662"/>
    <w:rsid w:val="00A80AB0"/>
    <w:rsid w:val="00A81FB4"/>
    <w:rsid w:val="00A95DD8"/>
    <w:rsid w:val="00AA0D44"/>
    <w:rsid w:val="00AA2E08"/>
    <w:rsid w:val="00AA2F2C"/>
    <w:rsid w:val="00AA625E"/>
    <w:rsid w:val="00AB018E"/>
    <w:rsid w:val="00AB41A6"/>
    <w:rsid w:val="00AC40FA"/>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480C"/>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173D6"/>
    <w:rsid w:val="00C21E7D"/>
    <w:rsid w:val="00C22D3F"/>
    <w:rsid w:val="00C26A2B"/>
    <w:rsid w:val="00C27C0A"/>
    <w:rsid w:val="00C31FAB"/>
    <w:rsid w:val="00C3225B"/>
    <w:rsid w:val="00C3253F"/>
    <w:rsid w:val="00C33492"/>
    <w:rsid w:val="00C33FDF"/>
    <w:rsid w:val="00C35AC8"/>
    <w:rsid w:val="00C40DDE"/>
    <w:rsid w:val="00C40FF7"/>
    <w:rsid w:val="00C506A4"/>
    <w:rsid w:val="00C52564"/>
    <w:rsid w:val="00C54FF4"/>
    <w:rsid w:val="00C60900"/>
    <w:rsid w:val="00C75EB8"/>
    <w:rsid w:val="00C75FB1"/>
    <w:rsid w:val="00C765AD"/>
    <w:rsid w:val="00C76B0C"/>
    <w:rsid w:val="00C848C0"/>
    <w:rsid w:val="00C8696F"/>
    <w:rsid w:val="00C87382"/>
    <w:rsid w:val="00C97163"/>
    <w:rsid w:val="00CA4F8B"/>
    <w:rsid w:val="00CA5681"/>
    <w:rsid w:val="00CB42DB"/>
    <w:rsid w:val="00CB57C1"/>
    <w:rsid w:val="00CB5D04"/>
    <w:rsid w:val="00CC21C1"/>
    <w:rsid w:val="00CD0104"/>
    <w:rsid w:val="00CD1770"/>
    <w:rsid w:val="00CD1B1C"/>
    <w:rsid w:val="00CD2A4A"/>
    <w:rsid w:val="00CD31A9"/>
    <w:rsid w:val="00CD5179"/>
    <w:rsid w:val="00CD6A0E"/>
    <w:rsid w:val="00CE4561"/>
    <w:rsid w:val="00CF6A93"/>
    <w:rsid w:val="00CF6E83"/>
    <w:rsid w:val="00D022B8"/>
    <w:rsid w:val="00D03704"/>
    <w:rsid w:val="00D03DE6"/>
    <w:rsid w:val="00D2464D"/>
    <w:rsid w:val="00D30AE9"/>
    <w:rsid w:val="00D30F4D"/>
    <w:rsid w:val="00D33207"/>
    <w:rsid w:val="00D34A13"/>
    <w:rsid w:val="00D36B35"/>
    <w:rsid w:val="00D37047"/>
    <w:rsid w:val="00D37B19"/>
    <w:rsid w:val="00D46550"/>
    <w:rsid w:val="00D46B7B"/>
    <w:rsid w:val="00D47BB3"/>
    <w:rsid w:val="00D539AD"/>
    <w:rsid w:val="00D54932"/>
    <w:rsid w:val="00D60DC7"/>
    <w:rsid w:val="00D64647"/>
    <w:rsid w:val="00D70C51"/>
    <w:rsid w:val="00D7665E"/>
    <w:rsid w:val="00D87D56"/>
    <w:rsid w:val="00D94D31"/>
    <w:rsid w:val="00DA05AA"/>
    <w:rsid w:val="00DA16BE"/>
    <w:rsid w:val="00DA1A03"/>
    <w:rsid w:val="00DA21AC"/>
    <w:rsid w:val="00DA2B9A"/>
    <w:rsid w:val="00DB4B58"/>
    <w:rsid w:val="00DB52DE"/>
    <w:rsid w:val="00DB6892"/>
    <w:rsid w:val="00DB6BDA"/>
    <w:rsid w:val="00DC0597"/>
    <w:rsid w:val="00DC60BB"/>
    <w:rsid w:val="00DD0EA6"/>
    <w:rsid w:val="00DD6010"/>
    <w:rsid w:val="00DD7A09"/>
    <w:rsid w:val="00DE1617"/>
    <w:rsid w:val="00DE6600"/>
    <w:rsid w:val="00DF27ED"/>
    <w:rsid w:val="00DF34F9"/>
    <w:rsid w:val="00DF390C"/>
    <w:rsid w:val="00DF42D6"/>
    <w:rsid w:val="00DF4DE6"/>
    <w:rsid w:val="00DF612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45867"/>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86A"/>
    <w:rsid w:val="00EE0AA3"/>
    <w:rsid w:val="00EE1181"/>
    <w:rsid w:val="00EE208D"/>
    <w:rsid w:val="00EE3583"/>
    <w:rsid w:val="00EE4064"/>
    <w:rsid w:val="00EE43DF"/>
    <w:rsid w:val="00EF066C"/>
    <w:rsid w:val="00EF48FF"/>
    <w:rsid w:val="00EF5071"/>
    <w:rsid w:val="00EF66E9"/>
    <w:rsid w:val="00F02D8D"/>
    <w:rsid w:val="00F03890"/>
    <w:rsid w:val="00F05275"/>
    <w:rsid w:val="00F06CA2"/>
    <w:rsid w:val="00F264F2"/>
    <w:rsid w:val="00F275AE"/>
    <w:rsid w:val="00F33DB2"/>
    <w:rsid w:val="00F3647F"/>
    <w:rsid w:val="00F36D6E"/>
    <w:rsid w:val="00F37953"/>
    <w:rsid w:val="00F40146"/>
    <w:rsid w:val="00F42B81"/>
    <w:rsid w:val="00F52553"/>
    <w:rsid w:val="00F53133"/>
    <w:rsid w:val="00F54BBA"/>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C0324"/>
    <w:rsid w:val="00FC5097"/>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INNOVA_PRO+\INNOVA_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700</TotalTime>
  <Pages>16</Pages>
  <Words>5115</Words>
  <Characters>28137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Comercial Innova</cp:lastModifiedBy>
  <cp:revision>74</cp:revision>
  <cp:lastPrinted>2024-09-23T19:13:00Z</cp:lastPrinted>
  <dcterms:created xsi:type="dcterms:W3CDTF">2025-10-24T20:23:00Z</dcterms:created>
  <dcterms:modified xsi:type="dcterms:W3CDTF">2025-10-29T23:31:00Z</dcterms:modified>
</cp:coreProperties>
</file>