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1CA" w:rsidRDefault="00E639B0" w:rsidP="001206E8">
      <w:pPr>
        <w:pStyle w:val="Ttulo"/>
        <w:tabs>
          <w:tab w:val="center" w:pos="5005"/>
          <w:tab w:val="left" w:pos="8510"/>
        </w:tabs>
        <w:spacing w:before="0"/>
        <w:jc w:val="left"/>
        <w:rPr>
          <w:sz w:val="48"/>
        </w:rPr>
      </w:pPr>
      <w:r>
        <w:rPr>
          <w:b w:val="0"/>
          <w:noProof/>
          <w:sz w:val="15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09D8897A" wp14:editId="531EB9D4">
            <wp:simplePos x="0" y="0"/>
            <wp:positionH relativeFrom="margin">
              <wp:posOffset>5507355</wp:posOffset>
            </wp:positionH>
            <wp:positionV relativeFrom="margin">
              <wp:posOffset>-54610</wp:posOffset>
            </wp:positionV>
            <wp:extent cx="942975" cy="850900"/>
            <wp:effectExtent l="0" t="0" r="9525" b="635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6E8" w:rsidRPr="001206E8">
        <w:rPr>
          <w:sz w:val="48"/>
        </w:rPr>
        <w:tab/>
      </w:r>
    </w:p>
    <w:p w:rsidR="005571CA" w:rsidRDefault="005571CA" w:rsidP="001206E8">
      <w:pPr>
        <w:pStyle w:val="Ttulo"/>
        <w:tabs>
          <w:tab w:val="center" w:pos="5005"/>
          <w:tab w:val="left" w:pos="8510"/>
        </w:tabs>
        <w:spacing w:before="0"/>
        <w:jc w:val="left"/>
        <w:rPr>
          <w:sz w:val="48"/>
        </w:rPr>
      </w:pPr>
    </w:p>
    <w:p w:rsidR="005571CA" w:rsidRDefault="005571CA" w:rsidP="005571CA">
      <w:pPr>
        <w:pStyle w:val="Ttulo"/>
        <w:tabs>
          <w:tab w:val="center" w:pos="5005"/>
          <w:tab w:val="left" w:pos="8510"/>
        </w:tabs>
        <w:spacing w:before="0"/>
        <w:ind w:left="0"/>
        <w:jc w:val="left"/>
        <w:rPr>
          <w:sz w:val="48"/>
        </w:rPr>
      </w:pPr>
    </w:p>
    <w:p w:rsidR="007A1D2E" w:rsidRPr="001206E8" w:rsidRDefault="00510088" w:rsidP="005571CA">
      <w:pPr>
        <w:pStyle w:val="Ttulo"/>
        <w:tabs>
          <w:tab w:val="center" w:pos="5005"/>
          <w:tab w:val="left" w:pos="8510"/>
        </w:tabs>
        <w:spacing w:before="0"/>
        <w:ind w:left="0"/>
        <w:jc w:val="left"/>
        <w:rPr>
          <w:sz w:val="96"/>
          <w:szCs w:val="72"/>
          <w:lang w:val="en-US"/>
        </w:rPr>
      </w:pPr>
      <w:hyperlink r:id="rId9" w:tooltip="Tupã" w:history="1">
        <w:r w:rsidR="007A1D2E" w:rsidRPr="005571CA">
          <w:rPr>
            <w:rFonts w:ascii="Arial Rounded MT Bold" w:hAnsi="Arial Rounded MT Bold"/>
            <w:sz w:val="96"/>
            <w:szCs w:val="72"/>
            <w:lang w:val="en-US"/>
          </w:rPr>
          <w:t>T</w:t>
        </w:r>
        <w:r w:rsidR="001206E8" w:rsidRPr="005571CA">
          <w:rPr>
            <w:rFonts w:ascii="Arial Rounded MT Bold" w:hAnsi="Arial Rounded MT Bold"/>
            <w:sz w:val="96"/>
            <w:szCs w:val="72"/>
            <w:lang w:val="en-US"/>
          </w:rPr>
          <w:t xml:space="preserve"> </w:t>
        </w:r>
        <w:r w:rsidR="007A1D2E" w:rsidRPr="005571CA">
          <w:rPr>
            <w:rFonts w:ascii="Arial Rounded MT Bold" w:hAnsi="Arial Rounded MT Bold"/>
            <w:sz w:val="96"/>
            <w:szCs w:val="72"/>
            <w:lang w:val="en-US"/>
          </w:rPr>
          <w:t>U</w:t>
        </w:r>
        <w:r w:rsidR="001206E8" w:rsidRPr="005571CA">
          <w:rPr>
            <w:rFonts w:ascii="Arial Rounded MT Bold" w:hAnsi="Arial Rounded MT Bold"/>
            <w:sz w:val="96"/>
            <w:szCs w:val="72"/>
            <w:lang w:val="en-US"/>
          </w:rPr>
          <w:t xml:space="preserve"> </w:t>
        </w:r>
        <w:r w:rsidR="007A1D2E" w:rsidRPr="005571CA">
          <w:rPr>
            <w:rFonts w:ascii="Arial Rounded MT Bold" w:hAnsi="Arial Rounded MT Bold"/>
            <w:sz w:val="96"/>
            <w:szCs w:val="72"/>
            <w:lang w:val="en-US"/>
          </w:rPr>
          <w:t>P</w:t>
        </w:r>
        <w:r w:rsidR="001206E8" w:rsidRPr="005571CA">
          <w:rPr>
            <w:rFonts w:ascii="Arial Rounded MT Bold" w:hAnsi="Arial Rounded MT Bold"/>
            <w:sz w:val="96"/>
            <w:szCs w:val="72"/>
            <w:lang w:val="en-US"/>
          </w:rPr>
          <w:t xml:space="preserve"> </w:t>
        </w:r>
        <w:r w:rsidR="007A1D2E" w:rsidRPr="005571CA">
          <w:rPr>
            <w:rFonts w:ascii="Arial Rounded MT Bold" w:hAnsi="Arial Rounded MT Bold"/>
            <w:sz w:val="96"/>
            <w:szCs w:val="72"/>
            <w:lang w:val="en-US"/>
          </w:rPr>
          <w:t>Ã</w:t>
        </w:r>
      </w:hyperlink>
      <w:r w:rsidR="001206E8" w:rsidRPr="001206E8">
        <w:rPr>
          <w:rFonts w:ascii="Arial Rounded MT Bold" w:hAnsi="Arial Rounded MT Bold"/>
          <w:sz w:val="96"/>
          <w:szCs w:val="72"/>
          <w:lang w:val="en-US"/>
        </w:rPr>
        <w:tab/>
      </w:r>
    </w:p>
    <w:p w:rsidR="005571CA" w:rsidRDefault="005571CA" w:rsidP="005571CA">
      <w:pPr>
        <w:pStyle w:val="Ttulo"/>
        <w:spacing w:before="0"/>
        <w:ind w:left="0"/>
        <w:jc w:val="left"/>
        <w:rPr>
          <w:rFonts w:ascii="Open Sans Semibold" w:hAnsi="Open Sans Semibold" w:cs="Open Sans Semibold"/>
          <w:b w:val="0"/>
          <w:i/>
          <w:sz w:val="24"/>
          <w:szCs w:val="24"/>
          <w:lang w:val="en-US"/>
        </w:rPr>
      </w:pPr>
      <w:proofErr w:type="spellStart"/>
      <w:r w:rsidRPr="005571CA">
        <w:rPr>
          <w:rFonts w:ascii="Open Sans Semibold" w:hAnsi="Open Sans Semibold" w:cs="Open Sans Semibold"/>
          <w:b w:val="0"/>
          <w:i/>
          <w:sz w:val="24"/>
          <w:szCs w:val="24"/>
          <w:lang w:val="en-US"/>
        </w:rPr>
        <w:t>Oculis</w:t>
      </w:r>
      <w:proofErr w:type="spellEnd"/>
      <w:r w:rsidRPr="005571CA">
        <w:rPr>
          <w:rFonts w:ascii="Open Sans Semibold" w:hAnsi="Open Sans Semibold" w:cs="Open Sans Semibold"/>
          <w:b w:val="0"/>
          <w:i/>
          <w:sz w:val="24"/>
          <w:szCs w:val="24"/>
          <w:lang w:val="en-US"/>
        </w:rPr>
        <w:t xml:space="preserve"> </w:t>
      </w:r>
      <w:r>
        <w:rPr>
          <w:rFonts w:ascii="Open Sans Semibold" w:hAnsi="Open Sans Semibold" w:cs="Open Sans Semibold"/>
          <w:b w:val="0"/>
          <w:i/>
          <w:sz w:val="24"/>
          <w:szCs w:val="24"/>
          <w:lang w:val="en-US"/>
        </w:rPr>
        <w:t>a</w:t>
      </w:r>
      <w:r w:rsidRPr="005571CA">
        <w:rPr>
          <w:rFonts w:ascii="Open Sans Semibold" w:hAnsi="Open Sans Semibold" w:cs="Open Sans Semibold"/>
          <w:b w:val="0"/>
          <w:i/>
          <w:sz w:val="24"/>
          <w:szCs w:val="24"/>
          <w:lang w:val="en-US"/>
        </w:rPr>
        <w:t xml:space="preserve">d Caelum </w:t>
      </w:r>
      <w:proofErr w:type="spellStart"/>
      <w:r w:rsidRPr="005571CA">
        <w:rPr>
          <w:rFonts w:ascii="Open Sans Semibold" w:hAnsi="Open Sans Semibold" w:cs="Open Sans Semibold"/>
          <w:b w:val="0"/>
          <w:i/>
          <w:sz w:val="24"/>
          <w:szCs w:val="24"/>
          <w:lang w:val="en-US"/>
        </w:rPr>
        <w:t>Spectanti</w:t>
      </w:r>
      <w:proofErr w:type="spellEnd"/>
    </w:p>
    <w:p w:rsidR="00510088" w:rsidRPr="005571CA" w:rsidRDefault="00510088" w:rsidP="005571CA">
      <w:pPr>
        <w:pStyle w:val="Ttulo"/>
        <w:spacing w:before="0"/>
        <w:ind w:left="0"/>
        <w:jc w:val="left"/>
        <w:rPr>
          <w:rFonts w:ascii="Open Sans Semibold" w:hAnsi="Open Sans Semibold" w:cs="Open Sans Semibold"/>
          <w:b w:val="0"/>
          <w:i/>
          <w:sz w:val="24"/>
          <w:szCs w:val="24"/>
          <w:lang w:val="en-US"/>
        </w:rPr>
      </w:pPr>
    </w:p>
    <w:p w:rsidR="000E29D2" w:rsidRPr="005571CA" w:rsidRDefault="005571CA" w:rsidP="005571CA">
      <w:pPr>
        <w:pStyle w:val="Ttulo1"/>
        <w:spacing w:before="0"/>
        <w:ind w:left="0" w:right="154"/>
        <w:rPr>
          <w:rFonts w:ascii="Open Sans Semibold" w:hAnsi="Open Sans Semibold" w:cs="Open Sans Semibold"/>
          <w:i/>
          <w:sz w:val="24"/>
          <w:szCs w:val="24"/>
          <w:lang w:val="en-US"/>
        </w:rPr>
      </w:pPr>
      <w:r w:rsidRPr="005571CA">
        <w:rPr>
          <w:rFonts w:ascii="Open Sans Semibold" w:hAnsi="Open Sans Semibold" w:cs="Open Sans Semibold"/>
          <w:i/>
          <w:sz w:val="24"/>
          <w:szCs w:val="24"/>
          <w:lang w:val="en-US"/>
        </w:rPr>
        <w:t xml:space="preserve">Eyes Looking Towards </w:t>
      </w:r>
      <w:r>
        <w:rPr>
          <w:rFonts w:ascii="Open Sans Semibold" w:hAnsi="Open Sans Semibold" w:cs="Open Sans Semibold"/>
          <w:i/>
          <w:sz w:val="24"/>
          <w:szCs w:val="24"/>
          <w:lang w:val="en-US"/>
        </w:rPr>
        <w:t>t</w:t>
      </w:r>
      <w:r w:rsidRPr="005571CA">
        <w:rPr>
          <w:rFonts w:ascii="Open Sans Semibold" w:hAnsi="Open Sans Semibold" w:cs="Open Sans Semibold"/>
          <w:i/>
          <w:sz w:val="24"/>
          <w:szCs w:val="24"/>
          <w:lang w:val="en-US"/>
        </w:rPr>
        <w:t>he Sky</w:t>
      </w:r>
    </w:p>
    <w:p w:rsidR="000E29D2" w:rsidRPr="00E639B0" w:rsidRDefault="000E29D2" w:rsidP="001206E8">
      <w:pPr>
        <w:pStyle w:val="Textoindependiente"/>
        <w:rPr>
          <w:rFonts w:asciiTheme="minorHAnsi" w:hAnsiTheme="minorHAnsi" w:cstheme="minorHAnsi"/>
          <w:sz w:val="24"/>
          <w:szCs w:val="24"/>
          <w:lang w:val="en-US"/>
        </w:rPr>
      </w:pPr>
    </w:p>
    <w:p w:rsidR="000E29D2" w:rsidRPr="00E639B0" w:rsidRDefault="001206E8">
      <w:pPr>
        <w:pStyle w:val="Textoindependiente"/>
        <w:spacing w:before="1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E639B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0E29D2" w:rsidRPr="00E639B0" w:rsidRDefault="000E29D2" w:rsidP="002821CE">
      <w:pPr>
        <w:pStyle w:val="Textoindependiente"/>
        <w:spacing w:before="9"/>
        <w:rPr>
          <w:rFonts w:asciiTheme="minorHAnsi" w:hAnsiTheme="minorHAnsi" w:cstheme="minorHAnsi"/>
          <w:b/>
          <w:sz w:val="24"/>
          <w:szCs w:val="24"/>
          <w:lang w:val="en-US"/>
        </w:rPr>
      </w:pPr>
    </w:p>
    <w:sectPr w:rsidR="000E29D2" w:rsidRPr="00E639B0" w:rsidSect="002821CE">
      <w:headerReference w:type="default" r:id="rId10"/>
      <w:footerReference w:type="default" r:id="rId11"/>
      <w:type w:val="continuous"/>
      <w:pgSz w:w="11920" w:h="16840"/>
      <w:pgMar w:top="1560" w:right="640" w:bottom="1134" w:left="85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C0E" w:rsidRDefault="00604C0E" w:rsidP="007A1D2E">
      <w:r>
        <w:separator/>
      </w:r>
    </w:p>
  </w:endnote>
  <w:endnote w:type="continuationSeparator" w:id="0">
    <w:p w:rsidR="00604C0E" w:rsidRDefault="00604C0E" w:rsidP="007A1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6E8" w:rsidRPr="001206E8" w:rsidRDefault="001206E8" w:rsidP="002821CE">
    <w:pPr>
      <w:pStyle w:val="Ttulo1"/>
      <w:spacing w:before="0"/>
      <w:ind w:left="0" w:right="154"/>
      <w:rPr>
        <w:rFonts w:asciiTheme="minorHAnsi" w:hAnsiTheme="minorHAnsi" w:cstheme="minorHAnsi"/>
        <w:lang w:val="en-US"/>
      </w:rPr>
    </w:pPr>
    <w:r w:rsidRPr="001206E8">
      <w:rPr>
        <w:rFonts w:asciiTheme="minorHAnsi" w:hAnsiTheme="minorHAnsi" w:cstheme="minorHAnsi"/>
        <w:lang w:val="en-US"/>
      </w:rPr>
      <w:t>Tel.: +54 11 5294 2307 - +54 9 11 4444 4490 - email: </w:t>
    </w:r>
    <w:hyperlink r:id="rId1" w:history="1">
      <w:r w:rsidRPr="001206E8">
        <w:rPr>
          <w:rFonts w:asciiTheme="minorHAnsi" w:hAnsiTheme="minorHAnsi" w:cstheme="minorHAnsi"/>
          <w:lang w:val="en-US"/>
        </w:rPr>
        <w:t>info@ingsa.com.ar</w:t>
      </w:r>
    </w:hyperlink>
  </w:p>
  <w:p w:rsidR="001206E8" w:rsidRDefault="001206E8" w:rsidP="001206E8">
    <w:pPr>
      <w:pStyle w:val="Textoindependiente"/>
      <w:spacing w:before="9"/>
      <w:rPr>
        <w:rFonts w:ascii="Arial"/>
        <w:b/>
        <w:sz w:val="15"/>
      </w:rPr>
    </w:pPr>
  </w:p>
  <w:p w:rsidR="001206E8" w:rsidRDefault="001206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C0E" w:rsidRDefault="00604C0E" w:rsidP="007A1D2E">
      <w:r>
        <w:separator/>
      </w:r>
    </w:p>
  </w:footnote>
  <w:footnote w:type="continuationSeparator" w:id="0">
    <w:p w:rsidR="00604C0E" w:rsidRDefault="00604C0E" w:rsidP="007A1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D2E" w:rsidRDefault="007A1D2E">
    <w:pPr>
      <w:pStyle w:val="Encabezado"/>
    </w:pPr>
    <w:r>
      <w:rPr>
        <w:noProof/>
        <w:lang w:val="es-MX" w:eastAsia="es-MX"/>
      </w:rPr>
      <w:drawing>
        <wp:inline distT="0" distB="0" distL="0" distR="0" wp14:anchorId="4359A10A" wp14:editId="6083DFD6">
          <wp:extent cx="6267450" cy="40640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745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044B"/>
    <w:multiLevelType w:val="hybridMultilevel"/>
    <w:tmpl w:val="A56CC542"/>
    <w:lvl w:ilvl="0" w:tplc="2A4ACDDC">
      <w:numFmt w:val="bullet"/>
      <w:lvlText w:val=""/>
      <w:lvlJc w:val="left"/>
      <w:pPr>
        <w:ind w:left="360" w:hanging="197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02721862">
      <w:numFmt w:val="bullet"/>
      <w:lvlText w:val="•"/>
      <w:lvlJc w:val="left"/>
      <w:pPr>
        <w:ind w:left="728" w:hanging="197"/>
      </w:pPr>
      <w:rPr>
        <w:rFonts w:hint="default"/>
        <w:lang w:val="es-ES" w:eastAsia="en-US" w:bidi="ar-SA"/>
      </w:rPr>
    </w:lvl>
    <w:lvl w:ilvl="2" w:tplc="D4A4351C">
      <w:numFmt w:val="bullet"/>
      <w:lvlText w:val="•"/>
      <w:lvlJc w:val="left"/>
      <w:pPr>
        <w:ind w:left="1097" w:hanging="197"/>
      </w:pPr>
      <w:rPr>
        <w:rFonts w:hint="default"/>
        <w:lang w:val="es-ES" w:eastAsia="en-US" w:bidi="ar-SA"/>
      </w:rPr>
    </w:lvl>
    <w:lvl w:ilvl="3" w:tplc="F684E136">
      <w:numFmt w:val="bullet"/>
      <w:lvlText w:val="•"/>
      <w:lvlJc w:val="left"/>
      <w:pPr>
        <w:ind w:left="1465" w:hanging="197"/>
      </w:pPr>
      <w:rPr>
        <w:rFonts w:hint="default"/>
        <w:lang w:val="es-ES" w:eastAsia="en-US" w:bidi="ar-SA"/>
      </w:rPr>
    </w:lvl>
    <w:lvl w:ilvl="4" w:tplc="96DAA03E">
      <w:numFmt w:val="bullet"/>
      <w:lvlText w:val="•"/>
      <w:lvlJc w:val="left"/>
      <w:pPr>
        <w:ind w:left="1834" w:hanging="197"/>
      </w:pPr>
      <w:rPr>
        <w:rFonts w:hint="default"/>
        <w:lang w:val="es-ES" w:eastAsia="en-US" w:bidi="ar-SA"/>
      </w:rPr>
    </w:lvl>
    <w:lvl w:ilvl="5" w:tplc="D82CB292">
      <w:numFmt w:val="bullet"/>
      <w:lvlText w:val="•"/>
      <w:lvlJc w:val="left"/>
      <w:pPr>
        <w:ind w:left="2202" w:hanging="197"/>
      </w:pPr>
      <w:rPr>
        <w:rFonts w:hint="default"/>
        <w:lang w:val="es-ES" w:eastAsia="en-US" w:bidi="ar-SA"/>
      </w:rPr>
    </w:lvl>
    <w:lvl w:ilvl="6" w:tplc="1ECA7B38">
      <w:numFmt w:val="bullet"/>
      <w:lvlText w:val="•"/>
      <w:lvlJc w:val="left"/>
      <w:pPr>
        <w:ind w:left="2571" w:hanging="197"/>
      </w:pPr>
      <w:rPr>
        <w:rFonts w:hint="default"/>
        <w:lang w:val="es-ES" w:eastAsia="en-US" w:bidi="ar-SA"/>
      </w:rPr>
    </w:lvl>
    <w:lvl w:ilvl="7" w:tplc="984E9436">
      <w:numFmt w:val="bullet"/>
      <w:lvlText w:val="•"/>
      <w:lvlJc w:val="left"/>
      <w:pPr>
        <w:ind w:left="2939" w:hanging="197"/>
      </w:pPr>
      <w:rPr>
        <w:rFonts w:hint="default"/>
        <w:lang w:val="es-ES" w:eastAsia="en-US" w:bidi="ar-SA"/>
      </w:rPr>
    </w:lvl>
    <w:lvl w:ilvl="8" w:tplc="5FB66716">
      <w:numFmt w:val="bullet"/>
      <w:lvlText w:val="•"/>
      <w:lvlJc w:val="left"/>
      <w:pPr>
        <w:ind w:left="3308" w:hanging="197"/>
      </w:pPr>
      <w:rPr>
        <w:rFonts w:hint="default"/>
        <w:lang w:val="es-ES" w:eastAsia="en-US" w:bidi="ar-SA"/>
      </w:rPr>
    </w:lvl>
  </w:abstractNum>
  <w:abstractNum w:abstractNumId="1">
    <w:nsid w:val="69680B42"/>
    <w:multiLevelType w:val="hybridMultilevel"/>
    <w:tmpl w:val="16F2B6EA"/>
    <w:lvl w:ilvl="0" w:tplc="C0EE1828">
      <w:numFmt w:val="bullet"/>
      <w:lvlText w:val=""/>
      <w:lvlJc w:val="left"/>
      <w:pPr>
        <w:ind w:left="1169" w:hanging="356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33906320">
      <w:numFmt w:val="bullet"/>
      <w:lvlText w:val="•"/>
      <w:lvlJc w:val="left"/>
      <w:pPr>
        <w:ind w:left="2031" w:hanging="356"/>
      </w:pPr>
      <w:rPr>
        <w:rFonts w:hint="default"/>
        <w:lang w:val="es-ES" w:eastAsia="en-US" w:bidi="ar-SA"/>
      </w:rPr>
    </w:lvl>
    <w:lvl w:ilvl="2" w:tplc="5AC24D22">
      <w:numFmt w:val="bullet"/>
      <w:lvlText w:val="•"/>
      <w:lvlJc w:val="left"/>
      <w:pPr>
        <w:ind w:left="2903" w:hanging="356"/>
      </w:pPr>
      <w:rPr>
        <w:rFonts w:hint="default"/>
        <w:lang w:val="es-ES" w:eastAsia="en-US" w:bidi="ar-SA"/>
      </w:rPr>
    </w:lvl>
    <w:lvl w:ilvl="3" w:tplc="9B2ED432">
      <w:numFmt w:val="bullet"/>
      <w:lvlText w:val="•"/>
      <w:lvlJc w:val="left"/>
      <w:pPr>
        <w:ind w:left="3775" w:hanging="356"/>
      </w:pPr>
      <w:rPr>
        <w:rFonts w:hint="default"/>
        <w:lang w:val="es-ES" w:eastAsia="en-US" w:bidi="ar-SA"/>
      </w:rPr>
    </w:lvl>
    <w:lvl w:ilvl="4" w:tplc="333AB878">
      <w:numFmt w:val="bullet"/>
      <w:lvlText w:val="•"/>
      <w:lvlJc w:val="left"/>
      <w:pPr>
        <w:ind w:left="4647" w:hanging="356"/>
      </w:pPr>
      <w:rPr>
        <w:rFonts w:hint="default"/>
        <w:lang w:val="es-ES" w:eastAsia="en-US" w:bidi="ar-SA"/>
      </w:rPr>
    </w:lvl>
    <w:lvl w:ilvl="5" w:tplc="6016BE74">
      <w:numFmt w:val="bullet"/>
      <w:lvlText w:val="•"/>
      <w:lvlJc w:val="left"/>
      <w:pPr>
        <w:ind w:left="5519" w:hanging="356"/>
      </w:pPr>
      <w:rPr>
        <w:rFonts w:hint="default"/>
        <w:lang w:val="es-ES" w:eastAsia="en-US" w:bidi="ar-SA"/>
      </w:rPr>
    </w:lvl>
    <w:lvl w:ilvl="6" w:tplc="DFC045A0">
      <w:numFmt w:val="bullet"/>
      <w:lvlText w:val="•"/>
      <w:lvlJc w:val="left"/>
      <w:pPr>
        <w:ind w:left="6391" w:hanging="356"/>
      </w:pPr>
      <w:rPr>
        <w:rFonts w:hint="default"/>
        <w:lang w:val="es-ES" w:eastAsia="en-US" w:bidi="ar-SA"/>
      </w:rPr>
    </w:lvl>
    <w:lvl w:ilvl="7" w:tplc="75024962">
      <w:numFmt w:val="bullet"/>
      <w:lvlText w:val="•"/>
      <w:lvlJc w:val="left"/>
      <w:pPr>
        <w:ind w:left="7262" w:hanging="356"/>
      </w:pPr>
      <w:rPr>
        <w:rFonts w:hint="default"/>
        <w:lang w:val="es-ES" w:eastAsia="en-US" w:bidi="ar-SA"/>
      </w:rPr>
    </w:lvl>
    <w:lvl w:ilvl="8" w:tplc="AFD61F9C">
      <w:numFmt w:val="bullet"/>
      <w:lvlText w:val="•"/>
      <w:lvlJc w:val="left"/>
      <w:pPr>
        <w:ind w:left="8134" w:hanging="356"/>
      </w:pPr>
      <w:rPr>
        <w:rFonts w:hint="default"/>
        <w:lang w:val="es-ES" w:eastAsia="en-US" w:bidi="ar-SA"/>
      </w:rPr>
    </w:lvl>
  </w:abstractNum>
  <w:abstractNum w:abstractNumId="2">
    <w:nsid w:val="75D658EB"/>
    <w:multiLevelType w:val="hybridMultilevel"/>
    <w:tmpl w:val="14C06F96"/>
    <w:lvl w:ilvl="0" w:tplc="2D4E635A">
      <w:numFmt w:val="bullet"/>
      <w:lvlText w:val=""/>
      <w:lvlJc w:val="left"/>
      <w:pPr>
        <w:ind w:left="360" w:hanging="346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CD889952">
      <w:numFmt w:val="bullet"/>
      <w:lvlText w:val="•"/>
      <w:lvlJc w:val="left"/>
      <w:pPr>
        <w:ind w:left="933" w:hanging="346"/>
      </w:pPr>
      <w:rPr>
        <w:rFonts w:hint="default"/>
        <w:lang w:val="es-ES" w:eastAsia="en-US" w:bidi="ar-SA"/>
      </w:rPr>
    </w:lvl>
    <w:lvl w:ilvl="2" w:tplc="7B1EA200">
      <w:numFmt w:val="bullet"/>
      <w:lvlText w:val="•"/>
      <w:lvlJc w:val="left"/>
      <w:pPr>
        <w:ind w:left="1506" w:hanging="346"/>
      </w:pPr>
      <w:rPr>
        <w:rFonts w:hint="default"/>
        <w:lang w:val="es-ES" w:eastAsia="en-US" w:bidi="ar-SA"/>
      </w:rPr>
    </w:lvl>
    <w:lvl w:ilvl="3" w:tplc="4EF69592">
      <w:numFmt w:val="bullet"/>
      <w:lvlText w:val="•"/>
      <w:lvlJc w:val="left"/>
      <w:pPr>
        <w:ind w:left="2079" w:hanging="346"/>
      </w:pPr>
      <w:rPr>
        <w:rFonts w:hint="default"/>
        <w:lang w:val="es-ES" w:eastAsia="en-US" w:bidi="ar-SA"/>
      </w:rPr>
    </w:lvl>
    <w:lvl w:ilvl="4" w:tplc="98FC703A">
      <w:numFmt w:val="bullet"/>
      <w:lvlText w:val="•"/>
      <w:lvlJc w:val="left"/>
      <w:pPr>
        <w:ind w:left="2652" w:hanging="346"/>
      </w:pPr>
      <w:rPr>
        <w:rFonts w:hint="default"/>
        <w:lang w:val="es-ES" w:eastAsia="en-US" w:bidi="ar-SA"/>
      </w:rPr>
    </w:lvl>
    <w:lvl w:ilvl="5" w:tplc="BED8DD88">
      <w:numFmt w:val="bullet"/>
      <w:lvlText w:val="•"/>
      <w:lvlJc w:val="left"/>
      <w:pPr>
        <w:ind w:left="3225" w:hanging="346"/>
      </w:pPr>
      <w:rPr>
        <w:rFonts w:hint="default"/>
        <w:lang w:val="es-ES" w:eastAsia="en-US" w:bidi="ar-SA"/>
      </w:rPr>
    </w:lvl>
    <w:lvl w:ilvl="6" w:tplc="2D66FEAE">
      <w:numFmt w:val="bullet"/>
      <w:lvlText w:val="•"/>
      <w:lvlJc w:val="left"/>
      <w:pPr>
        <w:ind w:left="3798" w:hanging="346"/>
      </w:pPr>
      <w:rPr>
        <w:rFonts w:hint="default"/>
        <w:lang w:val="es-ES" w:eastAsia="en-US" w:bidi="ar-SA"/>
      </w:rPr>
    </w:lvl>
    <w:lvl w:ilvl="7" w:tplc="159C5AF8">
      <w:numFmt w:val="bullet"/>
      <w:lvlText w:val="•"/>
      <w:lvlJc w:val="left"/>
      <w:pPr>
        <w:ind w:left="4371" w:hanging="346"/>
      </w:pPr>
      <w:rPr>
        <w:rFonts w:hint="default"/>
        <w:lang w:val="es-ES" w:eastAsia="en-US" w:bidi="ar-SA"/>
      </w:rPr>
    </w:lvl>
    <w:lvl w:ilvl="8" w:tplc="78BA0988">
      <w:numFmt w:val="bullet"/>
      <w:lvlText w:val="•"/>
      <w:lvlJc w:val="left"/>
      <w:pPr>
        <w:ind w:left="4945" w:hanging="346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29D2"/>
    <w:rsid w:val="000E29D2"/>
    <w:rsid w:val="001206E8"/>
    <w:rsid w:val="002821CE"/>
    <w:rsid w:val="00510088"/>
    <w:rsid w:val="005571CA"/>
    <w:rsid w:val="00604C0E"/>
    <w:rsid w:val="007A1D2E"/>
    <w:rsid w:val="00805810"/>
    <w:rsid w:val="00E6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96"/>
      <w:ind w:left="290" w:right="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link w:val="TtuloCar"/>
    <w:uiPriority w:val="10"/>
    <w:qFormat/>
    <w:pPr>
      <w:spacing w:before="72"/>
      <w:ind w:left="290" w:right="159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10"/>
      <w:ind w:left="1168" w:right="388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A1D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1D2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A1D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D2E"/>
    <w:rPr>
      <w:rFonts w:ascii="Arial MT" w:eastAsia="Arial MT" w:hAnsi="Arial MT" w:cs="Arial MT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1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D2E"/>
    <w:rPr>
      <w:rFonts w:ascii="Tahoma" w:eastAsia="Arial MT" w:hAnsi="Tahoma" w:cs="Tahoma"/>
      <w:sz w:val="16"/>
      <w:szCs w:val="1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7A1D2E"/>
    <w:rPr>
      <w:rFonts w:ascii="Arial" w:eastAsia="Arial" w:hAnsi="Arial" w:cs="Arial"/>
      <w:b/>
      <w:bCs/>
      <w:sz w:val="44"/>
      <w:szCs w:val="4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96"/>
      <w:ind w:left="290" w:right="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link w:val="TtuloCar"/>
    <w:uiPriority w:val="10"/>
    <w:qFormat/>
    <w:pPr>
      <w:spacing w:before="72"/>
      <w:ind w:left="290" w:right="159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10"/>
      <w:ind w:left="1168" w:right="388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A1D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1D2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A1D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D2E"/>
    <w:rPr>
      <w:rFonts w:ascii="Arial MT" w:eastAsia="Arial MT" w:hAnsi="Arial MT" w:cs="Arial MT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1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D2E"/>
    <w:rPr>
      <w:rFonts w:ascii="Tahoma" w:eastAsia="Arial MT" w:hAnsi="Tahoma" w:cs="Tahoma"/>
      <w:sz w:val="16"/>
      <w:szCs w:val="1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7A1D2E"/>
    <w:rPr>
      <w:rFonts w:ascii="Arial" w:eastAsia="Arial" w:hAnsi="Arial" w:cs="Arial"/>
      <w:b/>
      <w:bCs/>
      <w:sz w:val="44"/>
      <w:szCs w:val="4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Tup%C3%A3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sa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Edgardo Comas</dc:creator>
  <cp:lastModifiedBy>Comas, Edgardo A.</cp:lastModifiedBy>
  <cp:revision>5</cp:revision>
  <dcterms:created xsi:type="dcterms:W3CDTF">2021-12-22T16:43:00Z</dcterms:created>
  <dcterms:modified xsi:type="dcterms:W3CDTF">2023-12-27T17:17:00Z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2021-12-22T00:00:00Z</vt:filetime>
  </property>
</Properties>
</file>