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35AC" w14:textId="5161BE3C" w:rsidR="003B0AE2" w:rsidRPr="007F7315" w:rsidRDefault="003B0AE2" w:rsidP="001E3ECA">
      <w:pPr>
        <w:pStyle w:val="Ttulo2"/>
        <w:jc w:val="both"/>
        <w:rPr>
          <w:b/>
          <w:bCs/>
          <w:color w:val="C00000"/>
          <w:sz w:val="32"/>
          <w:szCs w:val="32"/>
        </w:rPr>
      </w:pPr>
      <w:r w:rsidRPr="007F7315">
        <w:rPr>
          <w:b/>
          <w:bCs/>
          <w:color w:val="C00000"/>
          <w:sz w:val="32"/>
          <w:szCs w:val="32"/>
        </w:rPr>
        <w:t>Métodos Cuantitativos: Trabajo Final</w:t>
      </w:r>
    </w:p>
    <w:p w14:paraId="676387CC" w14:textId="77777777" w:rsidR="003B0AE2" w:rsidRDefault="003B0AE2" w:rsidP="001E3ECA">
      <w:pPr>
        <w:jc w:val="both"/>
      </w:pPr>
    </w:p>
    <w:p w14:paraId="0049F1A7" w14:textId="3D9015C6" w:rsidR="003B0AE2" w:rsidRDefault="003B0AE2" w:rsidP="001E3ECA">
      <w:pPr>
        <w:ind w:firstLine="708"/>
        <w:jc w:val="both"/>
      </w:pPr>
      <w:r>
        <w:t>El trabajo final consiste en aplicar los conocimientos aprendidos durante la cursada. Para ello, se realizará un análisis estadístico sobre un conjunto de datos (</w:t>
      </w:r>
      <w:proofErr w:type="spellStart"/>
      <w:r>
        <w:rPr>
          <w:i/>
          <w:iCs/>
        </w:rPr>
        <w:t>dataset</w:t>
      </w:r>
      <w:proofErr w:type="spellEnd"/>
      <w:r>
        <w:t>) apuntando a responder una/s pregunta/s sugeridas por el alumno.</w:t>
      </w:r>
    </w:p>
    <w:p w14:paraId="16498B7A" w14:textId="77777777" w:rsidR="00E30250" w:rsidRDefault="003B0AE2" w:rsidP="001E3ECA">
      <w:pPr>
        <w:ind w:firstLine="708"/>
        <w:jc w:val="both"/>
      </w:pPr>
      <w:r>
        <w:t xml:space="preserve">El </w:t>
      </w:r>
      <w:r w:rsidRPr="007E4B34">
        <w:rPr>
          <w:b/>
          <w:bCs/>
        </w:rPr>
        <w:t>entregable</w:t>
      </w:r>
      <w:r w:rsidRPr="007E4B34">
        <w:t xml:space="preserve"> </w:t>
      </w:r>
      <w:r>
        <w:t xml:space="preserve">es un documento de texto (en formato </w:t>
      </w:r>
      <w:r w:rsidRPr="002C603F">
        <w:rPr>
          <w:b/>
          <w:bCs/>
          <w:i/>
          <w:iCs/>
        </w:rPr>
        <w:t>.</w:t>
      </w:r>
      <w:proofErr w:type="spellStart"/>
      <w:r w:rsidRPr="002C603F">
        <w:rPr>
          <w:b/>
          <w:bCs/>
          <w:i/>
          <w:iCs/>
        </w:rPr>
        <w:t>pdf</w:t>
      </w:r>
      <w:proofErr w:type="spellEnd"/>
      <w:r>
        <w:t xml:space="preserve">) de </w:t>
      </w:r>
      <w:r w:rsidRPr="004F368E">
        <w:rPr>
          <w:b/>
          <w:bCs/>
        </w:rPr>
        <w:t>no más de 3 páginas</w:t>
      </w:r>
      <w:r>
        <w:t xml:space="preserve"> en donde se presentarán los aspectos más importantes del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, </w:t>
      </w:r>
      <w:r>
        <w:t>la/s interrogante/s a contestar, los resultados del análisis y las conclusiones.</w:t>
      </w:r>
      <w:r w:rsidR="004F368E">
        <w:t xml:space="preserve"> </w:t>
      </w:r>
      <w:r w:rsidR="004F368E" w:rsidRPr="002C603F">
        <w:rPr>
          <w:b/>
          <w:bCs/>
        </w:rPr>
        <w:t>No</w:t>
      </w:r>
      <w:r w:rsidR="004F368E">
        <w:t xml:space="preserve"> se deberá entregar el </w:t>
      </w:r>
      <w:r w:rsidR="004F368E" w:rsidRPr="002C603F">
        <w:rPr>
          <w:b/>
          <w:bCs/>
        </w:rPr>
        <w:t>código</w:t>
      </w:r>
      <w:r w:rsidR="004F368E">
        <w:t xml:space="preserve"> utilizado</w:t>
      </w:r>
      <w:r w:rsidR="00A467CB">
        <w:t xml:space="preserve">, </w:t>
      </w:r>
      <w:r w:rsidR="00A467CB" w:rsidRPr="00E83CCB">
        <w:rPr>
          <w:b/>
          <w:bCs/>
        </w:rPr>
        <w:t>ni</w:t>
      </w:r>
      <w:r w:rsidR="00A467CB">
        <w:t xml:space="preserve"> los datos crudos (planillas de </w:t>
      </w:r>
      <w:proofErr w:type="spellStart"/>
      <w:r w:rsidR="00A467CB" w:rsidRPr="002C603F">
        <w:rPr>
          <w:b/>
          <w:bCs/>
          <w:i/>
          <w:iCs/>
        </w:rPr>
        <w:t>excels</w:t>
      </w:r>
      <w:proofErr w:type="spellEnd"/>
      <w:r w:rsidR="00A467CB">
        <w:t>).</w:t>
      </w:r>
      <w:r w:rsidR="00AB36A9">
        <w:t xml:space="preserve"> No se evaluará la extensión, si no la consistencia </w:t>
      </w:r>
      <w:r w:rsidR="00E30250">
        <w:t xml:space="preserve">del </w:t>
      </w:r>
      <w:r w:rsidR="00AB36A9">
        <w:t>contenido.</w:t>
      </w:r>
    </w:p>
    <w:p w14:paraId="5BA03022" w14:textId="21417C16" w:rsidR="003B0AE2" w:rsidRDefault="00E30250" w:rsidP="001E3ECA">
      <w:pPr>
        <w:ind w:firstLine="708"/>
        <w:jc w:val="both"/>
      </w:pPr>
      <w:r>
        <w:t>A la hora de la elaboración del documento, se propone pensarlo como que será leído</w:t>
      </w:r>
      <w:r w:rsidR="00E83CCB" w:rsidRPr="00E83CCB">
        <w:rPr>
          <w:u w:val="single"/>
        </w:rPr>
        <w:t xml:space="preserve"> </w:t>
      </w:r>
      <w:r w:rsidR="00E83CCB" w:rsidRPr="00E30250">
        <w:t>por personal no técnico</w:t>
      </w:r>
      <w:r>
        <w:t xml:space="preserve"> ni especializado. En ese marco, se alienta a explicar e interpretar los resultados, aclarando los gráficos y métricas obtenidas</w:t>
      </w:r>
      <w:r w:rsidR="007E4B34">
        <w:t>, más que simplemente listar un conjunto de números.</w:t>
      </w:r>
    </w:p>
    <w:p w14:paraId="260A58CB" w14:textId="76EF2B97" w:rsidR="003B0AE2" w:rsidRDefault="003B0AE2" w:rsidP="001E3ECA">
      <w:pPr>
        <w:ind w:firstLine="708"/>
        <w:jc w:val="both"/>
      </w:pPr>
      <w:bookmarkStart w:id="0" w:name="_Hlk141160419"/>
      <w:r>
        <w:t xml:space="preserve">El trabajo </w:t>
      </w:r>
      <w:r w:rsidR="007E4B34">
        <w:t>debe</w:t>
      </w:r>
      <w:r>
        <w:t xml:space="preserve"> hacerse en grupo de</w:t>
      </w:r>
      <w:r w:rsidR="007E4B34">
        <w:t xml:space="preserve"> </w:t>
      </w:r>
      <w:r w:rsidR="007E4B34" w:rsidRPr="007E4B34">
        <w:rPr>
          <w:b/>
          <w:bCs/>
        </w:rPr>
        <w:t>mínimo 2</w:t>
      </w:r>
      <w:r w:rsidR="007E4B34">
        <w:t xml:space="preserve"> personas,</w:t>
      </w:r>
      <w:r>
        <w:t xml:space="preserve"> </w:t>
      </w:r>
      <w:r w:rsidRPr="004F368E">
        <w:rPr>
          <w:b/>
          <w:bCs/>
        </w:rPr>
        <w:t xml:space="preserve">hasta </w:t>
      </w:r>
      <w:r w:rsidR="00382404">
        <w:rPr>
          <w:b/>
          <w:bCs/>
        </w:rPr>
        <w:t>5</w:t>
      </w:r>
      <w:r w:rsidRPr="004F368E">
        <w:rPr>
          <w:b/>
          <w:bCs/>
        </w:rPr>
        <w:t xml:space="preserve"> integrantes</w:t>
      </w:r>
      <w:r>
        <w:t>.</w:t>
      </w:r>
    </w:p>
    <w:bookmarkEnd w:id="0"/>
    <w:p w14:paraId="5A54D257" w14:textId="2EE86F80" w:rsidR="003B0AE2" w:rsidRPr="007F7315" w:rsidRDefault="003B0AE2" w:rsidP="001E3ECA">
      <w:pPr>
        <w:pStyle w:val="Ttulo2"/>
        <w:spacing w:after="240"/>
        <w:jc w:val="both"/>
        <w:rPr>
          <w:b/>
          <w:bCs/>
          <w:color w:val="C00000"/>
        </w:rPr>
      </w:pPr>
      <w:proofErr w:type="spellStart"/>
      <w:r w:rsidRPr="007F7315">
        <w:rPr>
          <w:b/>
          <w:bCs/>
          <w:color w:val="C00000"/>
        </w:rPr>
        <w:t>Dataset</w:t>
      </w:r>
      <w:proofErr w:type="spellEnd"/>
    </w:p>
    <w:p w14:paraId="1E0310CA" w14:textId="2437C358" w:rsidR="00581EB6" w:rsidRDefault="004F368E" w:rsidP="001E3ECA">
      <w:pPr>
        <w:ind w:firstLine="708"/>
        <w:jc w:val="both"/>
      </w:pPr>
      <w:r>
        <w:t>Las bases de datos a trabajar son aquellas que compilan datos públicos publicados por organismos de gobierno de la República Argentina.</w:t>
      </w:r>
      <w:r w:rsidR="00581EB6">
        <w:t xml:space="preserve"> Las mismas son de libre acceso y se pueden explorar entrando a</w:t>
      </w:r>
      <w:r w:rsidR="00CC3E8E">
        <w:t xml:space="preserve"> </w:t>
      </w:r>
      <w:hyperlink r:id="rId8" w:history="1">
        <w:r w:rsidR="00CC3E8E" w:rsidRPr="00B54C7A">
          <w:rPr>
            <w:rStyle w:val="Hipervnculo"/>
          </w:rPr>
          <w:t>https://datos.gob.ar/dataset</w:t>
        </w:r>
      </w:hyperlink>
      <w:r w:rsidR="00CC3E8E">
        <w:t xml:space="preserve"> </w:t>
      </w:r>
      <w:r w:rsidR="007E4B34">
        <w:rPr>
          <w:rStyle w:val="Refdenotaalpie"/>
        </w:rPr>
        <w:footnoteReference w:id="1"/>
      </w:r>
    </w:p>
    <w:p w14:paraId="628C6BAF" w14:textId="1777C076" w:rsidR="00CC3E8E" w:rsidRDefault="00581EB6" w:rsidP="001E3ECA">
      <w:pPr>
        <w:ind w:firstLine="708"/>
        <w:jc w:val="both"/>
      </w:pPr>
      <w:r>
        <w:t xml:space="preserve">Se propone que el alumno </w:t>
      </w:r>
      <w:r w:rsidRPr="00581EB6">
        <w:rPr>
          <w:b/>
          <w:bCs/>
        </w:rPr>
        <w:t>busque</w:t>
      </w:r>
      <w:r>
        <w:t xml:space="preserve"> algún</w:t>
      </w:r>
      <w:r w:rsidR="00CC3E8E">
        <w:t xml:space="preserve"> </w:t>
      </w:r>
      <w:proofErr w:type="spellStart"/>
      <w:r w:rsidR="00CC3E8E" w:rsidRPr="007E4B34">
        <w:rPr>
          <w:b/>
          <w:bCs/>
          <w:i/>
          <w:iCs/>
        </w:rPr>
        <w:t>dataset</w:t>
      </w:r>
      <w:proofErr w:type="spellEnd"/>
      <w:r w:rsidR="00CC3E8E">
        <w:t xml:space="preserve"> (en formato .</w:t>
      </w:r>
      <w:proofErr w:type="spellStart"/>
      <w:r w:rsidR="00CC3E8E">
        <w:t>csv</w:t>
      </w:r>
      <w:proofErr w:type="spellEnd"/>
      <w:r w:rsidR="00CC3E8E">
        <w:t xml:space="preserve">, ver aquellos con el ícono amarillo) de </w:t>
      </w:r>
      <w:r w:rsidR="00CC3E8E" w:rsidRPr="001A679F">
        <w:rPr>
          <w:b/>
          <w:bCs/>
        </w:rPr>
        <w:t>gusto personal</w:t>
      </w:r>
      <w:r w:rsidR="00CC3E8E">
        <w:t xml:space="preserve">. A la izquierda </w:t>
      </w:r>
      <w:r>
        <w:t>de la web, se</w:t>
      </w:r>
      <w:r w:rsidR="00CC3E8E">
        <w:t xml:space="preserve"> enc</w:t>
      </w:r>
      <w:r>
        <w:t>uentra</w:t>
      </w:r>
      <w:r w:rsidR="00CC3E8E">
        <w:t xml:space="preserve"> un listado ordenado por fuentes de orígenes (Ministerios)</w:t>
      </w:r>
      <w:r w:rsidR="00F76A8A">
        <w:t xml:space="preserve">. Al </w:t>
      </w:r>
      <w:proofErr w:type="spellStart"/>
      <w:r w:rsidR="00F76A8A">
        <w:t>clickear</w:t>
      </w:r>
      <w:proofErr w:type="spellEnd"/>
      <w:r w:rsidR="00F76A8A">
        <w:t xml:space="preserve"> en el título y luego en “</w:t>
      </w:r>
      <w:r w:rsidR="00FE7CB6">
        <w:t>CONSULTAR</w:t>
      </w:r>
      <w:r w:rsidR="00F76A8A">
        <w:t>”, aparecerá una breve descripción de cada una de las columnas (variables)</w:t>
      </w:r>
      <w:r w:rsidR="003D2EE8">
        <w:t>.</w:t>
      </w:r>
    </w:p>
    <w:p w14:paraId="0BC3EBBC" w14:textId="0B0D2E3F" w:rsidR="00F76A8A" w:rsidRDefault="00F76A8A" w:rsidP="001E3ECA">
      <w:pPr>
        <w:jc w:val="center"/>
      </w:pPr>
      <w:r>
        <w:rPr>
          <w:noProof/>
        </w:rPr>
        <w:drawing>
          <wp:inline distT="0" distB="0" distL="0" distR="0" wp14:anchorId="094D2B04" wp14:editId="2AF9E1C7">
            <wp:extent cx="3018692" cy="174930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221" cy="17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8AA" w14:textId="4D29580E" w:rsidR="00F76A8A" w:rsidRPr="001A679F" w:rsidRDefault="003D2EE8" w:rsidP="001E3ECA">
      <w:pPr>
        <w:pStyle w:val="Prrafodelista"/>
        <w:jc w:val="center"/>
        <w:rPr>
          <w:sz w:val="16"/>
          <w:szCs w:val="16"/>
        </w:rPr>
      </w:pPr>
      <w:r w:rsidRPr="003D2EE8">
        <w:rPr>
          <w:sz w:val="16"/>
          <w:szCs w:val="16"/>
        </w:rPr>
        <w:t xml:space="preserve">Ejemplo del </w:t>
      </w:r>
      <w:proofErr w:type="spellStart"/>
      <w:r w:rsidRPr="007E4B34">
        <w:rPr>
          <w:i/>
          <w:iCs/>
          <w:sz w:val="16"/>
          <w:szCs w:val="16"/>
        </w:rPr>
        <w:t>dataset</w:t>
      </w:r>
      <w:proofErr w:type="spellEnd"/>
      <w:r w:rsidRPr="003D2EE8">
        <w:rPr>
          <w:sz w:val="16"/>
          <w:szCs w:val="16"/>
        </w:rPr>
        <w:t xml:space="preserve"> </w:t>
      </w:r>
      <w:hyperlink r:id="rId10" w:history="1">
        <w:r w:rsidR="00F76A8A" w:rsidRPr="003D2EE8">
          <w:rPr>
            <w:rStyle w:val="Hipervnculo"/>
            <w:sz w:val="16"/>
            <w:szCs w:val="16"/>
          </w:rPr>
          <w:t>Operaciones de viaje por Periodo - Modo - Jurisdicción - Grupo Tarifario - Empresa - Línea - Tipo de Pasaje</w:t>
        </w:r>
      </w:hyperlink>
      <w:r w:rsidR="001A679F">
        <w:rPr>
          <w:rStyle w:val="Hipervnculo"/>
          <w:sz w:val="16"/>
          <w:szCs w:val="16"/>
        </w:rPr>
        <w:t xml:space="preserve"> </w:t>
      </w:r>
      <w:r w:rsidR="001A679F" w:rsidRPr="001A679F">
        <w:rPr>
          <w:sz w:val="16"/>
          <w:szCs w:val="16"/>
        </w:rPr>
        <w:t>con su descripción de variables</w:t>
      </w:r>
      <w:r w:rsidR="001A679F">
        <w:rPr>
          <w:sz w:val="16"/>
          <w:szCs w:val="16"/>
        </w:rPr>
        <w:t>.</w:t>
      </w:r>
    </w:p>
    <w:p w14:paraId="664A2ACA" w14:textId="454EA4B2" w:rsidR="00F76A8A" w:rsidRDefault="00800F12" w:rsidP="001E3ECA">
      <w:pPr>
        <w:jc w:val="both"/>
      </w:pPr>
      <w:r>
        <w:lastRenderedPageBreak/>
        <w:t xml:space="preserve">Se pide que el </w:t>
      </w:r>
      <w:proofErr w:type="spellStart"/>
      <w:r w:rsidRPr="00800F12">
        <w:rPr>
          <w:i/>
          <w:iCs/>
        </w:rPr>
        <w:t>dataset</w:t>
      </w:r>
      <w:proofErr w:type="spellEnd"/>
      <w:r>
        <w:t xml:space="preserve"> elegido tenga </w:t>
      </w:r>
      <w:r w:rsidRPr="00800F12">
        <w:rPr>
          <w:b/>
          <w:bCs/>
        </w:rPr>
        <w:t xml:space="preserve">al menos </w:t>
      </w:r>
      <w:r w:rsidRPr="00800F12">
        <w:rPr>
          <w:b/>
          <w:bCs/>
          <w:i/>
          <w:iCs/>
        </w:rPr>
        <w:t>100</w:t>
      </w:r>
      <w:r w:rsidRPr="00800F12">
        <w:rPr>
          <w:b/>
          <w:bCs/>
        </w:rPr>
        <w:t xml:space="preserve"> filas</w:t>
      </w:r>
      <w:r>
        <w:t xml:space="preserve">. </w:t>
      </w:r>
      <w:r w:rsidR="001A679F">
        <w:t>Pese a que se recomienda fervorosamente buscar una base a gusto, de dejan a continuación algunas bases posibles</w:t>
      </w:r>
      <w:r>
        <w:t>:</w:t>
      </w:r>
    </w:p>
    <w:p w14:paraId="7B677603" w14:textId="10389535" w:rsidR="00800F12" w:rsidRDefault="00582A0F" w:rsidP="001E3ECA">
      <w:pPr>
        <w:pStyle w:val="Prrafodelista"/>
        <w:numPr>
          <w:ilvl w:val="0"/>
          <w:numId w:val="2"/>
        </w:numPr>
        <w:jc w:val="both"/>
      </w:pPr>
      <w:hyperlink r:id="rId11" w:history="1">
        <w:r w:rsidR="00FE7CB6" w:rsidRPr="00FE7CB6">
          <w:rPr>
            <w:rStyle w:val="Hipervnculo"/>
          </w:rPr>
          <w:t>SUBE - Cantidad de tarjetas (usuarios) por día en AMBA</w:t>
        </w:r>
      </w:hyperlink>
    </w:p>
    <w:p w14:paraId="65C0C055" w14:textId="71E592F3" w:rsidR="00FE7CB6" w:rsidRDefault="00582A0F" w:rsidP="001E3ECA">
      <w:pPr>
        <w:pStyle w:val="Prrafodelista"/>
        <w:numPr>
          <w:ilvl w:val="0"/>
          <w:numId w:val="2"/>
        </w:numPr>
        <w:jc w:val="both"/>
      </w:pPr>
      <w:hyperlink r:id="rId12" w:history="1">
        <w:r w:rsidR="004D164F" w:rsidRPr="00E76FE4">
          <w:rPr>
            <w:rStyle w:val="Hipervnculo"/>
          </w:rPr>
          <w:t>Encuesta Nacional de Consumos Culturales (2017)</w:t>
        </w:r>
      </w:hyperlink>
      <w:r w:rsidR="00E76FE4">
        <w:t xml:space="preserve"> (prestar atención al cuestionario)</w:t>
      </w:r>
      <w:r w:rsidR="004D6A64">
        <w:t>.</w:t>
      </w:r>
    </w:p>
    <w:p w14:paraId="767021BA" w14:textId="24E715B2" w:rsidR="00E76FE4" w:rsidRDefault="00582A0F" w:rsidP="001E3ECA">
      <w:pPr>
        <w:pStyle w:val="Prrafodelista"/>
        <w:numPr>
          <w:ilvl w:val="0"/>
          <w:numId w:val="2"/>
        </w:numPr>
        <w:jc w:val="both"/>
      </w:pPr>
      <w:hyperlink r:id="rId13" w:history="1">
        <w:r w:rsidR="00E76FE4" w:rsidRPr="00E76FE4">
          <w:rPr>
            <w:rStyle w:val="Hipervnculo"/>
          </w:rPr>
          <w:t>Empleo y Salario del Sector Minero (SIACAM)</w:t>
        </w:r>
      </w:hyperlink>
      <w:r w:rsidR="00E76FE4">
        <w:t xml:space="preserve"> </w:t>
      </w:r>
    </w:p>
    <w:p w14:paraId="50381226" w14:textId="385DFA7D" w:rsidR="00AB36A9" w:rsidRDefault="00582A0F" w:rsidP="001E3ECA">
      <w:pPr>
        <w:pStyle w:val="Prrafodelista"/>
        <w:numPr>
          <w:ilvl w:val="0"/>
          <w:numId w:val="2"/>
        </w:numPr>
        <w:jc w:val="both"/>
      </w:pPr>
      <w:hyperlink r:id="rId14" w:history="1">
        <w:r w:rsidR="00AB36A9" w:rsidRPr="00AB36A9">
          <w:rPr>
            <w:rStyle w:val="Hipervnculo"/>
          </w:rPr>
          <w:t xml:space="preserve">Puntos </w:t>
        </w:r>
        <w:proofErr w:type="spellStart"/>
        <w:r w:rsidR="00AB36A9" w:rsidRPr="00AB36A9">
          <w:rPr>
            <w:rStyle w:val="Hipervnculo"/>
          </w:rPr>
          <w:t>WiFi</w:t>
        </w:r>
        <w:proofErr w:type="spellEnd"/>
        <w:r w:rsidR="00AB36A9" w:rsidRPr="00AB36A9">
          <w:rPr>
            <w:rStyle w:val="Hipervnculo"/>
          </w:rPr>
          <w:t xml:space="preserve"> País Digital</w:t>
        </w:r>
      </w:hyperlink>
    </w:p>
    <w:p w14:paraId="085F6E39" w14:textId="2BBFD332" w:rsidR="00AB36A9" w:rsidRPr="00800F12" w:rsidRDefault="00582A0F" w:rsidP="001E3ECA">
      <w:pPr>
        <w:pStyle w:val="Prrafodelista"/>
        <w:numPr>
          <w:ilvl w:val="0"/>
          <w:numId w:val="2"/>
        </w:numPr>
        <w:jc w:val="both"/>
      </w:pPr>
      <w:hyperlink r:id="rId15" w:history="1">
        <w:r w:rsidR="00AB36A9" w:rsidRPr="00AB36A9">
          <w:rPr>
            <w:rStyle w:val="Hipervnculo"/>
          </w:rPr>
          <w:t xml:space="preserve">Viajeros hospedados en hoteles y </w:t>
        </w:r>
        <w:proofErr w:type="spellStart"/>
        <w:r w:rsidR="00AB36A9" w:rsidRPr="00AB36A9">
          <w:rPr>
            <w:rStyle w:val="Hipervnculo"/>
          </w:rPr>
          <w:t>parahoteles</w:t>
        </w:r>
        <w:proofErr w:type="spellEnd"/>
        <w:r w:rsidR="00AB36A9" w:rsidRPr="00AB36A9">
          <w:rPr>
            <w:rStyle w:val="Hipervnculo"/>
          </w:rPr>
          <w:t xml:space="preserve"> por región de destino según tipo de residencia</w:t>
        </w:r>
      </w:hyperlink>
    </w:p>
    <w:p w14:paraId="6489DE40" w14:textId="569ABD8C" w:rsidR="00800F12" w:rsidRDefault="00C845B5" w:rsidP="001E3ECA">
      <w:pPr>
        <w:ind w:firstLine="360"/>
        <w:jc w:val="both"/>
      </w:pPr>
      <w:r>
        <w:t xml:space="preserve">Sobre la base seleccionada, se </w:t>
      </w:r>
      <w:r w:rsidRPr="004D6A64">
        <w:rPr>
          <w:b/>
          <w:bCs/>
        </w:rPr>
        <w:t>propone generar una/s pregunta/s a contestar</w:t>
      </w:r>
      <w:r>
        <w:t xml:space="preserve"> utilizando un conjunto de variables (no tienen que ser todas). </w:t>
      </w:r>
      <w:r w:rsidR="00B22FE2">
        <w:t>Muchas bases consisten en largos períodos de tiempo o una desagregación extensiva por región. Para estos casos se propone quedarse con corto período de tiempo y/o un conjunto pequeño de regiones/provincias.</w:t>
      </w:r>
    </w:p>
    <w:p w14:paraId="09669561" w14:textId="42E79B3E" w:rsidR="004D6A64" w:rsidRDefault="004D6A64" w:rsidP="001E3ECA">
      <w:pPr>
        <w:ind w:firstLine="360"/>
        <w:jc w:val="both"/>
      </w:pPr>
      <w:r>
        <w:t xml:space="preserve">Se sugiere preguntas sencillas, las cuales funcionen como motivación para la aplicación de las herramientas dadas. </w:t>
      </w:r>
      <w:r w:rsidR="00336301">
        <w:t xml:space="preserve">El espíritu de este trabajo es poner en práctica la </w:t>
      </w:r>
      <w:r w:rsidR="00336301" w:rsidRPr="007A1B22">
        <w:rPr>
          <w:b/>
          <w:bCs/>
        </w:rPr>
        <w:t>utilización</w:t>
      </w:r>
      <w:r w:rsidR="00336301">
        <w:t xml:space="preserve"> de </w:t>
      </w:r>
      <w:r w:rsidR="00336301" w:rsidRPr="00336301">
        <w:rPr>
          <w:b/>
          <w:bCs/>
        </w:rPr>
        <w:t>algunas</w:t>
      </w:r>
      <w:r w:rsidR="00336301">
        <w:t xml:space="preserve"> </w:t>
      </w:r>
      <w:r w:rsidR="00336301" w:rsidRPr="007A1B22">
        <w:rPr>
          <w:b/>
          <w:bCs/>
        </w:rPr>
        <w:t>herramientas</w:t>
      </w:r>
      <w:r w:rsidR="00336301">
        <w:t xml:space="preserve"> con datos reales, teniendo siempre en mente la pregunta inicial como motor.</w:t>
      </w:r>
    </w:p>
    <w:p w14:paraId="7E5650DC" w14:textId="24B84F82" w:rsidR="007A1B22" w:rsidRPr="007E4B34" w:rsidRDefault="007A1B22" w:rsidP="001E3ECA">
      <w:pPr>
        <w:pStyle w:val="Ttulo2"/>
        <w:spacing w:after="240"/>
        <w:jc w:val="both"/>
        <w:rPr>
          <w:b/>
          <w:bCs/>
          <w:color w:val="C00000"/>
        </w:rPr>
      </w:pPr>
      <w:r w:rsidRPr="007E4B34">
        <w:rPr>
          <w:b/>
          <w:bCs/>
          <w:color w:val="C00000"/>
        </w:rPr>
        <w:t>Guía para el documento entregable</w:t>
      </w:r>
    </w:p>
    <w:p w14:paraId="18D35450" w14:textId="36A7BE6B" w:rsidR="007A1B22" w:rsidRDefault="007A1B22" w:rsidP="001E3ECA">
      <w:pPr>
        <w:ind w:firstLine="360"/>
        <w:jc w:val="both"/>
      </w:pPr>
      <w:r>
        <w:t>Se lista un conjunto de ítems a tener en cuenta a la hora de confeccionar el documento final</w:t>
      </w:r>
      <w:r w:rsidR="007C3442">
        <w:t xml:space="preserve">. Se sugiere tomarlos simplemente a modo de guía para confeccionar un </w:t>
      </w:r>
      <w:r w:rsidR="007C3442" w:rsidRPr="007C3442">
        <w:rPr>
          <w:b/>
          <w:bCs/>
        </w:rPr>
        <w:t>documento orgánico</w:t>
      </w:r>
      <w:r w:rsidR="007C3442">
        <w:t xml:space="preserve"> y no una sucesión de ítems a tachar</w:t>
      </w:r>
      <w:r>
        <w:t>:</w:t>
      </w:r>
    </w:p>
    <w:p w14:paraId="5C9F3C63" w14:textId="3A77644F" w:rsidR="001501E7" w:rsidRPr="001501E7" w:rsidRDefault="001501E7" w:rsidP="001E3ECA">
      <w:pPr>
        <w:pStyle w:val="Prrafodelista"/>
        <w:numPr>
          <w:ilvl w:val="0"/>
          <w:numId w:val="1"/>
        </w:numPr>
        <w:jc w:val="both"/>
      </w:pPr>
      <w:r>
        <w:t xml:space="preserve">Especificar el </w:t>
      </w:r>
      <w:proofErr w:type="spellStart"/>
      <w:r w:rsidRPr="007E4B34">
        <w:rPr>
          <w:i/>
          <w:iCs/>
        </w:rPr>
        <w:t>dataset</w:t>
      </w:r>
      <w:proofErr w:type="spellEnd"/>
      <w:r>
        <w:t xml:space="preserve"> utilizado, indicando la dirección </w:t>
      </w:r>
      <w:r w:rsidR="007A1B22">
        <w:t xml:space="preserve">de dónde se bajó </w:t>
      </w:r>
      <w:r>
        <w:t>(</w:t>
      </w:r>
      <w:proofErr w:type="spellStart"/>
      <w:r>
        <w:t>url</w:t>
      </w:r>
      <w:proofErr w:type="spellEnd"/>
      <w:r>
        <w:t>)</w:t>
      </w:r>
      <w:r w:rsidR="007A1B22">
        <w:t>.</w:t>
      </w:r>
    </w:p>
    <w:p w14:paraId="3E249E00" w14:textId="4916089A" w:rsidR="000E288A" w:rsidRPr="00E33783" w:rsidRDefault="00E33783" w:rsidP="001E3ECA">
      <w:pPr>
        <w:pStyle w:val="Prrafodelista"/>
        <w:numPr>
          <w:ilvl w:val="0"/>
          <w:numId w:val="1"/>
        </w:numPr>
        <w:jc w:val="both"/>
      </w:pPr>
      <w:r>
        <w:rPr>
          <w:lang w:val="es-US"/>
        </w:rPr>
        <w:t xml:space="preserve">Especificar la/las preguntas </w:t>
      </w:r>
      <w:r w:rsidR="007A1B22">
        <w:rPr>
          <w:lang w:val="es-US"/>
        </w:rPr>
        <w:t>que impulsan al trabajo.</w:t>
      </w:r>
    </w:p>
    <w:p w14:paraId="1CB8E4E3" w14:textId="20D44AB0" w:rsidR="00E33783" w:rsidRPr="00BA0A75" w:rsidRDefault="007A1B22" w:rsidP="001E3ECA">
      <w:pPr>
        <w:pStyle w:val="Prrafodelista"/>
        <w:numPr>
          <w:ilvl w:val="0"/>
          <w:numId w:val="1"/>
        </w:numPr>
        <w:jc w:val="both"/>
      </w:pPr>
      <w:r>
        <w:rPr>
          <w:lang w:val="es-US"/>
        </w:rPr>
        <w:t xml:space="preserve">Sobre el </w:t>
      </w:r>
      <w:proofErr w:type="spellStart"/>
      <w:r>
        <w:rPr>
          <w:i/>
          <w:iCs/>
          <w:lang w:val="es-US"/>
        </w:rPr>
        <w:t>dataset</w:t>
      </w:r>
      <w:proofErr w:type="spellEnd"/>
      <w:r>
        <w:rPr>
          <w:i/>
          <w:iCs/>
          <w:lang w:val="es-US"/>
        </w:rPr>
        <w:t>,</w:t>
      </w:r>
      <w:r>
        <w:rPr>
          <w:lang w:val="es-US"/>
        </w:rPr>
        <w:t xml:space="preserve"> s</w:t>
      </w:r>
      <w:r w:rsidR="00965D9B">
        <w:rPr>
          <w:lang w:val="es-US"/>
        </w:rPr>
        <w:t xml:space="preserve">eñalar el universo y la población. En el caso que </w:t>
      </w:r>
      <w:r>
        <w:rPr>
          <w:lang w:val="es-US"/>
        </w:rPr>
        <w:t>la web</w:t>
      </w:r>
      <w:r w:rsidR="00965D9B">
        <w:rPr>
          <w:lang w:val="es-US"/>
        </w:rPr>
        <w:t xml:space="preserve"> lo especifique, comentar </w:t>
      </w:r>
      <w:r>
        <w:rPr>
          <w:lang w:val="es-US"/>
        </w:rPr>
        <w:t xml:space="preserve">cómo fue obtenida </w:t>
      </w:r>
      <w:r w:rsidR="00965D9B">
        <w:rPr>
          <w:lang w:val="es-US"/>
        </w:rPr>
        <w:t xml:space="preserve">la muestra. Si no está implícita, generar una hipótesis de cómo </w:t>
      </w:r>
      <w:r>
        <w:rPr>
          <w:lang w:val="es-US"/>
        </w:rPr>
        <w:t>podría haber sido</w:t>
      </w:r>
      <w:r w:rsidR="00965D9B">
        <w:rPr>
          <w:lang w:val="es-US"/>
        </w:rPr>
        <w:t xml:space="preserve"> obtenida.</w:t>
      </w:r>
    </w:p>
    <w:p w14:paraId="79F980CC" w14:textId="11917D6E" w:rsidR="00BA0A75" w:rsidRPr="00943936" w:rsidRDefault="00BA0A75" w:rsidP="001E3ECA">
      <w:pPr>
        <w:pStyle w:val="Prrafodelista"/>
        <w:numPr>
          <w:ilvl w:val="0"/>
          <w:numId w:val="1"/>
        </w:numPr>
        <w:jc w:val="both"/>
      </w:pPr>
      <w:r>
        <w:rPr>
          <w:lang w:val="es-US"/>
        </w:rPr>
        <w:t xml:space="preserve">Sobre la muestra, resaltar el N utilizado. </w:t>
      </w:r>
      <w:r w:rsidR="007A1B22">
        <w:rPr>
          <w:lang w:val="es-US"/>
        </w:rPr>
        <w:t>Fundament</w:t>
      </w:r>
      <w:r w:rsidR="005A7C95">
        <w:rPr>
          <w:lang w:val="es-US"/>
        </w:rPr>
        <w:t>ar</w:t>
      </w:r>
      <w:r w:rsidR="007A1B22">
        <w:rPr>
          <w:lang w:val="es-US"/>
        </w:rPr>
        <w:t xml:space="preserve"> si se trata de una muestra representativa de la población.</w:t>
      </w:r>
    </w:p>
    <w:p w14:paraId="767C8DC4" w14:textId="247861F3" w:rsidR="00943936" w:rsidRPr="005A7C95" w:rsidRDefault="0040747E" w:rsidP="001E3ECA">
      <w:pPr>
        <w:pStyle w:val="Prrafodelista"/>
        <w:numPr>
          <w:ilvl w:val="0"/>
          <w:numId w:val="1"/>
        </w:numPr>
        <w:jc w:val="both"/>
      </w:pPr>
      <w:r>
        <w:rPr>
          <w:lang w:val="es-US"/>
        </w:rPr>
        <w:t>Mencion</w:t>
      </w:r>
      <w:r w:rsidR="005A7C95">
        <w:rPr>
          <w:lang w:val="es-US"/>
        </w:rPr>
        <w:t>ar</w:t>
      </w:r>
      <w:r>
        <w:rPr>
          <w:lang w:val="es-US"/>
        </w:rPr>
        <w:t xml:space="preserve"> </w:t>
      </w:r>
      <w:r w:rsidR="003445D4">
        <w:rPr>
          <w:lang w:val="es-US"/>
        </w:rPr>
        <w:t xml:space="preserve">algunos de </w:t>
      </w:r>
      <w:r w:rsidR="00943936">
        <w:rPr>
          <w:lang w:val="es-US"/>
        </w:rPr>
        <w:t xml:space="preserve">los posibles sesgos que se pudieron haber presentado a la hora de tomar </w:t>
      </w:r>
      <w:r>
        <w:rPr>
          <w:lang w:val="es-US"/>
        </w:rPr>
        <w:t>esas mediciones.</w:t>
      </w:r>
    </w:p>
    <w:p w14:paraId="2A3CBF8E" w14:textId="48827DE5" w:rsidR="005A7C95" w:rsidRPr="00AE4723" w:rsidRDefault="005A7C95" w:rsidP="001E3ECA">
      <w:pPr>
        <w:pStyle w:val="Prrafodelista"/>
        <w:numPr>
          <w:ilvl w:val="0"/>
          <w:numId w:val="1"/>
        </w:numPr>
        <w:jc w:val="both"/>
      </w:pPr>
      <w:r>
        <w:rPr>
          <w:lang w:val="es-US"/>
        </w:rPr>
        <w:t xml:space="preserve">Interpretar los resultados, no mostrar el número como un dato aislado. </w:t>
      </w:r>
      <w:r w:rsidR="00534A2A">
        <w:rPr>
          <w:lang w:val="es-US"/>
        </w:rPr>
        <w:t>Una oración comentando sobre la métrica es el día y la noche en un reporte.</w:t>
      </w:r>
    </w:p>
    <w:p w14:paraId="51248B7D" w14:textId="1D5B15CC" w:rsidR="00AE4723" w:rsidRPr="007C3442" w:rsidRDefault="0025681F" w:rsidP="001E3ECA">
      <w:pPr>
        <w:pStyle w:val="Prrafodelista"/>
        <w:numPr>
          <w:ilvl w:val="0"/>
          <w:numId w:val="1"/>
        </w:numPr>
        <w:jc w:val="both"/>
      </w:pPr>
      <w:r>
        <w:rPr>
          <w:lang w:val="es-US"/>
        </w:rPr>
        <w:t xml:space="preserve">Asumiendo que tuviera más datos </w:t>
      </w:r>
      <w:r w:rsidR="0091661D">
        <w:rPr>
          <w:lang w:val="es-US"/>
        </w:rPr>
        <w:t>u</w:t>
      </w:r>
      <w:r>
        <w:rPr>
          <w:lang w:val="es-US"/>
        </w:rPr>
        <w:t xml:space="preserve"> otras variables, ¿qué otro tipo de análisis se podría hacer? ¿En qué ayudaría a contestar la/s pregunta/s propuesta/s?</w:t>
      </w:r>
    </w:p>
    <w:p w14:paraId="799E0D26" w14:textId="6A47EF5D" w:rsidR="007C3442" w:rsidRDefault="00AE4723" w:rsidP="001E3ECA">
      <w:pPr>
        <w:pStyle w:val="Prrafodelista"/>
        <w:numPr>
          <w:ilvl w:val="0"/>
          <w:numId w:val="1"/>
        </w:numPr>
        <w:jc w:val="both"/>
      </w:pPr>
      <w:r>
        <w:t>Cualquier otro aporte que sume en el análisis / conclusiones / proyecciones, será más que bienvenido. ¡La originalidad no es más que unir cosas!</w:t>
      </w:r>
    </w:p>
    <w:p w14:paraId="64B6ACA8" w14:textId="4F449384" w:rsidR="004D229B" w:rsidRPr="004D229B" w:rsidRDefault="004D229B" w:rsidP="001E3ECA">
      <w:pPr>
        <w:ind w:firstLine="360"/>
        <w:jc w:val="both"/>
      </w:pPr>
      <w:r>
        <w:t xml:space="preserve">Si bien las preguntas a contestar están fuertemente ligadas a los datos disponibles, algunas posibles interrogantes para usar las herramientas vistas pueden ser: </w:t>
      </w:r>
      <w:r w:rsidRPr="004D229B">
        <w:rPr>
          <w:i/>
          <w:iCs/>
        </w:rPr>
        <w:t>“¿</w:t>
      </w:r>
      <w:r>
        <w:rPr>
          <w:i/>
          <w:iCs/>
        </w:rPr>
        <w:t>Cómo es la distribución de valores de algunas variables?”, “¿Corresponde a alguna de las distribuciones estudiadas?”, “¿</w:t>
      </w:r>
      <w:r w:rsidR="0091661D">
        <w:rPr>
          <w:i/>
          <w:iCs/>
        </w:rPr>
        <w:t>Qué rango de valores tomaría como los principales</w:t>
      </w:r>
      <w:r>
        <w:rPr>
          <w:i/>
          <w:iCs/>
        </w:rPr>
        <w:t>?”,</w:t>
      </w:r>
      <w:r w:rsidR="007E4B34">
        <w:rPr>
          <w:i/>
          <w:iCs/>
        </w:rPr>
        <w:t xml:space="preserve"> “</w:t>
      </w:r>
      <w:r w:rsidR="00A226BE">
        <w:rPr>
          <w:i/>
          <w:iCs/>
        </w:rPr>
        <w:t>¿Existen valores que señalan comportamientos atípicos?</w:t>
      </w:r>
      <w:r>
        <w:rPr>
          <w:i/>
          <w:iCs/>
        </w:rPr>
        <w:t xml:space="preserve"> “¿Existe alguna correlación entre las variables?”</w:t>
      </w:r>
      <w:r w:rsidR="007E4B34">
        <w:rPr>
          <w:i/>
          <w:iCs/>
        </w:rPr>
        <w:t>, etc</w:t>
      </w:r>
      <w:r>
        <w:rPr>
          <w:i/>
          <w:iCs/>
        </w:rPr>
        <w:t>.</w:t>
      </w:r>
      <w:r>
        <w:t xml:space="preserve"> </w:t>
      </w:r>
    </w:p>
    <w:p w14:paraId="1C799B4B" w14:textId="0B421AF6" w:rsidR="004D6A64" w:rsidRPr="00324615" w:rsidRDefault="007E4B34" w:rsidP="001E3ECA">
      <w:pPr>
        <w:pStyle w:val="Ttulo2"/>
        <w:spacing w:after="240"/>
        <w:jc w:val="both"/>
        <w:rPr>
          <w:b/>
          <w:bCs/>
          <w:color w:val="C00000"/>
        </w:rPr>
      </w:pPr>
      <w:r w:rsidRPr="00324615">
        <w:rPr>
          <w:b/>
          <w:bCs/>
          <w:color w:val="C00000"/>
        </w:rPr>
        <w:lastRenderedPageBreak/>
        <w:t>E</w:t>
      </w:r>
      <w:r w:rsidR="004D6A64" w:rsidRPr="00324615">
        <w:rPr>
          <w:b/>
          <w:bCs/>
          <w:color w:val="C00000"/>
        </w:rPr>
        <w:t>structura de entregable</w:t>
      </w:r>
    </w:p>
    <w:p w14:paraId="6FA1E0F1" w14:textId="77777777" w:rsidR="00B85781" w:rsidRDefault="00B85781" w:rsidP="001E3ECA">
      <w:pPr>
        <w:ind w:firstLine="708"/>
        <w:jc w:val="both"/>
      </w:pPr>
      <w:r>
        <w:t xml:space="preserve">El trabajo deberá contar con la siguiente información: </w:t>
      </w:r>
    </w:p>
    <w:p w14:paraId="47C159C5" w14:textId="77777777" w:rsidR="00B85781" w:rsidRDefault="00B85781" w:rsidP="00B85781">
      <w:pPr>
        <w:pStyle w:val="Prrafodelista"/>
        <w:numPr>
          <w:ilvl w:val="0"/>
          <w:numId w:val="3"/>
        </w:numPr>
        <w:jc w:val="both"/>
      </w:pPr>
      <w:r>
        <w:t>Nombre y apellido de los integrantes, correo electrónico institucional.</w:t>
      </w:r>
    </w:p>
    <w:p w14:paraId="4E1D9B71" w14:textId="77777777" w:rsidR="00B85781" w:rsidRDefault="00B85781" w:rsidP="00B85781">
      <w:pPr>
        <w:pStyle w:val="Prrafodelista"/>
        <w:numPr>
          <w:ilvl w:val="0"/>
          <w:numId w:val="3"/>
        </w:numPr>
        <w:jc w:val="both"/>
      </w:pPr>
      <w:r>
        <w:t xml:space="preserve">Descripción del </w:t>
      </w:r>
      <w:proofErr w:type="spellStart"/>
      <w:r w:rsidRPr="00B85781">
        <w:rPr>
          <w:i/>
          <w:iCs/>
        </w:rPr>
        <w:t>dataset</w:t>
      </w:r>
      <w:proofErr w:type="spellEnd"/>
      <w:r w:rsidRPr="00B85781">
        <w:rPr>
          <w:i/>
          <w:iCs/>
        </w:rPr>
        <w:t xml:space="preserve"> </w:t>
      </w:r>
      <w:r>
        <w:t>utilizado (nombre, link de descarga y comentarios de las columnas utilizadas), información o especulación de cómo se han obtenidos que lo componen.</w:t>
      </w:r>
    </w:p>
    <w:p w14:paraId="193473F9" w14:textId="5A850ECB" w:rsidR="00B85781" w:rsidRDefault="00B85781" w:rsidP="00B85781">
      <w:pPr>
        <w:pStyle w:val="Prrafodelista"/>
        <w:numPr>
          <w:ilvl w:val="0"/>
          <w:numId w:val="3"/>
        </w:numPr>
        <w:jc w:val="both"/>
      </w:pPr>
      <w:r>
        <w:t>Claro p</w:t>
      </w:r>
      <w:r w:rsidRPr="00B85781">
        <w:t>lanteo</w:t>
      </w:r>
      <w:r>
        <w:t xml:space="preserve"> de la/s interrogante/s que motivan al análisis.</w:t>
      </w:r>
    </w:p>
    <w:p w14:paraId="3D95573D" w14:textId="542BD5B5" w:rsidR="00B85781" w:rsidRDefault="00B85781" w:rsidP="00B85781">
      <w:pPr>
        <w:pStyle w:val="Prrafodelista"/>
        <w:numPr>
          <w:ilvl w:val="0"/>
          <w:numId w:val="3"/>
        </w:numPr>
        <w:jc w:val="both"/>
      </w:pPr>
      <w:r>
        <w:t>Descripción de la metodología o herramientas utilizadas para contestar las preguntas (se pueden utilizar gráficos y/o resultados numéricos).</w:t>
      </w:r>
    </w:p>
    <w:p w14:paraId="30B25D97" w14:textId="7D8CE05B" w:rsidR="00B85781" w:rsidRPr="00B85781" w:rsidRDefault="00B85781" w:rsidP="00B85781">
      <w:pPr>
        <w:pStyle w:val="Prrafodelista"/>
        <w:numPr>
          <w:ilvl w:val="0"/>
          <w:numId w:val="3"/>
        </w:numPr>
        <w:jc w:val="both"/>
      </w:pPr>
      <w:r>
        <w:t>Interpretación de los resultados del punto anterior, en un lenguaje para personas no especializadas en el tema.</w:t>
      </w:r>
    </w:p>
    <w:p w14:paraId="2EBBE6C5" w14:textId="2C4975AF" w:rsidR="00F76A8A" w:rsidRDefault="004D6A64" w:rsidP="00F60962">
      <w:pPr>
        <w:spacing w:after="360"/>
        <w:ind w:firstLine="709"/>
        <w:jc w:val="both"/>
      </w:pPr>
      <w:r>
        <w:t xml:space="preserve">A modo de ejemplo y guía, se expone a continuación una </w:t>
      </w:r>
      <w:r w:rsidR="00AF6888">
        <w:t xml:space="preserve">tentativa </w:t>
      </w:r>
      <w:r>
        <w:t>estructura del documento de texto entregable:</w:t>
      </w:r>
    </w:p>
    <w:p w14:paraId="3A62902E" w14:textId="1484CEEE" w:rsidR="007E4B34" w:rsidRPr="00DF0921" w:rsidRDefault="007E4B34" w:rsidP="007E4B34">
      <w:pPr>
        <w:jc w:val="both"/>
        <w:rPr>
          <w:color w:val="7F7F7F" w:themeColor="text1" w:themeTint="80"/>
        </w:rPr>
      </w:pPr>
      <w:r w:rsidRPr="00DF0921">
        <w:rPr>
          <w:color w:val="7F7F7F" w:themeColor="text1" w:themeTint="80"/>
          <w:u w:val="single"/>
        </w:rPr>
        <w:t>Integrantes del grupo:</w:t>
      </w:r>
      <w:r w:rsidRPr="00DF0921">
        <w:rPr>
          <w:color w:val="7F7F7F" w:themeColor="text1" w:themeTint="80"/>
        </w:rPr>
        <w:t xml:space="preserve"> </w:t>
      </w:r>
      <w:r w:rsidRPr="00DF0921">
        <w:rPr>
          <w:b/>
          <w:bCs/>
          <w:i/>
          <w:iCs/>
          <w:color w:val="7030A0"/>
        </w:rPr>
        <w:t>NOMBRE Y APELLIDO</w:t>
      </w:r>
      <w:r w:rsidRPr="00DF0921">
        <w:rPr>
          <w:color w:val="7030A0"/>
        </w:rPr>
        <w:t xml:space="preserve"> </w:t>
      </w:r>
      <w:r w:rsidR="00A54AE9" w:rsidRPr="00DF0921">
        <w:rPr>
          <w:b/>
          <w:bCs/>
          <w:i/>
          <w:iCs/>
          <w:color w:val="7030A0"/>
        </w:rPr>
        <w:t>INTEGRANTE 1</w:t>
      </w:r>
      <w:r w:rsidR="00A54AE9" w:rsidRPr="00DF0921">
        <w:rPr>
          <w:color w:val="7F7F7F" w:themeColor="text1" w:themeTint="80"/>
        </w:rPr>
        <w:t xml:space="preserve"> </w:t>
      </w:r>
      <w:r w:rsidRPr="00DF0921">
        <w:rPr>
          <w:color w:val="7F7F7F" w:themeColor="text1" w:themeTint="80"/>
        </w:rPr>
        <w:t>(</w:t>
      </w:r>
      <w:r w:rsidR="00A54AE9" w:rsidRPr="00DF0921">
        <w:rPr>
          <w:b/>
          <w:bCs/>
          <w:i/>
          <w:iCs/>
          <w:color w:val="7030A0"/>
        </w:rPr>
        <w:t>MAIL_1@ucema.edu.ar</w:t>
      </w:r>
      <w:r w:rsidRPr="00DF0921">
        <w:rPr>
          <w:color w:val="7F7F7F" w:themeColor="text1" w:themeTint="80"/>
        </w:rPr>
        <w:t>)</w:t>
      </w:r>
      <w:r w:rsidR="00A54AE9" w:rsidRPr="00DF0921">
        <w:rPr>
          <w:color w:val="7F7F7F" w:themeColor="text1" w:themeTint="80"/>
        </w:rPr>
        <w:t xml:space="preserve"> - </w:t>
      </w:r>
      <w:r w:rsidR="00A54AE9" w:rsidRPr="00DF0921">
        <w:rPr>
          <w:b/>
          <w:bCs/>
          <w:i/>
          <w:iCs/>
          <w:color w:val="7030A0"/>
        </w:rPr>
        <w:t>NOMBRE Y APELLIDO</w:t>
      </w:r>
      <w:r w:rsidR="00A54AE9" w:rsidRPr="00DF0921">
        <w:rPr>
          <w:color w:val="7030A0"/>
        </w:rPr>
        <w:t xml:space="preserve"> </w:t>
      </w:r>
      <w:r w:rsidR="00A54AE9" w:rsidRPr="00DF0921">
        <w:rPr>
          <w:b/>
          <w:bCs/>
          <w:i/>
          <w:iCs/>
          <w:color w:val="7030A0"/>
        </w:rPr>
        <w:t xml:space="preserve">INTEGRANTE </w:t>
      </w:r>
      <w:r w:rsidR="00A54AE9" w:rsidRPr="00DF0921">
        <w:rPr>
          <w:b/>
          <w:bCs/>
          <w:i/>
          <w:iCs/>
          <w:color w:val="7030A0"/>
        </w:rPr>
        <w:t>2</w:t>
      </w:r>
      <w:r w:rsidR="00A54AE9" w:rsidRPr="00DF0921">
        <w:rPr>
          <w:color w:val="7F7F7F" w:themeColor="text1" w:themeTint="80"/>
        </w:rPr>
        <w:t xml:space="preserve"> (</w:t>
      </w:r>
      <w:r w:rsidR="00A54AE9" w:rsidRPr="00DF0921">
        <w:rPr>
          <w:b/>
          <w:bCs/>
          <w:i/>
          <w:iCs/>
          <w:color w:val="7030A0"/>
        </w:rPr>
        <w:t>MAIL_</w:t>
      </w:r>
      <w:r w:rsidR="00A54AE9" w:rsidRPr="00DF0921">
        <w:rPr>
          <w:b/>
          <w:bCs/>
          <w:i/>
          <w:iCs/>
          <w:color w:val="7030A0"/>
        </w:rPr>
        <w:t>2</w:t>
      </w:r>
      <w:r w:rsidR="00A54AE9" w:rsidRPr="00DF0921">
        <w:rPr>
          <w:b/>
          <w:bCs/>
          <w:i/>
          <w:iCs/>
          <w:color w:val="7030A0"/>
        </w:rPr>
        <w:t>@ucema.edu.ar</w:t>
      </w:r>
      <w:r w:rsidR="00A54AE9" w:rsidRPr="00DF0921">
        <w:rPr>
          <w:color w:val="7F7F7F" w:themeColor="text1" w:themeTint="80"/>
        </w:rPr>
        <w:t>)</w:t>
      </w:r>
      <w:r w:rsidR="00A54AE9" w:rsidRPr="00DF0921">
        <w:rPr>
          <w:color w:val="7F7F7F" w:themeColor="text1" w:themeTint="80"/>
        </w:rPr>
        <w:t>, …</w:t>
      </w:r>
    </w:p>
    <w:p w14:paraId="5D6036AE" w14:textId="77777777" w:rsidR="007E4B34" w:rsidRPr="00DF0921" w:rsidRDefault="001040BE" w:rsidP="007E4B34">
      <w:pPr>
        <w:ind w:firstLine="708"/>
        <w:jc w:val="both"/>
        <w:rPr>
          <w:i/>
          <w:iCs/>
          <w:color w:val="7F7F7F" w:themeColor="text1" w:themeTint="80"/>
        </w:rPr>
      </w:pPr>
      <w:r w:rsidRPr="00DF0921">
        <w:rPr>
          <w:i/>
          <w:iCs/>
          <w:color w:val="7F7F7F" w:themeColor="text1" w:themeTint="80"/>
        </w:rPr>
        <w:t xml:space="preserve">Nos preguntamos sobre </w:t>
      </w:r>
      <w:r w:rsidRPr="00DF0921">
        <w:rPr>
          <w:b/>
          <w:bCs/>
          <w:i/>
          <w:iCs/>
          <w:color w:val="7030A0"/>
        </w:rPr>
        <w:t>INTERROGANTE</w:t>
      </w:r>
      <w:r w:rsidRPr="00DF0921">
        <w:rPr>
          <w:i/>
          <w:iCs/>
          <w:color w:val="7F7F7F" w:themeColor="text1" w:themeTint="80"/>
        </w:rPr>
        <w:t xml:space="preserve">. Para ello, trabajamos con el </w:t>
      </w:r>
      <w:proofErr w:type="spellStart"/>
      <w:r w:rsidRPr="00DF0921">
        <w:rPr>
          <w:i/>
          <w:iCs/>
          <w:color w:val="7F7F7F" w:themeColor="text1" w:themeTint="80"/>
        </w:rPr>
        <w:t>dataset</w:t>
      </w:r>
      <w:proofErr w:type="spellEnd"/>
      <w:r w:rsidRPr="00DF0921">
        <w:rPr>
          <w:i/>
          <w:iCs/>
          <w:color w:val="7F7F7F" w:themeColor="text1" w:themeTint="80"/>
        </w:rPr>
        <w:t xml:space="preserve"> </w:t>
      </w:r>
      <w:r w:rsidRPr="00DF0921">
        <w:rPr>
          <w:b/>
          <w:bCs/>
          <w:i/>
          <w:iCs/>
          <w:color w:val="7030A0"/>
        </w:rPr>
        <w:t>NOMBRE</w:t>
      </w:r>
      <w:r w:rsidRPr="00DF0921">
        <w:rPr>
          <w:i/>
          <w:iCs/>
          <w:color w:val="7030A0"/>
        </w:rPr>
        <w:t xml:space="preserve"> </w:t>
      </w:r>
      <w:r w:rsidRPr="00DF0921">
        <w:rPr>
          <w:i/>
          <w:iCs/>
          <w:color w:val="7F7F7F" w:themeColor="text1" w:themeTint="80"/>
        </w:rPr>
        <w:t>(</w:t>
      </w:r>
      <w:r w:rsidRPr="00DF0921">
        <w:rPr>
          <w:b/>
          <w:bCs/>
          <w:i/>
          <w:iCs/>
          <w:color w:val="7030A0"/>
        </w:rPr>
        <w:t>LINK</w:t>
      </w:r>
      <w:r w:rsidRPr="00DF0921">
        <w:rPr>
          <w:i/>
          <w:iCs/>
          <w:color w:val="7F7F7F" w:themeColor="text1" w:themeTint="80"/>
        </w:rPr>
        <w:t xml:space="preserve">). El mismo consiste en un registro de </w:t>
      </w:r>
      <w:r w:rsidRPr="00DF0921">
        <w:rPr>
          <w:b/>
          <w:bCs/>
          <w:i/>
          <w:iCs/>
          <w:color w:val="7030A0"/>
        </w:rPr>
        <w:t>NOMBRAR LAS VARIABLES PERTINENTES</w:t>
      </w:r>
      <w:r w:rsidRPr="00DF0921">
        <w:rPr>
          <w:i/>
          <w:iCs/>
          <w:color w:val="7F7F7F" w:themeColor="text1" w:themeTint="80"/>
        </w:rPr>
        <w:t xml:space="preserve">, las cuales fueron medidas mediante </w:t>
      </w:r>
      <w:r w:rsidRPr="00DF0921">
        <w:rPr>
          <w:b/>
          <w:bCs/>
          <w:i/>
          <w:iCs/>
          <w:color w:val="7030A0"/>
        </w:rPr>
        <w:t>CÓMO SE OBTUVIERON / HIPÓTESIS DE CÓMO SE MIDIERON</w:t>
      </w:r>
      <w:r w:rsidRPr="00DF0921">
        <w:rPr>
          <w:i/>
          <w:iCs/>
          <w:color w:val="7F7F7F" w:themeColor="text1" w:themeTint="80"/>
        </w:rPr>
        <w:t xml:space="preserve">. El </w:t>
      </w:r>
      <w:proofErr w:type="spellStart"/>
      <w:r w:rsidRPr="00DF0921">
        <w:rPr>
          <w:i/>
          <w:iCs/>
          <w:color w:val="7F7F7F" w:themeColor="text1" w:themeTint="80"/>
        </w:rPr>
        <w:t>dataset</w:t>
      </w:r>
      <w:proofErr w:type="spellEnd"/>
      <w:r w:rsidRPr="00DF0921">
        <w:rPr>
          <w:i/>
          <w:iCs/>
          <w:color w:val="7F7F7F" w:themeColor="text1" w:themeTint="80"/>
        </w:rPr>
        <w:t xml:space="preserve"> es una </w:t>
      </w:r>
      <w:r w:rsidRPr="00DF0921">
        <w:rPr>
          <w:b/>
          <w:bCs/>
          <w:i/>
          <w:iCs/>
          <w:color w:val="7030A0"/>
        </w:rPr>
        <w:t>MUESTRA / POBLACIÓN</w:t>
      </w:r>
      <w:r w:rsidRPr="00DF0921">
        <w:rPr>
          <w:i/>
          <w:iCs/>
          <w:color w:val="7030A0"/>
        </w:rPr>
        <w:t xml:space="preserve"> </w:t>
      </w:r>
      <w:r w:rsidRPr="00DF0921">
        <w:rPr>
          <w:i/>
          <w:iCs/>
          <w:color w:val="7F7F7F" w:themeColor="text1" w:themeTint="80"/>
        </w:rPr>
        <w:t xml:space="preserve">con un </w:t>
      </w:r>
      <w:r w:rsidRPr="00DF0921">
        <w:rPr>
          <w:b/>
          <w:bCs/>
          <w:i/>
          <w:iCs/>
          <w:color w:val="7030A0"/>
        </w:rPr>
        <w:t>N</w:t>
      </w:r>
      <w:r w:rsidRPr="00DF0921">
        <w:rPr>
          <w:i/>
          <w:iCs/>
          <w:color w:val="7F7F7F" w:themeColor="text1" w:themeTint="80"/>
        </w:rPr>
        <w:t xml:space="preserve"> d</w:t>
      </w:r>
      <w:r w:rsidR="009F044C" w:rsidRPr="00DF0921">
        <w:rPr>
          <w:i/>
          <w:iCs/>
          <w:color w:val="7F7F7F" w:themeColor="text1" w:themeTint="80"/>
        </w:rPr>
        <w:t>e individuos</w:t>
      </w:r>
      <w:r w:rsidRPr="00DF0921">
        <w:rPr>
          <w:i/>
          <w:iCs/>
          <w:color w:val="7F7F7F" w:themeColor="text1" w:themeTint="80"/>
        </w:rPr>
        <w:t xml:space="preserve">. </w:t>
      </w:r>
    </w:p>
    <w:p w14:paraId="0BE708E6" w14:textId="4B2C96FF" w:rsidR="001040BE" w:rsidRPr="00DF0921" w:rsidRDefault="00A64DCD" w:rsidP="007E4B34">
      <w:pPr>
        <w:ind w:firstLine="708"/>
        <w:jc w:val="both"/>
        <w:rPr>
          <w:i/>
          <w:iCs/>
          <w:color w:val="7F7F7F" w:themeColor="text1" w:themeTint="80"/>
        </w:rPr>
      </w:pPr>
      <w:r w:rsidRPr="00DF0921">
        <w:rPr>
          <w:i/>
          <w:iCs/>
          <w:color w:val="7F7F7F" w:themeColor="text1" w:themeTint="80"/>
        </w:rPr>
        <w:t xml:space="preserve">Para contestar la pregunta analizaremos </w:t>
      </w:r>
      <w:r w:rsidRPr="00DF0921">
        <w:rPr>
          <w:b/>
          <w:bCs/>
          <w:i/>
          <w:iCs/>
          <w:color w:val="7030A0"/>
        </w:rPr>
        <w:t>CONTAR QUÉ HICIERON Y CÓMO</w:t>
      </w:r>
      <w:r w:rsidRPr="00DF0921">
        <w:rPr>
          <w:i/>
          <w:iCs/>
          <w:color w:val="7F7F7F" w:themeColor="text1" w:themeTint="80"/>
        </w:rPr>
        <w:t xml:space="preserve">… …. Los resultados arrojan que </w:t>
      </w:r>
      <w:r w:rsidRPr="00DF0921">
        <w:rPr>
          <w:b/>
          <w:bCs/>
          <w:i/>
          <w:iCs/>
          <w:color w:val="7030A0"/>
        </w:rPr>
        <w:t>RESULTADOS (PUEDE HABER GRÁFICOS</w:t>
      </w:r>
      <w:r w:rsidR="00D408FB" w:rsidRPr="00DF0921">
        <w:rPr>
          <w:b/>
          <w:bCs/>
          <w:i/>
          <w:iCs/>
          <w:color w:val="7030A0"/>
        </w:rPr>
        <w:t xml:space="preserve"> QUE AYUDEN A </w:t>
      </w:r>
      <w:r w:rsidR="00DF0921">
        <w:rPr>
          <w:b/>
          <w:bCs/>
          <w:i/>
          <w:iCs/>
          <w:color w:val="7030A0"/>
        </w:rPr>
        <w:t>LA JUSTIFICACIÓN</w:t>
      </w:r>
      <w:r w:rsidRPr="00DF0921">
        <w:rPr>
          <w:b/>
          <w:bCs/>
          <w:i/>
          <w:iCs/>
          <w:color w:val="7030A0"/>
        </w:rPr>
        <w:t>)</w:t>
      </w:r>
      <w:r w:rsidRPr="00DF0921">
        <w:rPr>
          <w:i/>
          <w:iCs/>
          <w:color w:val="7F7F7F" w:themeColor="text1" w:themeTint="80"/>
        </w:rPr>
        <w:t xml:space="preserve">. Respecto de la pregunta inicial, nos dice que </w:t>
      </w:r>
      <w:r w:rsidRPr="00DF0921">
        <w:rPr>
          <w:b/>
          <w:bCs/>
          <w:i/>
          <w:iCs/>
          <w:color w:val="7030A0"/>
        </w:rPr>
        <w:t>CÓMO CONTESTA</w:t>
      </w:r>
      <w:r w:rsidR="00DF0921">
        <w:rPr>
          <w:b/>
          <w:bCs/>
          <w:i/>
          <w:iCs/>
          <w:color w:val="7030A0"/>
        </w:rPr>
        <w:t xml:space="preserve"> </w:t>
      </w:r>
      <w:r w:rsidR="00D615D7">
        <w:rPr>
          <w:b/>
          <w:bCs/>
          <w:i/>
          <w:iCs/>
          <w:color w:val="7030A0"/>
        </w:rPr>
        <w:t xml:space="preserve">ESTO </w:t>
      </w:r>
      <w:r w:rsidR="00DF0921">
        <w:rPr>
          <w:b/>
          <w:bCs/>
          <w:i/>
          <w:iCs/>
          <w:color w:val="7030A0"/>
        </w:rPr>
        <w:t>A LA PREGUNTA</w:t>
      </w:r>
      <w:r w:rsidRPr="00DF0921">
        <w:rPr>
          <w:i/>
          <w:iCs/>
          <w:color w:val="7F7F7F" w:themeColor="text1" w:themeTint="80"/>
        </w:rPr>
        <w:t xml:space="preserve">. Para </w:t>
      </w:r>
      <w:r w:rsidR="009F044C" w:rsidRPr="00DF0921">
        <w:rPr>
          <w:i/>
          <w:iCs/>
          <w:color w:val="7F7F7F" w:themeColor="text1" w:themeTint="80"/>
        </w:rPr>
        <w:t xml:space="preserve">extender esta respuesta se podría medir / encuestar </w:t>
      </w:r>
      <w:r w:rsidR="009F044C" w:rsidRPr="00DF0921">
        <w:rPr>
          <w:b/>
          <w:bCs/>
          <w:i/>
          <w:iCs/>
          <w:color w:val="7030A0"/>
        </w:rPr>
        <w:t>PROPUESTA DE QUÉ DATOS HUBIERAN SERVIDO</w:t>
      </w:r>
      <w:r w:rsidR="009F044C" w:rsidRPr="00DF0921">
        <w:rPr>
          <w:i/>
          <w:iCs/>
          <w:color w:val="7030A0"/>
        </w:rPr>
        <w:t xml:space="preserve"> </w:t>
      </w:r>
      <w:r w:rsidR="009F044C" w:rsidRPr="00DF0921">
        <w:rPr>
          <w:i/>
          <w:iCs/>
          <w:color w:val="7F7F7F" w:themeColor="text1" w:themeTint="80"/>
        </w:rPr>
        <w:t xml:space="preserve">para así </w:t>
      </w:r>
      <w:r w:rsidR="009F044C" w:rsidRPr="00DF0921">
        <w:rPr>
          <w:b/>
          <w:bCs/>
          <w:i/>
          <w:iCs/>
          <w:color w:val="7030A0"/>
        </w:rPr>
        <w:t>QUÉ PROCEDIMIENTO -</w:t>
      </w:r>
      <w:r w:rsidR="00D408FB" w:rsidRPr="00DF0921">
        <w:rPr>
          <w:b/>
          <w:bCs/>
          <w:i/>
          <w:iCs/>
          <w:color w:val="7030A0"/>
        </w:rPr>
        <w:t>DESCRIPCIÓN NARRADA</w:t>
      </w:r>
      <w:r w:rsidR="009F044C" w:rsidRPr="00DF0921">
        <w:rPr>
          <w:b/>
          <w:bCs/>
          <w:i/>
          <w:iCs/>
          <w:color w:val="7030A0"/>
        </w:rPr>
        <w:t>- HUBIERAN HECHO DE TENER ESOS DATOS</w:t>
      </w:r>
      <w:r w:rsidR="009F044C" w:rsidRPr="00DF0921">
        <w:rPr>
          <w:i/>
          <w:iCs/>
          <w:color w:val="7F7F7F" w:themeColor="text1" w:themeTint="80"/>
        </w:rPr>
        <w:t>.</w:t>
      </w:r>
    </w:p>
    <w:p w14:paraId="690D1602" w14:textId="31EBDC5F" w:rsidR="00A54AE9" w:rsidRPr="00DF0921" w:rsidRDefault="00A54AE9" w:rsidP="007E4B34">
      <w:pPr>
        <w:ind w:firstLine="708"/>
        <w:jc w:val="both"/>
        <w:rPr>
          <w:i/>
          <w:iCs/>
          <w:color w:val="7F7F7F" w:themeColor="text1" w:themeTint="80"/>
        </w:rPr>
      </w:pPr>
      <w:r w:rsidRPr="00DF0921">
        <w:rPr>
          <w:b/>
          <w:bCs/>
          <w:i/>
          <w:iCs/>
          <w:color w:val="7030A0"/>
        </w:rPr>
        <w:t>(SI HAY MÁS DE UNA PREGUNTA)</w:t>
      </w:r>
      <w:r w:rsidRPr="00DF0921">
        <w:rPr>
          <w:i/>
          <w:iCs/>
          <w:color w:val="7F7F7F" w:themeColor="text1" w:themeTint="80"/>
        </w:rPr>
        <w:t xml:space="preserve">: Además / motivados por los resultados anteriores, nos preguntamos si … </w:t>
      </w:r>
      <w:r w:rsidRPr="00DF0921">
        <w:rPr>
          <w:b/>
          <w:bCs/>
          <w:i/>
          <w:iCs/>
          <w:color w:val="7030A0"/>
        </w:rPr>
        <w:t>(REPETIR LA ESTRUCTURA DEL PÁRRAFO ANTERIOR)</w:t>
      </w:r>
      <w:r w:rsidRPr="00DF0921">
        <w:rPr>
          <w:i/>
          <w:iCs/>
          <w:color w:val="7F7F7F" w:themeColor="text1" w:themeTint="80"/>
        </w:rPr>
        <w:t xml:space="preserve">. </w:t>
      </w:r>
    </w:p>
    <w:sectPr w:rsidR="00A54AE9" w:rsidRPr="00DF0921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2FD6" w14:textId="77777777" w:rsidR="00582A0F" w:rsidRDefault="00582A0F" w:rsidP="0053660A">
      <w:pPr>
        <w:spacing w:after="0" w:line="240" w:lineRule="auto"/>
      </w:pPr>
      <w:r>
        <w:separator/>
      </w:r>
    </w:p>
  </w:endnote>
  <w:endnote w:type="continuationSeparator" w:id="0">
    <w:p w14:paraId="64832BBA" w14:textId="77777777" w:rsidR="00582A0F" w:rsidRDefault="00582A0F" w:rsidP="0053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45A2" w14:textId="77777777" w:rsidR="007E4B34" w:rsidRDefault="007E4B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1431" w14:textId="77777777" w:rsidR="00582A0F" w:rsidRDefault="00582A0F" w:rsidP="0053660A">
      <w:pPr>
        <w:spacing w:after="0" w:line="240" w:lineRule="auto"/>
      </w:pPr>
      <w:r>
        <w:separator/>
      </w:r>
    </w:p>
  </w:footnote>
  <w:footnote w:type="continuationSeparator" w:id="0">
    <w:p w14:paraId="425289F2" w14:textId="77777777" w:rsidR="00582A0F" w:rsidRDefault="00582A0F" w:rsidP="0053660A">
      <w:pPr>
        <w:spacing w:after="0" w:line="240" w:lineRule="auto"/>
      </w:pPr>
      <w:r>
        <w:continuationSeparator/>
      </w:r>
    </w:p>
  </w:footnote>
  <w:footnote w:id="1">
    <w:p w14:paraId="0A4DD7D2" w14:textId="6A596FF9" w:rsidR="007E4B34" w:rsidRPr="007E4B34" w:rsidRDefault="007E4B34">
      <w:pPr>
        <w:pStyle w:val="Textonotapie"/>
        <w:rPr>
          <w:color w:val="7F7F7F" w:themeColor="text1" w:themeTint="80"/>
          <w:lang w:val="es-US"/>
        </w:rPr>
      </w:pPr>
      <w:r>
        <w:rPr>
          <w:rStyle w:val="Refdenotaalpie"/>
        </w:rPr>
        <w:footnoteRef/>
      </w:r>
      <w:r>
        <w:t xml:space="preserve"> </w:t>
      </w:r>
      <w:r w:rsidRPr="007E4B34">
        <w:rPr>
          <w:color w:val="7F7F7F" w:themeColor="text1" w:themeTint="80"/>
        </w:rPr>
        <w:t xml:space="preserve">Se puede utilizar otros </w:t>
      </w:r>
      <w:proofErr w:type="spellStart"/>
      <w:r w:rsidRPr="007E4B34">
        <w:rPr>
          <w:i/>
          <w:iCs/>
          <w:color w:val="7F7F7F" w:themeColor="text1" w:themeTint="80"/>
        </w:rPr>
        <w:t>datasets</w:t>
      </w:r>
      <w:proofErr w:type="spellEnd"/>
      <w:r w:rsidRPr="007E4B34">
        <w:rPr>
          <w:color w:val="7F7F7F" w:themeColor="text1" w:themeTint="80"/>
        </w:rPr>
        <w:t xml:space="preserve"> de un país de los integrantes del grupo, pero siempre de fuentes oficiales. Por ejemplo:</w:t>
      </w:r>
      <w:r>
        <w:t xml:space="preserve"> </w:t>
      </w:r>
      <w:hyperlink r:id="rId1" w:history="1">
        <w:r w:rsidRPr="00455BC9">
          <w:rPr>
            <w:rStyle w:val="Hipervnculo"/>
          </w:rPr>
          <w:t>https://catalogodatos.gub.uy/dataset/</w:t>
        </w:r>
      </w:hyperlink>
      <w:r>
        <w:t xml:space="preserve"> </w:t>
      </w:r>
      <w:r w:rsidRPr="007E4B34">
        <w:rPr>
          <w:color w:val="7F7F7F" w:themeColor="text1" w:themeTint="80"/>
        </w:rPr>
        <w:t xml:space="preserve">de Uruguay, </w:t>
      </w:r>
      <w:hyperlink r:id="rId2" w:history="1">
        <w:r w:rsidRPr="00455BC9">
          <w:rPr>
            <w:rStyle w:val="Hipervnculo"/>
          </w:rPr>
          <w:t>https://datos.gob.cl/en/dataset</w:t>
        </w:r>
      </w:hyperlink>
      <w:r>
        <w:t xml:space="preserve"> </w:t>
      </w:r>
      <w:r w:rsidRPr="007E4B34">
        <w:rPr>
          <w:color w:val="7F7F7F" w:themeColor="text1" w:themeTint="80"/>
        </w:rPr>
        <w:t>de Chile,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FBD3" w14:textId="2C10FAE9" w:rsidR="007F7315" w:rsidRDefault="007F7315">
    <w:pPr>
      <w:pStyle w:val="Encabezado"/>
    </w:pPr>
    <w:r>
      <w:rPr>
        <w:noProof/>
        <w:color w:val="000000"/>
      </w:rPr>
      <w:drawing>
        <wp:inline distT="0" distB="0" distL="0" distR="0" wp14:anchorId="2276913E" wp14:editId="606A215D">
          <wp:extent cx="5400040" cy="1020445"/>
          <wp:effectExtent l="0" t="0" r="0" b="8255"/>
          <wp:docPr id="2" name="image1.png" descr="Patrón de fond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trón de fond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1020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5BA3B7" w14:textId="77777777" w:rsidR="0053660A" w:rsidRDefault="00536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6D47"/>
    <w:multiLevelType w:val="hybridMultilevel"/>
    <w:tmpl w:val="9118D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0BFC"/>
    <w:multiLevelType w:val="hybridMultilevel"/>
    <w:tmpl w:val="DA1876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6B3CC9"/>
    <w:multiLevelType w:val="hybridMultilevel"/>
    <w:tmpl w:val="4FE2F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83"/>
    <w:rsid w:val="000E288A"/>
    <w:rsid w:val="000E5785"/>
    <w:rsid w:val="001040BE"/>
    <w:rsid w:val="001501E7"/>
    <w:rsid w:val="001A679F"/>
    <w:rsid w:val="001E3ECA"/>
    <w:rsid w:val="0025681F"/>
    <w:rsid w:val="002C603F"/>
    <w:rsid w:val="00324615"/>
    <w:rsid w:val="00336301"/>
    <w:rsid w:val="003445D4"/>
    <w:rsid w:val="00382404"/>
    <w:rsid w:val="003B0AE2"/>
    <w:rsid w:val="003D2EE8"/>
    <w:rsid w:val="0040747E"/>
    <w:rsid w:val="004B18AD"/>
    <w:rsid w:val="004D164F"/>
    <w:rsid w:val="004D229B"/>
    <w:rsid w:val="004D6A64"/>
    <w:rsid w:val="004F368E"/>
    <w:rsid w:val="00534A2A"/>
    <w:rsid w:val="0053660A"/>
    <w:rsid w:val="00581EB6"/>
    <w:rsid w:val="00582A0F"/>
    <w:rsid w:val="005A7C95"/>
    <w:rsid w:val="006C6C66"/>
    <w:rsid w:val="007A1B22"/>
    <w:rsid w:val="007C3442"/>
    <w:rsid w:val="007E4B34"/>
    <w:rsid w:val="007F7315"/>
    <w:rsid w:val="00800F12"/>
    <w:rsid w:val="0091661D"/>
    <w:rsid w:val="00943936"/>
    <w:rsid w:val="00965D9B"/>
    <w:rsid w:val="009F044C"/>
    <w:rsid w:val="00A226BE"/>
    <w:rsid w:val="00A467CB"/>
    <w:rsid w:val="00A54AE9"/>
    <w:rsid w:val="00A550C1"/>
    <w:rsid w:val="00A64DCD"/>
    <w:rsid w:val="00A721D6"/>
    <w:rsid w:val="00AB36A9"/>
    <w:rsid w:val="00AE4723"/>
    <w:rsid w:val="00AF6888"/>
    <w:rsid w:val="00B22FE2"/>
    <w:rsid w:val="00B85781"/>
    <w:rsid w:val="00B867D9"/>
    <w:rsid w:val="00BA0A75"/>
    <w:rsid w:val="00C845B5"/>
    <w:rsid w:val="00CC3E8E"/>
    <w:rsid w:val="00D1699F"/>
    <w:rsid w:val="00D408FB"/>
    <w:rsid w:val="00D615D7"/>
    <w:rsid w:val="00DF0921"/>
    <w:rsid w:val="00E30250"/>
    <w:rsid w:val="00E33783"/>
    <w:rsid w:val="00E457CF"/>
    <w:rsid w:val="00E76FE4"/>
    <w:rsid w:val="00E83CCB"/>
    <w:rsid w:val="00F60962"/>
    <w:rsid w:val="00F76A8A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B6DE"/>
  <w15:chartTrackingRefBased/>
  <w15:docId w15:val="{0B8BBE63-88A2-460D-8613-1A18C54D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6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3E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E8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76A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B0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4F368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60A"/>
  </w:style>
  <w:style w:type="paragraph" w:styleId="Piedepgina">
    <w:name w:val="footer"/>
    <w:basedOn w:val="Normal"/>
    <w:link w:val="PiedepginaCar"/>
    <w:uiPriority w:val="99"/>
    <w:unhideWhenUsed/>
    <w:rsid w:val="0053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60A"/>
  </w:style>
  <w:style w:type="paragraph" w:styleId="Textonotapie">
    <w:name w:val="footnote text"/>
    <w:basedOn w:val="Normal"/>
    <w:link w:val="TextonotapieCar"/>
    <w:uiPriority w:val="99"/>
    <w:semiHidden/>
    <w:unhideWhenUsed/>
    <w:rsid w:val="007E4B3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E4B3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E4B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gob.ar/dataset" TargetMode="External"/><Relationship Id="rId13" Type="http://schemas.openxmlformats.org/officeDocument/2006/relationships/hyperlink" Target="https://datos.gob.ar/dataset/produccion-empleo-salario-sector-minero-siacam/archivo/produccion_62ac5b60-c8e7-411b-889e-45c57137054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os.gob.ar/dataset/cultura-encuesta-nacional-consumos-culturales-201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os.gob.ar/dataset/transporte-sube---cantidad-tarjetas-usuarios-por-dia-amba/archivo/transporte_34cd80ba-4f91-418f-8edd-6dda2ea43d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os.gob.ar/dataset/turismo-encuesta-ocupacion-hotelera-parahotelera-eoh/archivo/turismo_1f6b78aa-d3b4-440a-bd7d-30d76e1728aa" TargetMode="External"/><Relationship Id="rId10" Type="http://schemas.openxmlformats.org/officeDocument/2006/relationships/hyperlink" Target="https://datos.gob.ar/dataset/transporte-sube-operaciones-viaje-por-mes-region-metropolitana-buenos-aires/archivo/transporte_03b265af-e60f-4190-938e-171501fee65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atos.gob.ar/dataset/jgm-puntos-wifi-pais-digita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os.gob.cl/en/dataset" TargetMode="External"/><Relationship Id="rId1" Type="http://schemas.openxmlformats.org/officeDocument/2006/relationships/hyperlink" Target="https://catalogodatos.gub.uy/datas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703D-8455-4C37-9B7C-58DEE8A6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3</Pages>
  <Words>1105</Words>
  <Characters>6080</Characters>
  <Application>Microsoft Office Word</Application>
  <DocSecurity>0</DocSecurity>
  <Lines>104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Argos</dc:creator>
  <cp:keywords/>
  <dc:description/>
  <cp:lastModifiedBy>Argos</cp:lastModifiedBy>
  <cp:revision>49</cp:revision>
  <cp:lastPrinted>2023-07-25T09:47:00Z</cp:lastPrinted>
  <dcterms:created xsi:type="dcterms:W3CDTF">2023-06-19T11:36:00Z</dcterms:created>
  <dcterms:modified xsi:type="dcterms:W3CDTF">2023-07-25T10:29:00Z</dcterms:modified>
</cp:coreProperties>
</file>