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002">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rtl w:val="0"/>
        </w:rPr>
      </w:r>
    </w:p>
    <w:p w:rsidR="00000000" w:rsidDel="00000000" w:rsidP="00000000" w:rsidRDefault="00000000" w:rsidRPr="00000000" w14:paraId="00000004">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05">
      <w:pPr>
        <w:jc w:val="both"/>
        <w:rPr>
          <w:sz w:val="22"/>
          <w:szCs w:val="22"/>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7">
      <w:pPr>
        <w:jc w:val="both"/>
        <w:rPr>
          <w:sz w:val="22"/>
          <w:szCs w:val="22"/>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9">
      <w:pPr>
        <w:jc w:val="both"/>
        <w:rPr>
          <w:sz w:val="22"/>
          <w:szCs w:val="22"/>
        </w:rPr>
      </w:pPr>
      <w:r w:rsidDel="00000000" w:rsidR="00000000" w:rsidRPr="00000000">
        <w:rPr>
          <w:rtl w:val="0"/>
        </w:rPr>
      </w:r>
    </w:p>
    <w:p w:rsidR="00000000" w:rsidDel="00000000" w:rsidP="00000000" w:rsidRDefault="00000000" w:rsidRPr="00000000" w14:paraId="0000000A">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B">
      <w:pPr>
        <w:ind w:left="786" w:firstLine="0"/>
        <w:jc w:val="both"/>
        <w:rPr>
          <w:sz w:val="22"/>
          <w:szCs w:val="22"/>
        </w:rPr>
      </w:pPr>
      <w:r w:rsidDel="00000000" w:rsidR="00000000" w:rsidRPr="00000000">
        <w:rPr>
          <w:rtl w:val="0"/>
        </w:rPr>
      </w:r>
    </w:p>
    <w:p w:rsidR="00000000" w:rsidDel="00000000" w:rsidP="00000000" w:rsidRDefault="00000000" w:rsidRPr="00000000" w14:paraId="0000000C">
      <w:pPr>
        <w:numPr>
          <w:ilvl w:val="0"/>
          <w:numId w:val="2"/>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D">
      <w:pPr>
        <w:jc w:val="both"/>
        <w:rPr>
          <w:sz w:val="22"/>
          <w:szCs w:val="22"/>
        </w:rPr>
      </w:pPr>
      <w:r w:rsidDel="00000000" w:rsidR="00000000" w:rsidRPr="00000000">
        <w:rPr>
          <w:rtl w:val="0"/>
        </w:rPr>
      </w:r>
    </w:p>
    <w:p w:rsidR="00000000" w:rsidDel="00000000" w:rsidP="00000000" w:rsidRDefault="00000000" w:rsidRPr="00000000" w14:paraId="0000000E">
      <w:pPr>
        <w:numPr>
          <w:ilvl w:val="0"/>
          <w:numId w:val="2"/>
        </w:numPr>
        <w:ind w:left="720" w:hanging="360"/>
        <w:jc w:val="both"/>
        <w:rPr>
          <w:sz w:val="22"/>
          <w:szCs w:val="22"/>
        </w:rPr>
      </w:pPr>
      <w:r w:rsidDel="00000000" w:rsidR="00000000" w:rsidRPr="00000000">
        <w:rPr>
          <w:sz w:val="22"/>
          <w:szCs w:val="22"/>
          <w:rtl w:val="0"/>
        </w:rPr>
        <w:t xml:space="preserve">Es su voluntad otorgar en prestación de servicios de Coworking, respecto</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“Coworking (LETRA)”</w:t>
      </w:r>
      <w:r w:rsidDel="00000000" w:rsidR="00000000" w:rsidRPr="00000000">
        <w:rPr>
          <w:sz w:val="22"/>
          <w:szCs w:val="22"/>
          <w:rtl w:val="0"/>
        </w:rPr>
        <w:t xml:space="preserve"> 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F">
      <w:pPr>
        <w:ind w:left="720" w:firstLine="0"/>
        <w:jc w:val="both"/>
        <w:rPr>
          <w:sz w:val="22"/>
          <w:szCs w:val="22"/>
        </w:rPr>
      </w:pPr>
      <w:r w:rsidDel="00000000" w:rsidR="00000000" w:rsidRPr="00000000">
        <w:rPr>
          <w:rtl w:val="0"/>
        </w:rPr>
      </w:r>
    </w:p>
    <w:p w:rsidR="00000000" w:rsidDel="00000000" w:rsidP="00000000" w:rsidRDefault="00000000" w:rsidRPr="00000000" w14:paraId="00000010">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r w:rsidDel="00000000" w:rsidR="00000000" w:rsidRPr="00000000">
        <w:rPr>
          <w:rtl w:val="0"/>
        </w:rPr>
      </w:r>
    </w:p>
    <w:p w:rsidR="00000000" w:rsidDel="00000000" w:rsidP="00000000" w:rsidRDefault="00000000" w:rsidRPr="00000000" w14:paraId="00000011">
      <w:pPr>
        <w:jc w:val="both"/>
        <w:rPr>
          <w:sz w:val="22"/>
          <w:szCs w:val="22"/>
        </w:rPr>
      </w:pPr>
      <w:r w:rsidDel="00000000" w:rsidR="00000000" w:rsidRPr="00000000">
        <w:rPr>
          <w:rtl w:val="0"/>
        </w:rPr>
      </w:r>
    </w:p>
    <w:p w:rsidR="00000000" w:rsidDel="00000000" w:rsidP="00000000" w:rsidRDefault="00000000" w:rsidRPr="00000000" w14:paraId="00000012">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3">
      <w:pPr>
        <w:jc w:val="both"/>
        <w:rPr>
          <w:b w:val="1"/>
          <w:bCs w:val="1"/>
        </w:rPr>
      </w:pPr>
      <w:r w:rsidDel="00000000" w:rsidR="00000000" w:rsidRPr="00000000">
        <w:rPr>
          <w:rtl w:val="0"/>
        </w:rPr>
      </w:r>
    </w:p>
    <w:p w:rsidR="00000000" w:rsidDel="00000000" w:rsidP="00000000" w:rsidRDefault="00000000" w:rsidRPr="00000000" w14:paraId="00000014">
      <w:pPr>
        <w:numPr>
          <w:ilvl w:val="0"/>
          <w:numId w:val="3"/>
        </w:numPr>
        <w:ind w:left="720" w:right="282" w:hanging="360"/>
        <w:jc w:val="both"/>
        <w:rPr>
          <w:sz w:val="22"/>
          <w:szCs w:val="22"/>
        </w:rPr>
      </w:pPr>
      <w:r w:rsidDel="00000000" w:rsidR="00000000" w:rsidRPr="00000000">
        <w:rPr>
          <w:sz w:val="22"/>
          <w:szCs w:val="22"/>
          <w:rtl w:val="0"/>
        </w:rPr>
        <w:t xml:space="preserve">Ser una persona física con actividad empresarial que se dedica de manera independiente a la prestación de (describir </w:t>
      </w:r>
      <w:r w:rsidDel="00000000" w:rsidR="00000000" w:rsidRPr="00000000">
        <w:rPr>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5">
      <w:pPr>
        <w:ind w:left="720" w:right="282" w:firstLine="0"/>
        <w:jc w:val="both"/>
        <w:rPr>
          <w:sz w:val="22"/>
          <w:szCs w:val="22"/>
        </w:rPr>
      </w:pPr>
      <w:r w:rsidDel="00000000" w:rsidR="00000000" w:rsidRPr="00000000">
        <w:rPr>
          <w:rtl w:val="0"/>
        </w:rPr>
      </w:r>
    </w:p>
    <w:p w:rsidR="00000000" w:rsidDel="00000000" w:rsidP="00000000" w:rsidRDefault="00000000" w:rsidRPr="00000000" w14:paraId="00000016">
      <w:pPr>
        <w:numPr>
          <w:ilvl w:val="0"/>
          <w:numId w:val="3"/>
        </w:numPr>
        <w:ind w:left="720" w:right="282" w:hanging="360"/>
        <w:jc w:val="both"/>
        <w:rPr>
          <w:rFonts w:ascii="Calibri" w:cs="Calibri" w:eastAsia="Calibri" w:hAnsi="Calibri"/>
          <w:sz w:val="22"/>
          <w:szCs w:val="22"/>
        </w:rPr>
      </w:pPr>
      <w:r w:rsidDel="00000000" w:rsidR="00000000" w:rsidRPr="00000000">
        <w:rPr>
          <w:sz w:val="22"/>
          <w:szCs w:val="22"/>
          <w:rtl w:val="0"/>
        </w:rPr>
        <w:t xml:space="preserve">Señala y manifiesta bajo protesta de decir verdad la veracidad de su domicilio y para cualquier efecto que se derive del presente contrato el ubicado en: </w:t>
      </w:r>
      <w:r w:rsidDel="00000000" w:rsidR="00000000" w:rsidRPr="00000000">
        <w:rPr>
          <w:b w:val="1"/>
          <w:bCs w:val="1"/>
          <w:sz w:val="22"/>
          <w:szCs w:val="22"/>
          <w:highlight w:val="yellow"/>
          <w:rtl w:val="0"/>
        </w:rPr>
        <w:t xml:space="preserve">(Domicilio </w:t>
        <w:tab/>
        <w:t xml:space="preserve">que proporciona en comprobante, calle número, fracc. C.P , ciudad, estado)</w:t>
      </w:r>
      <w:r w:rsidDel="00000000" w:rsidR="00000000" w:rsidRPr="00000000">
        <w:rPr>
          <w:rtl w:val="0"/>
        </w:rPr>
      </w:r>
    </w:p>
    <w:p w:rsidR="00000000" w:rsidDel="00000000" w:rsidP="00000000" w:rsidRDefault="00000000" w:rsidRPr="00000000" w14:paraId="00000017">
      <w:pPr>
        <w:ind w:right="282"/>
        <w:jc w:val="both"/>
        <w:rPr>
          <w:sz w:val="22"/>
          <w:szCs w:val="22"/>
        </w:rPr>
      </w:pPr>
      <w:r w:rsidDel="00000000" w:rsidR="00000000" w:rsidRPr="00000000">
        <w:rPr>
          <w:rtl w:val="0"/>
        </w:rPr>
      </w:r>
    </w:p>
    <w:p w:rsidR="00000000" w:rsidDel="00000000" w:rsidP="00000000" w:rsidRDefault="00000000" w:rsidRPr="00000000" w14:paraId="00000018">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A">
      <w:pPr>
        <w:widowControl w:val="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COLOCAR 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C">
      <w:pPr>
        <w:widowControl w:val="0"/>
        <w:ind w:left="720" w:firstLine="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E">
      <w:pPr>
        <w:widowControl w:val="0"/>
        <w:ind w:left="360" w:firstLine="0"/>
        <w:jc w:val="both"/>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20">
      <w:pPr>
        <w:jc w:val="both"/>
        <w:rPr>
          <w:sz w:val="22"/>
          <w:szCs w:val="22"/>
        </w:rPr>
      </w:pPr>
      <w:r w:rsidDel="00000000" w:rsidR="00000000" w:rsidRPr="00000000">
        <w:rPr>
          <w:rtl w:val="0"/>
        </w:rPr>
      </w:r>
    </w:p>
    <w:p w:rsidR="00000000" w:rsidDel="00000000" w:rsidP="00000000" w:rsidRDefault="00000000" w:rsidRPr="00000000" w14:paraId="00000021">
      <w:pPr>
        <w:numPr>
          <w:ilvl w:val="0"/>
          <w:numId w:val="3"/>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p>
    <w:p w:rsidR="00000000" w:rsidDel="00000000" w:rsidP="00000000" w:rsidRDefault="00000000" w:rsidRPr="00000000" w14:paraId="00000022">
      <w:pPr>
        <w:rPr>
          <w:sz w:val="22"/>
          <w:szCs w:val="22"/>
        </w:rPr>
      </w:pPr>
      <w:r w:rsidDel="00000000" w:rsidR="00000000" w:rsidRPr="00000000">
        <w:rPr>
          <w:rtl w:val="0"/>
        </w:rPr>
      </w:r>
    </w:p>
    <w:p w:rsidR="00000000" w:rsidDel="00000000" w:rsidP="00000000" w:rsidRDefault="00000000" w:rsidRPr="00000000" w14:paraId="00000023">
      <w:pPr>
        <w:widowControl w:val="0"/>
        <w:spacing w:after="240" w:lineRule="auto"/>
        <w:jc w:val="both"/>
        <w:rPr>
          <w:b w:val="1"/>
          <w:bCs w:val="1"/>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B">
      <w:pPr>
        <w:jc w:val="both"/>
        <w:rPr>
          <w:sz w:val="22"/>
          <w:szCs w:val="22"/>
        </w:rPr>
      </w:pPr>
      <w:r w:rsidDel="00000000" w:rsidR="00000000" w:rsidRPr="00000000">
        <w:rPr>
          <w:rtl w:val="0"/>
        </w:rPr>
      </w:r>
    </w:p>
    <w:p w:rsidR="00000000" w:rsidDel="00000000" w:rsidP="00000000" w:rsidRDefault="00000000" w:rsidRPr="00000000" w14:paraId="0000002C">
      <w:pPr>
        <w:jc w:val="both"/>
        <w:rPr>
          <w:b w:val="1"/>
          <w:bCs w:val="1"/>
        </w:rPr>
      </w:pPr>
      <w:r w:rsidDel="00000000" w:rsidR="00000000" w:rsidRPr="00000000">
        <w:rPr>
          <w:color w:val="ff0000"/>
          <w:sz w:val="22"/>
          <w:szCs w:val="22"/>
          <w:rtl w:val="0"/>
        </w:rPr>
        <w:t xml:space="preserve">Los servicios de coworking, se definen en la cláusula “QUINTA” del presente contrato. Y los servicios adicionales se definen en la cláusula “SEXTA” del presente contrato. </w:t>
      </w:r>
      <w:r w:rsidDel="00000000" w:rsidR="00000000" w:rsidRPr="00000000">
        <w:br w:type="page"/>
      </w:r>
      <w:r w:rsidDel="00000000" w:rsidR="00000000" w:rsidRPr="00000000">
        <w:rPr>
          <w:rtl w:val="0"/>
        </w:rPr>
      </w:r>
    </w:p>
    <w:p w:rsidR="00000000" w:rsidDel="00000000" w:rsidP="00000000" w:rsidRDefault="00000000" w:rsidRPr="00000000" w14:paraId="0000002D">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F">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sidDel="00000000" w:rsidR="00000000" w:rsidRPr="00000000">
        <w:rPr>
          <w:b w:val="1"/>
          <w:bCs w:val="1"/>
          <w:sz w:val="22"/>
          <w:szCs w:val="22"/>
          <w:highlight w:val="yellow"/>
          <w:rtl w:val="0"/>
        </w:rPr>
        <w:t xml:space="preserve">1</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(un)</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mes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30">
      <w:pPr>
        <w:tabs>
          <w:tab w:val="left" w:leader="none" w:pos="0"/>
        </w:tabs>
        <w:ind w:right="6"/>
        <w:jc w:val="both"/>
        <w:rPr>
          <w:sz w:val="22"/>
          <w:szCs w:val="22"/>
        </w:rPr>
      </w:pPr>
      <w:r w:rsidDel="00000000" w:rsidR="00000000" w:rsidRPr="00000000">
        <w:rPr>
          <w:rtl w:val="0"/>
        </w:rPr>
      </w:r>
    </w:p>
    <w:p w:rsidR="00000000" w:rsidDel="00000000" w:rsidP="00000000" w:rsidRDefault="00000000" w:rsidRPr="00000000" w14:paraId="00000031">
      <w:pPr>
        <w:jc w:val="both"/>
        <w:rPr>
          <w:sz w:val="22"/>
          <w:szCs w:val="22"/>
        </w:rPr>
      </w:pPr>
      <w:r w:rsidDel="00000000" w:rsidR="00000000" w:rsidRPr="00000000">
        <w:rPr>
          <w:sz w:val="22"/>
          <w:szCs w:val="22"/>
          <w:rtl w:val="0"/>
        </w:rPr>
        <w:t xml:space="preserve">No obstante lo anterior, el presente Contrato podrá terminarse anticipadamente sin responsabilidad alguna, siempre y cuando se encuentre libre de cualquier adeudo y avise por escrito al “OTORGANTE DEL SERVICIO” su voluntad de darlo por terminado. </w:t>
      </w:r>
    </w:p>
    <w:p w:rsidR="00000000" w:rsidDel="00000000" w:rsidP="00000000" w:rsidRDefault="00000000" w:rsidRPr="00000000" w14:paraId="00000032">
      <w:pPr>
        <w:jc w:val="both"/>
        <w:rPr>
          <w:sz w:val="22"/>
          <w:szCs w:val="22"/>
        </w:rPr>
      </w:pPr>
      <w:bookmarkStart w:colFirst="0" w:colLast="0" w:name="_heading=h.ngdw3b1ixpn7" w:id="0"/>
      <w:bookmarkEnd w:id="0"/>
      <w:r w:rsidDel="00000000" w:rsidR="00000000" w:rsidRPr="00000000">
        <w:rPr>
          <w:rtl w:val="0"/>
        </w:rPr>
      </w:r>
    </w:p>
    <w:p w:rsidR="00000000" w:rsidDel="00000000" w:rsidP="00000000" w:rsidRDefault="00000000" w:rsidRPr="00000000" w14:paraId="00000033">
      <w:pPr>
        <w:jc w:val="both"/>
        <w:rPr>
          <w:sz w:val="22"/>
          <w:szCs w:val="22"/>
        </w:rPr>
      </w:pPr>
      <w:bookmarkStart w:colFirst="0" w:colLast="0" w:name="_heading=h.3znysh7" w:id="1"/>
      <w:bookmarkEnd w:id="1"/>
      <w:r w:rsidDel="00000000" w:rsidR="00000000" w:rsidRPr="00000000">
        <w:rPr>
          <w:sz w:val="22"/>
          <w:szCs w:val="22"/>
          <w:rtl w:val="0"/>
        </w:rPr>
        <w:t xml:space="preserve">En caso de que el “BENEFICIARIO DEL SERVICIO” decida seguir recibiendo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el “BENEFICIARIO DEL SERVICIO” se obliga a escalar a alguno de los siguientes paquetes destinados como “</w:t>
      </w:r>
      <w:r w:rsidDel="00000000" w:rsidR="00000000" w:rsidRPr="00000000">
        <w:rPr>
          <w:sz w:val="22"/>
          <w:szCs w:val="22"/>
          <w:highlight w:val="yellow"/>
          <w:rtl w:val="0"/>
        </w:rPr>
        <w:t xml:space="preserve">COWORKING CONOVA”, “COWORKING COSTAR” o “COWORKING COPLATINO”</w:t>
      </w:r>
      <w:r w:rsidDel="00000000" w:rsidR="00000000" w:rsidRPr="00000000">
        <w:rPr>
          <w:sz w:val="22"/>
          <w:szCs w:val="22"/>
          <w:rtl w:val="0"/>
        </w:rPr>
        <w:t xml:space="preserve">, celebrando a su vez un nuevo contrato basado en la renta y condiciones que este mismo ofrece.</w:t>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6">
      <w:pPr>
        <w:jc w:val="both"/>
        <w:rPr>
          <w:sz w:val="22"/>
          <w:szCs w:val="22"/>
        </w:rPr>
      </w:pPr>
      <w:r w:rsidDel="00000000" w:rsidR="00000000" w:rsidRPr="00000000">
        <w:rPr>
          <w:rtl w:val="0"/>
        </w:rPr>
      </w:r>
    </w:p>
    <w:p w:rsidR="00000000" w:rsidDel="00000000" w:rsidP="00000000" w:rsidRDefault="00000000" w:rsidRPr="00000000" w14:paraId="00000037">
      <w:pPr>
        <w:jc w:val="both"/>
        <w:rPr>
          <w:b w:val="1"/>
          <w:bCs w:val="1"/>
          <w:sz w:val="22"/>
          <w:szCs w:val="22"/>
        </w:rPr>
      </w:pPr>
      <w:r w:rsidDel="00000000" w:rsidR="00000000" w:rsidRPr="00000000">
        <w:rPr>
          <w:sz w:val="22"/>
          <w:szCs w:val="22"/>
          <w:rtl w:val="0"/>
        </w:rPr>
        <w:t xml:space="preserve">El “BENEFICIARIO DEL SERVICIO” deberá de pagar mensualmente al “OTORGANTE DEL SERVICIO”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(LETRA O NÚMERO), 30 horas”</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p>
    <w:p w:rsidR="00000000" w:rsidDel="00000000" w:rsidP="00000000" w:rsidRDefault="00000000" w:rsidRPr="00000000" w14:paraId="00000038">
      <w:pPr>
        <w:jc w:val="both"/>
        <w:rPr>
          <w:b w:val="1"/>
          <w:bCs w:val="1"/>
          <w:sz w:val="22"/>
          <w:szCs w:val="22"/>
        </w:rPr>
      </w:pPr>
      <w:bookmarkStart w:colFirst="0" w:colLast="0" w:name="_heading=h.gjdgxs" w:id="2"/>
      <w:bookmarkEnd w:id="2"/>
      <w:r w:rsidDel="00000000" w:rsidR="00000000" w:rsidRPr="00000000">
        <w:rPr>
          <w:rtl w:val="0"/>
        </w:rPr>
      </w:r>
    </w:p>
    <w:p w:rsidR="00000000" w:rsidDel="00000000" w:rsidP="00000000" w:rsidRDefault="00000000" w:rsidRPr="00000000" w14:paraId="00000039">
      <w:pPr>
        <w:jc w:val="both"/>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FECHA DE PAGO.</w:t>
      </w: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rtl w:val="0"/>
        </w:rPr>
      </w:r>
    </w:p>
    <w:p w:rsidR="00000000" w:rsidDel="00000000" w:rsidP="00000000" w:rsidRDefault="00000000" w:rsidRPr="00000000" w14:paraId="0000003B">
      <w:pPr>
        <w:jc w:val="both"/>
        <w:rPr>
          <w:b w:val="1"/>
          <w:bCs w:val="1"/>
        </w:rPr>
      </w:pPr>
      <w:r w:rsidDel="00000000" w:rsidR="00000000" w:rsidRPr="00000000">
        <w:rPr>
          <w:sz w:val="22"/>
          <w:szCs w:val="22"/>
          <w:rtl w:val="0"/>
        </w:rPr>
        <w:t xml:space="preserve">Dicho pago deberá efectuarse por medio de transferencia bancaria al “OTORGANTE DEL SERVICIO” dentro de los 10 primeros días, previo envío de la facturas por parte del “OTORGANTE DEL SERVICIO”, la cual deberá reunir todos los requisitos que exigen las leyes fiscales aplicables.</w:t>
      </w:r>
      <w:r w:rsidDel="00000000" w:rsidR="00000000" w:rsidRPr="00000000">
        <w:rPr>
          <w:rtl w:val="0"/>
        </w:rPr>
      </w:r>
    </w:p>
    <w:p w:rsidR="00000000" w:rsidDel="00000000" w:rsidP="00000000" w:rsidRDefault="00000000" w:rsidRPr="00000000" w14:paraId="0000003C">
      <w:pPr>
        <w:jc w:val="both"/>
        <w:rPr>
          <w:b w:val="1"/>
          <w:bCs w:val="1"/>
        </w:rPr>
      </w:pPr>
      <w:r w:rsidDel="00000000" w:rsidR="00000000" w:rsidRPr="00000000">
        <w:rPr>
          <w:rtl w:val="0"/>
        </w:rPr>
      </w:r>
    </w:p>
    <w:p w:rsidR="00000000" w:rsidDel="00000000" w:rsidP="00000000" w:rsidRDefault="00000000" w:rsidRPr="00000000" w14:paraId="0000003D">
      <w:pPr>
        <w:jc w:val="both"/>
        <w:rPr>
          <w:b w:val="1"/>
          <w:bCs w:val="1"/>
          <w:sz w:val="22"/>
          <w:szCs w:val="22"/>
        </w:rPr>
      </w:pPr>
      <w:r w:rsidDel="00000000" w:rsidR="00000000" w:rsidRPr="00000000">
        <w:rPr>
          <w:b w:val="1"/>
          <w:bCs w:val="1"/>
          <w:rtl w:val="0"/>
        </w:rPr>
        <w:t xml:space="preserve">QUINTA.- SERVICIOS INCLUIDOS.</w:t>
      </w:r>
      <w:r w:rsidDel="00000000" w:rsidR="00000000" w:rsidRPr="00000000">
        <w:rPr>
          <w:rtl w:val="0"/>
        </w:rPr>
      </w:r>
    </w:p>
    <w:p w:rsidR="00000000" w:rsidDel="00000000" w:rsidP="00000000" w:rsidRDefault="00000000" w:rsidRPr="00000000" w14:paraId="0000003E">
      <w:pPr>
        <w:jc w:val="both"/>
        <w:rPr>
          <w:sz w:val="22"/>
          <w:szCs w:val="22"/>
        </w:rPr>
      </w:pP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t xml:space="preserve">La renta incluye los siguientes servicios:</w:t>
      </w:r>
    </w:p>
    <w:p w:rsidR="00000000" w:rsidDel="00000000" w:rsidP="00000000" w:rsidRDefault="00000000" w:rsidRPr="00000000" w14:paraId="00000040">
      <w:pPr>
        <w:numPr>
          <w:ilvl w:val="0"/>
          <w:numId w:val="1"/>
        </w:numPr>
        <w:ind w:left="720" w:hanging="360"/>
        <w:jc w:val="both"/>
        <w:rPr>
          <w:sz w:val="22"/>
          <w:szCs w:val="22"/>
        </w:rPr>
      </w:pPr>
      <w:r w:rsidDel="00000000" w:rsidR="00000000" w:rsidRPr="00000000">
        <w:rPr>
          <w:sz w:val="22"/>
          <w:szCs w:val="22"/>
          <w:rtl w:val="0"/>
        </w:rPr>
        <w:t xml:space="preserve">30 horas de uso de coworking dentro de la vigencia pactada en la cláusula segunda del presente.</w:t>
      </w:r>
    </w:p>
    <w:p w:rsidR="00000000" w:rsidDel="00000000" w:rsidP="00000000" w:rsidRDefault="00000000" w:rsidRPr="00000000" w14:paraId="00000041">
      <w:pPr>
        <w:numPr>
          <w:ilvl w:val="0"/>
          <w:numId w:val="1"/>
        </w:numPr>
        <w:ind w:left="720" w:hanging="360"/>
        <w:jc w:val="both"/>
        <w:rPr>
          <w:sz w:val="22"/>
          <w:szCs w:val="22"/>
        </w:rPr>
      </w:pPr>
      <w:r w:rsidDel="00000000" w:rsidR="00000000" w:rsidRPr="00000000">
        <w:rPr>
          <w:sz w:val="22"/>
          <w:szCs w:val="22"/>
          <w:rtl w:val="0"/>
        </w:rPr>
        <w:t xml:space="preserve">Recepcionista (Recepción de visitantes).</w:t>
      </w:r>
    </w:p>
    <w:p w:rsidR="00000000" w:rsidDel="00000000" w:rsidP="00000000" w:rsidRDefault="00000000" w:rsidRPr="00000000" w14:paraId="00000042">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3">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4">
      <w:pPr>
        <w:numPr>
          <w:ilvl w:val="0"/>
          <w:numId w:val="1"/>
        </w:numPr>
        <w:ind w:left="720" w:hanging="360"/>
        <w:jc w:val="both"/>
        <w:rPr>
          <w:sz w:val="22"/>
          <w:szCs w:val="22"/>
        </w:rPr>
      </w:pPr>
      <w:r w:rsidDel="00000000" w:rsidR="00000000" w:rsidRPr="00000000">
        <w:rPr>
          <w:sz w:val="22"/>
          <w:szCs w:val="22"/>
          <w:rtl w:val="0"/>
        </w:rPr>
        <w:t xml:space="preserve">Mobiliario (de acuerdo al tipo de espacio).</w:t>
      </w:r>
    </w:p>
    <w:p w:rsidR="00000000" w:rsidDel="00000000" w:rsidP="00000000" w:rsidRDefault="00000000" w:rsidRPr="00000000" w14:paraId="00000045">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6">
      <w:pPr>
        <w:numPr>
          <w:ilvl w:val="0"/>
          <w:numId w:val="1"/>
        </w:numPr>
        <w:ind w:left="720" w:hanging="360"/>
        <w:jc w:val="both"/>
        <w:rPr>
          <w:sz w:val="22"/>
          <w:szCs w:val="22"/>
        </w:rPr>
      </w:pPr>
      <w:r w:rsidDel="00000000" w:rsidR="00000000" w:rsidRPr="00000000">
        <w:rPr>
          <w:sz w:val="22"/>
          <w:szCs w:val="22"/>
          <w:rtl w:val="0"/>
        </w:rPr>
        <w:t xml:space="preserve">Servicios de Internet, luz y agua.</w:t>
      </w:r>
    </w:p>
    <w:p w:rsidR="00000000" w:rsidDel="00000000" w:rsidP="00000000" w:rsidRDefault="00000000" w:rsidRPr="00000000" w14:paraId="00000047">
      <w:pPr>
        <w:rPr>
          <w:b w:val="1"/>
          <w:bCs w:val="1"/>
        </w:rPr>
      </w:pPr>
      <w:r w:rsidDel="00000000" w:rsidR="00000000" w:rsidRPr="00000000">
        <w:rPr>
          <w:rtl w:val="0"/>
        </w:rPr>
      </w:r>
    </w:p>
    <w:p w:rsidR="00000000" w:rsidDel="00000000" w:rsidP="00000000" w:rsidRDefault="00000000" w:rsidRPr="00000000" w14:paraId="00000048">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49">
      <w:pPr>
        <w:jc w:val="both"/>
        <w:rPr>
          <w:sz w:val="22"/>
          <w:szCs w:val="22"/>
        </w:rPr>
      </w:pPr>
      <w:r w:rsidDel="00000000" w:rsidR="00000000" w:rsidRPr="00000000">
        <w:rPr>
          <w:rtl w:val="0"/>
        </w:rPr>
      </w:r>
    </w:p>
    <w:p w:rsidR="00000000" w:rsidDel="00000000" w:rsidP="00000000" w:rsidRDefault="00000000" w:rsidRPr="00000000" w14:paraId="0000004A">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4B">
      <w:pPr>
        <w:jc w:val="both"/>
        <w:rPr>
          <w:sz w:val="22"/>
          <w:szCs w:val="22"/>
        </w:rPr>
      </w:pPr>
      <w:r w:rsidDel="00000000" w:rsidR="00000000" w:rsidRPr="00000000">
        <w:rPr>
          <w:rtl w:val="0"/>
        </w:rPr>
      </w:r>
    </w:p>
    <w:p w:rsidR="00000000" w:rsidDel="00000000" w:rsidP="00000000" w:rsidRDefault="00000000" w:rsidRPr="00000000" w14:paraId="0000004C">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4D">
      <w:pPr>
        <w:jc w:val="both"/>
        <w:rPr>
          <w:sz w:val="22"/>
          <w:szCs w:val="22"/>
        </w:rPr>
      </w:pPr>
      <w:r w:rsidDel="00000000" w:rsidR="00000000" w:rsidRPr="00000000">
        <w:rPr>
          <w:rtl w:val="0"/>
        </w:rPr>
      </w:r>
    </w:p>
    <w:p w:rsidR="00000000" w:rsidDel="00000000" w:rsidP="00000000" w:rsidRDefault="00000000" w:rsidRPr="00000000" w14:paraId="0000004E">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4F">
      <w:pPr>
        <w:jc w:val="both"/>
        <w:rPr>
          <w:sz w:val="22"/>
          <w:szCs w:val="22"/>
        </w:rPr>
      </w:pPr>
      <w:r w:rsidDel="00000000" w:rsidR="00000000" w:rsidRPr="00000000">
        <w:rPr>
          <w:rtl w:val="0"/>
        </w:rPr>
      </w:r>
    </w:p>
    <w:p w:rsidR="00000000" w:rsidDel="00000000" w:rsidP="00000000" w:rsidRDefault="00000000" w:rsidRPr="00000000" w14:paraId="00000050">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p>
    <w:p w:rsidR="00000000" w:rsidDel="00000000" w:rsidP="00000000" w:rsidRDefault="00000000" w:rsidRPr="00000000" w14:paraId="00000051">
      <w:pPr>
        <w:jc w:val="both"/>
        <w:rPr>
          <w:sz w:val="22"/>
          <w:szCs w:val="22"/>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53">
      <w:pPr>
        <w:jc w:val="both"/>
        <w:rPr>
          <w:sz w:val="22"/>
          <w:szCs w:val="22"/>
        </w:rPr>
      </w:pPr>
      <w:r w:rsidDel="00000000" w:rsidR="00000000" w:rsidRPr="00000000">
        <w:rPr>
          <w:rtl w:val="0"/>
        </w:rPr>
      </w:r>
    </w:p>
    <w:p w:rsidR="00000000" w:rsidDel="00000000" w:rsidP="00000000" w:rsidRDefault="00000000" w:rsidRPr="00000000" w14:paraId="00000054">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55">
      <w:pPr>
        <w:jc w:val="both"/>
        <w:rPr>
          <w:sz w:val="22"/>
          <w:szCs w:val="22"/>
        </w:rPr>
      </w:pPr>
      <w:r w:rsidDel="00000000" w:rsidR="00000000" w:rsidRPr="00000000">
        <w:rPr>
          <w:rtl w:val="0"/>
        </w:rPr>
      </w:r>
    </w:p>
    <w:p w:rsidR="00000000" w:rsidDel="00000000" w:rsidP="00000000" w:rsidRDefault="00000000" w:rsidRPr="00000000" w14:paraId="00000056">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57">
      <w:pPr>
        <w:jc w:val="both"/>
        <w:rPr>
          <w:sz w:val="22"/>
          <w:szCs w:val="22"/>
        </w:rPr>
      </w:pPr>
      <w:r w:rsidDel="00000000" w:rsidR="00000000" w:rsidRPr="00000000">
        <w:rPr>
          <w:rtl w:val="0"/>
        </w:rPr>
      </w:r>
    </w:p>
    <w:p w:rsidR="00000000" w:rsidDel="00000000" w:rsidP="00000000" w:rsidRDefault="00000000" w:rsidRPr="00000000" w14:paraId="00000058">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59">
      <w:pPr>
        <w:jc w:val="both"/>
        <w:rPr>
          <w:sz w:val="22"/>
          <w:szCs w:val="22"/>
        </w:rPr>
      </w:pPr>
      <w:r w:rsidDel="00000000" w:rsidR="00000000" w:rsidRPr="00000000">
        <w:rPr>
          <w:rtl w:val="0"/>
        </w:rPr>
      </w:r>
    </w:p>
    <w:p w:rsidR="00000000" w:rsidDel="00000000" w:rsidP="00000000" w:rsidRDefault="00000000" w:rsidRPr="00000000" w14:paraId="0000005A">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5B">
      <w:pPr>
        <w:jc w:val="both"/>
        <w:rPr>
          <w:sz w:val="22"/>
          <w:szCs w:val="22"/>
        </w:rPr>
      </w:pPr>
      <w:r w:rsidDel="00000000" w:rsidR="00000000" w:rsidRPr="00000000">
        <w:rPr>
          <w:rtl w:val="0"/>
        </w:rPr>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w:t>
      </w:r>
      <w:r w:rsidDel="00000000" w:rsidR="00000000" w:rsidRPr="00000000">
        <w:rPr>
          <w:sz w:val="22"/>
          <w:szCs w:val="22"/>
          <w:rtl w:val="0"/>
        </w:rPr>
        <w:t xml:space="preserve">,  del presente Contrato</w:t>
      </w:r>
    </w:p>
    <w:p w:rsidR="00000000" w:rsidDel="00000000" w:rsidP="00000000" w:rsidRDefault="00000000" w:rsidRPr="00000000" w14:paraId="0000005D">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5E">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5F">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60">
      <w:pPr>
        <w:jc w:val="both"/>
        <w:rPr>
          <w:b w:val="1"/>
          <w:bCs w:val="1"/>
        </w:rPr>
      </w:pPr>
      <w:r w:rsidDel="00000000" w:rsidR="00000000" w:rsidRPr="00000000">
        <w:rPr>
          <w:rtl w:val="0"/>
        </w:rPr>
      </w:r>
    </w:p>
    <w:p w:rsidR="00000000" w:rsidDel="00000000" w:rsidP="00000000" w:rsidRDefault="00000000" w:rsidRPr="00000000" w14:paraId="00000061">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62">
      <w:pPr>
        <w:jc w:val="both"/>
        <w:rPr>
          <w:b w:val="1"/>
          <w:bCs w:val="1"/>
          <w:sz w:val="22"/>
          <w:szCs w:val="22"/>
        </w:rPr>
      </w:pPr>
      <w:r w:rsidDel="00000000" w:rsidR="00000000" w:rsidRPr="00000000">
        <w:rPr>
          <w:rtl w:val="0"/>
        </w:rPr>
      </w:r>
    </w:p>
    <w:p w:rsidR="00000000" w:rsidDel="00000000" w:rsidP="00000000" w:rsidRDefault="00000000" w:rsidRPr="00000000" w14:paraId="00000063">
      <w:pPr>
        <w:jc w:val="both"/>
        <w:rPr>
          <w:sz w:val="22"/>
          <w:szCs w:val="22"/>
        </w:rPr>
      </w:pPr>
      <w:r w:rsidDel="00000000" w:rsidR="00000000" w:rsidRPr="00000000">
        <w:rPr>
          <w:sz w:val="22"/>
          <w:szCs w:val="22"/>
          <w:rtl w:val="0"/>
        </w:rPr>
        <w:t xml:space="preserve">Ambas partes acuerdan que en caso de rescisión de contrato por parte o causas imputables al “BENEFICIARIO DEL SERVICIO” el pago otorgado por éste podrá ser dispuesto en su totalidad por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salvo pacto en contrario.</w:t>
      </w:r>
    </w:p>
    <w:p w:rsidR="00000000" w:rsidDel="00000000" w:rsidP="00000000" w:rsidRDefault="00000000" w:rsidRPr="00000000" w14:paraId="00000064">
      <w:pPr>
        <w:jc w:val="both"/>
        <w:rPr>
          <w:b w:val="1"/>
          <w:bCs w:val="1"/>
        </w:rPr>
      </w:pPr>
      <w:r w:rsidDel="00000000" w:rsidR="00000000" w:rsidRPr="00000000">
        <w:rPr>
          <w:rtl w:val="0"/>
        </w:rPr>
      </w:r>
    </w:p>
    <w:p w:rsidR="00000000" w:rsidDel="00000000" w:rsidP="00000000" w:rsidRDefault="00000000" w:rsidRPr="00000000" w14:paraId="00000065">
      <w:pPr>
        <w:jc w:val="both"/>
        <w:rPr>
          <w:b w:val="1"/>
          <w:bCs w:val="1"/>
        </w:rPr>
      </w:pPr>
      <w:r w:rsidDel="00000000" w:rsidR="00000000" w:rsidRPr="00000000">
        <w:rPr>
          <w:b w:val="1"/>
          <w:bCs w:val="1"/>
          <w:rtl w:val="0"/>
        </w:rPr>
        <w:t xml:space="preserve">DÉCIMA.-  SUBARRENDAMIENTO Y CESIÓN.</w:t>
      </w:r>
    </w:p>
    <w:p w:rsidR="00000000" w:rsidDel="00000000" w:rsidP="00000000" w:rsidRDefault="00000000" w:rsidRPr="00000000" w14:paraId="00000066">
      <w:pPr>
        <w:jc w:val="both"/>
        <w:rPr>
          <w:sz w:val="22"/>
          <w:szCs w:val="22"/>
        </w:rPr>
      </w:pPr>
      <w:r w:rsidDel="00000000" w:rsidR="00000000" w:rsidRPr="00000000">
        <w:rPr>
          <w:rtl w:val="0"/>
        </w:rPr>
      </w:r>
    </w:p>
    <w:p w:rsidR="00000000" w:rsidDel="00000000" w:rsidP="00000000" w:rsidRDefault="00000000" w:rsidRPr="00000000" w14:paraId="00000067">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68">
      <w:pPr>
        <w:jc w:val="both"/>
        <w:rPr>
          <w:b w:val="1"/>
          <w:bCs w:val="1"/>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b w:val="1"/>
          <w:bCs w:val="1"/>
          <w:rtl w:val="0"/>
        </w:rPr>
        <w:t xml:space="preserve">DÉCIMA PRIMERA.- LEGISLACIÓN Y JURISDICCIÓN.</w:t>
      </w:r>
    </w:p>
    <w:p w:rsidR="00000000" w:rsidDel="00000000" w:rsidP="00000000" w:rsidRDefault="00000000" w:rsidRPr="00000000" w14:paraId="0000006A">
      <w:pPr>
        <w:jc w:val="both"/>
        <w:rPr>
          <w:b w:val="1"/>
          <w:bCs w:val="1"/>
          <w:sz w:val="22"/>
          <w:szCs w:val="22"/>
        </w:rPr>
      </w:pPr>
      <w:r w:rsidDel="00000000" w:rsidR="00000000" w:rsidRPr="00000000">
        <w:rPr>
          <w:rtl w:val="0"/>
        </w:rPr>
      </w:r>
    </w:p>
    <w:p w:rsidR="00000000" w:rsidDel="00000000" w:rsidP="00000000" w:rsidRDefault="00000000" w:rsidRPr="00000000" w14:paraId="0000006B">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6C">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6D">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6E">
      <w:pPr>
        <w:jc w:val="both"/>
        <w:rPr>
          <w:smallCaps w:val="1"/>
          <w:sz w:val="22"/>
          <w:szCs w:val="22"/>
        </w:rPr>
      </w:pPr>
      <w:r w:rsidDel="00000000" w:rsidR="00000000" w:rsidRPr="00000000">
        <w:rPr>
          <w:rtl w:val="0"/>
        </w:rPr>
      </w:r>
    </w:p>
    <w:p w:rsidR="00000000" w:rsidDel="00000000" w:rsidP="00000000" w:rsidRDefault="00000000" w:rsidRPr="00000000" w14:paraId="0000006F">
      <w:pPr>
        <w:jc w:val="both"/>
        <w:rPr>
          <w:smallCaps w:val="1"/>
          <w:sz w:val="22"/>
          <w:szCs w:val="22"/>
        </w:rPr>
      </w:pPr>
      <w:r w:rsidDel="00000000" w:rsidR="00000000" w:rsidRPr="00000000">
        <w:rPr>
          <w:rtl w:val="0"/>
        </w:rPr>
      </w:r>
    </w:p>
    <w:p w:rsidR="00000000" w:rsidDel="00000000" w:rsidP="00000000" w:rsidRDefault="00000000" w:rsidRPr="00000000" w14:paraId="00000070">
      <w:pPr>
        <w:jc w:val="both"/>
        <w:rPr>
          <w:smallCaps w:val="1"/>
          <w:sz w:val="22"/>
          <w:szCs w:val="22"/>
        </w:rPr>
      </w:pPr>
      <w:r w:rsidDel="00000000" w:rsidR="00000000" w:rsidRPr="00000000">
        <w:rPr>
          <w:rtl w:val="0"/>
        </w:rPr>
      </w:r>
    </w:p>
    <w:p w:rsidR="00000000" w:rsidDel="00000000" w:rsidP="00000000" w:rsidRDefault="00000000" w:rsidRPr="00000000" w14:paraId="00000071">
      <w:pPr>
        <w:jc w:val="both"/>
        <w:rPr>
          <w:smallCaps w:val="1"/>
          <w:sz w:val="22"/>
          <w:szCs w:val="22"/>
        </w:rPr>
      </w:pPr>
      <w:r w:rsidDel="00000000" w:rsidR="00000000" w:rsidRPr="00000000">
        <w:rPr>
          <w:rtl w:val="0"/>
        </w:rPr>
      </w:r>
    </w:p>
    <w:p w:rsidR="00000000" w:rsidDel="00000000" w:rsidP="00000000" w:rsidRDefault="00000000" w:rsidRPr="00000000" w14:paraId="00000072">
      <w:pPr>
        <w:jc w:val="both"/>
        <w:rPr>
          <w:smallCaps w:val="1"/>
          <w:sz w:val="22"/>
          <w:szCs w:val="22"/>
        </w:rPr>
      </w:pPr>
      <w:r w:rsidDel="00000000" w:rsidR="00000000" w:rsidRPr="00000000">
        <w:rPr>
          <w:rtl w:val="0"/>
        </w:rPr>
      </w:r>
    </w:p>
    <w:p w:rsidR="00000000" w:rsidDel="00000000" w:rsidP="00000000" w:rsidRDefault="00000000" w:rsidRPr="00000000" w14:paraId="00000073">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74">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75">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76">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77">
            <w:pPr>
              <w:jc w:val="center"/>
              <w:rPr>
                <w:b w:val="1"/>
                <w:bCs w:val="1"/>
                <w:smallCaps w:val="1"/>
              </w:rPr>
            </w:pPr>
            <w:r w:rsidDel="00000000" w:rsidR="00000000" w:rsidRPr="00000000">
              <w:rPr>
                <w:b w:val="1"/>
                <w:bCs w:val="1"/>
                <w:sz w:val="22"/>
                <w:szCs w:val="22"/>
                <w:highlight w:val="yellow"/>
                <w:rtl w:val="0"/>
              </w:rPr>
              <w:t xml:space="preserve">NOMBRE DE LA EMPRESA</w:t>
            </w:r>
            <w:r w:rsidDel="00000000" w:rsidR="00000000" w:rsidRPr="00000000">
              <w:rPr>
                <w:rtl w:val="0"/>
              </w:rPr>
            </w:r>
          </w:p>
          <w:p w:rsidR="00000000" w:rsidDel="00000000" w:rsidP="00000000" w:rsidRDefault="00000000" w:rsidRPr="00000000" w14:paraId="00000078">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9">
            <w:pPr>
              <w:jc w:val="center"/>
              <w:rPr>
                <w:smallCaps w:val="1"/>
              </w:rPr>
            </w:pPr>
            <w:r w:rsidDel="00000000" w:rsidR="00000000" w:rsidRPr="00000000">
              <w:rPr>
                <w:rtl w:val="0"/>
              </w:rPr>
            </w:r>
          </w:p>
        </w:tc>
        <w:tc>
          <w:tcPr/>
          <w:p w:rsidR="00000000" w:rsidDel="00000000" w:rsidP="00000000" w:rsidRDefault="00000000" w:rsidRPr="00000000" w14:paraId="0000007A">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B">
            <w:pPr>
              <w:jc w:val="center"/>
              <w:rPr>
                <w:smallCaps w:val="1"/>
              </w:rPr>
            </w:pPr>
            <w:r w:rsidDel="00000000" w:rsidR="00000000" w:rsidRPr="00000000">
              <w:rPr>
                <w:rtl w:val="0"/>
              </w:rPr>
            </w:r>
          </w:p>
        </w:tc>
        <w:tc>
          <w:tcPr/>
          <w:p w:rsidR="00000000" w:rsidDel="00000000" w:rsidP="00000000" w:rsidRDefault="00000000" w:rsidRPr="00000000" w14:paraId="0000007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D">
            <w:pPr>
              <w:jc w:val="center"/>
              <w:rPr>
                <w:smallCaps w:val="1"/>
              </w:rPr>
            </w:pPr>
            <w:r w:rsidDel="00000000" w:rsidR="00000000" w:rsidRPr="00000000">
              <w:rPr>
                <w:rtl w:val="0"/>
              </w:rPr>
            </w:r>
          </w:p>
        </w:tc>
        <w:tc>
          <w:tcPr/>
          <w:p w:rsidR="00000000" w:rsidDel="00000000" w:rsidP="00000000" w:rsidRDefault="00000000" w:rsidRPr="00000000" w14:paraId="0000007E">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F">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80">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81">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82">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83">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84">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85">
            <w:pPr>
              <w:jc w:val="center"/>
              <w:rPr>
                <w:b w:val="1"/>
                <w:bCs w:val="1"/>
                <w:sz w:val="22"/>
                <w:szCs w:val="22"/>
              </w:rPr>
            </w:pPr>
            <w:r w:rsidDel="00000000" w:rsidR="00000000" w:rsidRPr="00000000">
              <w:rPr>
                <w:rtl w:val="0"/>
              </w:rPr>
            </w:r>
          </w:p>
          <w:p w:rsidR="00000000" w:rsidDel="00000000" w:rsidP="00000000" w:rsidRDefault="00000000" w:rsidRPr="00000000" w14:paraId="00000086">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87">
            <w:pPr>
              <w:jc w:val="center"/>
              <w:rPr>
                <w:b w:val="1"/>
                <w:bCs w:val="1"/>
                <w:smallCaps w:val="1"/>
              </w:rPr>
            </w:pPr>
            <w:r w:rsidDel="00000000" w:rsidR="00000000" w:rsidRPr="00000000">
              <w:rPr>
                <w:rtl w:val="0"/>
              </w:rPr>
            </w:r>
          </w:p>
        </w:tc>
      </w:tr>
    </w:tbl>
    <w:p w:rsidR="00000000" w:rsidDel="00000000" w:rsidP="00000000" w:rsidRDefault="00000000" w:rsidRPr="00000000" w14:paraId="00000088">
      <w:pPr>
        <w:jc w:val="both"/>
        <w:rPr>
          <w:b w:val="1"/>
          <w:bCs w:val="1"/>
        </w:rPr>
      </w:pPr>
      <w:r w:rsidDel="00000000" w:rsidR="00000000" w:rsidRPr="00000000">
        <w:rPr>
          <w:rtl w:val="0"/>
        </w:rPr>
      </w:r>
    </w:p>
    <w:p w:rsidR="00000000" w:rsidDel="00000000" w:rsidP="00000000" w:rsidRDefault="00000000" w:rsidRPr="00000000" w14:paraId="00000089">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A">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8D">
      <w:pPr>
        <w:jc w:val="both"/>
        <w:rPr>
          <w:sz w:val="22"/>
          <w:szCs w:val="22"/>
        </w:rPr>
      </w:pPr>
      <w:r w:rsidDel="00000000" w:rsidR="00000000" w:rsidRPr="00000000">
        <w:rPr>
          <w:rtl w:val="0"/>
        </w:rPr>
      </w:r>
    </w:p>
    <w:p w:rsidR="00000000" w:rsidDel="00000000" w:rsidP="00000000" w:rsidRDefault="00000000" w:rsidRPr="00000000" w14:paraId="0000008E">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8F">
      <w:pPr>
        <w:jc w:val="both"/>
        <w:rPr>
          <w:sz w:val="22"/>
          <w:szCs w:val="22"/>
        </w:rPr>
      </w:pPr>
      <w:r w:rsidDel="00000000" w:rsidR="00000000" w:rsidRPr="00000000">
        <w:rPr>
          <w:rtl w:val="0"/>
        </w:rPr>
      </w:r>
    </w:p>
    <w:p w:rsidR="00000000" w:rsidDel="00000000" w:rsidP="00000000" w:rsidRDefault="00000000" w:rsidRPr="00000000" w14:paraId="00000090">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91">
      <w:pPr>
        <w:jc w:val="both"/>
        <w:rPr>
          <w:sz w:val="22"/>
          <w:szCs w:val="22"/>
        </w:rPr>
      </w:pPr>
      <w:r w:rsidDel="00000000" w:rsidR="00000000" w:rsidRPr="00000000">
        <w:rPr>
          <w:rtl w:val="0"/>
        </w:rPr>
      </w:r>
    </w:p>
    <w:p w:rsidR="00000000" w:rsidDel="00000000" w:rsidP="00000000" w:rsidRDefault="00000000" w:rsidRPr="00000000" w14:paraId="00000092">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93">
      <w:pPr>
        <w:jc w:val="both"/>
        <w:rPr>
          <w:sz w:val="22"/>
          <w:szCs w:val="22"/>
        </w:rPr>
      </w:pPr>
      <w:r w:rsidDel="00000000" w:rsidR="00000000" w:rsidRPr="00000000">
        <w:rPr>
          <w:rtl w:val="0"/>
        </w:rPr>
      </w:r>
    </w:p>
    <w:p w:rsidR="00000000" w:rsidDel="00000000" w:rsidP="00000000" w:rsidRDefault="00000000" w:rsidRPr="00000000" w14:paraId="00000094">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95">
      <w:pPr>
        <w:jc w:val="both"/>
        <w:rPr>
          <w:sz w:val="22"/>
          <w:szCs w:val="22"/>
        </w:rPr>
      </w:pPr>
      <w:r w:rsidDel="00000000" w:rsidR="00000000" w:rsidRPr="00000000">
        <w:rPr>
          <w:rtl w:val="0"/>
        </w:rPr>
      </w:r>
    </w:p>
    <w:p w:rsidR="00000000" w:rsidDel="00000000" w:rsidP="00000000" w:rsidRDefault="00000000" w:rsidRPr="00000000" w14:paraId="00000096">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97">
      <w:pPr>
        <w:jc w:val="both"/>
        <w:rPr>
          <w:sz w:val="22"/>
          <w:szCs w:val="22"/>
        </w:rPr>
      </w:pPr>
      <w:r w:rsidDel="00000000" w:rsidR="00000000" w:rsidRPr="00000000">
        <w:rPr>
          <w:rtl w:val="0"/>
        </w:rPr>
      </w:r>
    </w:p>
    <w:p w:rsidR="00000000" w:rsidDel="00000000" w:rsidP="00000000" w:rsidRDefault="00000000" w:rsidRPr="00000000" w14:paraId="00000098">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99">
      <w:pPr>
        <w:jc w:val="both"/>
        <w:rPr>
          <w:sz w:val="22"/>
          <w:szCs w:val="22"/>
        </w:rPr>
      </w:pPr>
      <w:r w:rsidDel="00000000" w:rsidR="00000000" w:rsidRPr="00000000">
        <w:rPr>
          <w:rtl w:val="0"/>
        </w:rPr>
      </w:r>
    </w:p>
    <w:p w:rsidR="00000000" w:rsidDel="00000000" w:rsidP="00000000" w:rsidRDefault="00000000" w:rsidRPr="00000000" w14:paraId="0000009A">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9B">
      <w:pPr>
        <w:jc w:val="both"/>
        <w:rPr>
          <w:sz w:val="22"/>
          <w:szCs w:val="22"/>
        </w:rPr>
      </w:pPr>
      <w:r w:rsidDel="00000000" w:rsidR="00000000" w:rsidRPr="00000000">
        <w:rPr>
          <w:rtl w:val="0"/>
        </w:rPr>
      </w:r>
    </w:p>
    <w:p w:rsidR="00000000" w:rsidDel="00000000" w:rsidP="00000000" w:rsidRDefault="00000000" w:rsidRPr="00000000" w14:paraId="0000009C">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9D">
      <w:pPr>
        <w:jc w:val="both"/>
        <w:rPr>
          <w:sz w:val="22"/>
          <w:szCs w:val="22"/>
        </w:rPr>
      </w:pPr>
      <w:r w:rsidDel="00000000" w:rsidR="00000000" w:rsidRPr="00000000">
        <w:rPr>
          <w:rtl w:val="0"/>
        </w:rPr>
      </w:r>
    </w:p>
    <w:p w:rsidR="00000000" w:rsidDel="00000000" w:rsidP="00000000" w:rsidRDefault="00000000" w:rsidRPr="00000000" w14:paraId="0000009E">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9F">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A0">
      <w:pPr>
        <w:jc w:val="both"/>
        <w:rPr>
          <w:sz w:val="22"/>
          <w:szCs w:val="22"/>
        </w:rPr>
      </w:pPr>
      <w:r w:rsidDel="00000000" w:rsidR="00000000" w:rsidRPr="00000000">
        <w:rPr>
          <w:rtl w:val="0"/>
        </w:rPr>
      </w:r>
    </w:p>
    <w:p w:rsidR="00000000" w:rsidDel="00000000" w:rsidP="00000000" w:rsidRDefault="00000000" w:rsidRPr="00000000" w14:paraId="000000A1">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A2">
      <w:pPr>
        <w:jc w:val="both"/>
        <w:rPr>
          <w:sz w:val="22"/>
          <w:szCs w:val="22"/>
        </w:rPr>
      </w:pPr>
      <w:r w:rsidDel="00000000" w:rsidR="00000000" w:rsidRPr="00000000">
        <w:rPr>
          <w:rtl w:val="0"/>
        </w:rPr>
      </w:r>
    </w:p>
    <w:p w:rsidR="00000000" w:rsidDel="00000000" w:rsidP="00000000" w:rsidRDefault="00000000" w:rsidRPr="00000000" w14:paraId="000000A3">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A4">
      <w:pPr>
        <w:jc w:val="both"/>
        <w:rPr>
          <w:sz w:val="22"/>
          <w:szCs w:val="22"/>
        </w:rPr>
      </w:pPr>
      <w:r w:rsidDel="00000000" w:rsidR="00000000" w:rsidRPr="00000000">
        <w:rPr>
          <w:rtl w:val="0"/>
        </w:rPr>
      </w:r>
    </w:p>
    <w:p w:rsidR="00000000" w:rsidDel="00000000" w:rsidP="00000000" w:rsidRDefault="00000000" w:rsidRPr="00000000" w14:paraId="000000A5">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A6">
      <w:pPr>
        <w:jc w:val="both"/>
        <w:rPr>
          <w:sz w:val="22"/>
          <w:szCs w:val="22"/>
        </w:rPr>
      </w:pPr>
      <w:r w:rsidDel="00000000" w:rsidR="00000000" w:rsidRPr="00000000">
        <w:rPr>
          <w:rtl w:val="0"/>
        </w:rPr>
      </w:r>
    </w:p>
    <w:p w:rsidR="00000000" w:rsidDel="00000000" w:rsidP="00000000" w:rsidRDefault="00000000" w:rsidRPr="00000000" w14:paraId="000000A7">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A8">
      <w:pPr>
        <w:jc w:val="both"/>
        <w:rPr>
          <w:sz w:val="22"/>
          <w:szCs w:val="22"/>
        </w:rPr>
      </w:pPr>
      <w:r w:rsidDel="00000000" w:rsidR="00000000" w:rsidRPr="00000000">
        <w:rPr>
          <w:rtl w:val="0"/>
        </w:rPr>
      </w:r>
    </w:p>
    <w:p w:rsidR="00000000" w:rsidDel="00000000" w:rsidP="00000000" w:rsidRDefault="00000000" w:rsidRPr="00000000" w14:paraId="000000A9">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AA">
      <w:pPr>
        <w:jc w:val="both"/>
        <w:rPr>
          <w:sz w:val="22"/>
          <w:szCs w:val="22"/>
        </w:rPr>
      </w:pPr>
      <w:r w:rsidDel="00000000" w:rsidR="00000000" w:rsidRPr="00000000">
        <w:rPr>
          <w:rtl w:val="0"/>
        </w:rPr>
      </w:r>
    </w:p>
    <w:p w:rsidR="00000000" w:rsidDel="00000000" w:rsidP="00000000" w:rsidRDefault="00000000" w:rsidRPr="00000000" w14:paraId="000000AB">
      <w:pPr>
        <w:jc w:val="both"/>
        <w:rPr>
          <w:sz w:val="22"/>
          <w:szCs w:val="22"/>
        </w:rPr>
      </w:pPr>
      <w:r w:rsidDel="00000000" w:rsidR="00000000" w:rsidRPr="00000000">
        <w:rPr>
          <w:rtl w:val="0"/>
        </w:rPr>
      </w:r>
    </w:p>
    <w:p w:rsidR="00000000" w:rsidDel="00000000" w:rsidP="00000000" w:rsidRDefault="00000000" w:rsidRPr="00000000" w14:paraId="000000AC">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AD">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9740" cy="561340"/>
                        </a:xfrm>
                        <a:prstGeom prst="rect"/>
                        <a:ln/>
                      </pic:spPr>
                    </pic:pic>
                  </a:graphicData>
                </a:graphic>
              </wp:anchor>
            </w:drawing>
          </mc:Fallback>
        </mc:AlternateContent>
      </w:r>
    </w:p>
    <w:p w:rsidR="00000000" w:rsidDel="00000000" w:rsidP="00000000" w:rsidRDefault="00000000" w:rsidRPr="00000000" w14:paraId="000000AE">
      <w:pPr>
        <w:tabs>
          <w:tab w:val="left" w:leader="none" w:pos="4208"/>
        </w:tabs>
        <w:rPr/>
      </w:pPr>
      <w:r w:rsidDel="00000000" w:rsidR="00000000" w:rsidRPr="00000000">
        <w:rPr>
          <w:rtl w:val="0"/>
        </w:rPr>
      </w:r>
    </w:p>
    <w:p w:rsidR="00000000" w:rsidDel="00000000" w:rsidP="00000000" w:rsidRDefault="00000000" w:rsidRPr="00000000" w14:paraId="000000AF">
      <w:pPr>
        <w:tabs>
          <w:tab w:val="left" w:leader="none" w:pos="4208"/>
        </w:tabs>
        <w:rPr/>
      </w:pPr>
      <w:r w:rsidDel="00000000" w:rsidR="00000000" w:rsidRPr="00000000">
        <w:rPr>
          <w:rtl w:val="0"/>
        </w:rPr>
      </w:r>
    </w:p>
    <w:p w:rsidR="00000000" w:rsidDel="00000000" w:rsidP="00000000" w:rsidRDefault="00000000" w:rsidRPr="00000000" w14:paraId="000000B0">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1">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LLAMADAS LOCALES Y NACIONALES</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bookmarkStart w:colFirst="0" w:colLast="0" w:name="_heading=h.1fob9te" w:id="3"/>
      <w:bookmarkEnd w:id="3"/>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B7">
      <w:pPr>
        <w:rPr/>
      </w:pPr>
      <w:r w:rsidDel="00000000" w:rsidR="00000000" w:rsidRPr="00000000">
        <w:rPr>
          <w:rtl w:val="0"/>
        </w:rPr>
        <w:t xml:space="preserve">COSTO:  $544.00 </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BA">
      <w:pPr>
        <w:rPr/>
      </w:pPr>
      <w:r w:rsidDel="00000000" w:rsidR="00000000" w:rsidRPr="00000000">
        <w:rPr>
          <w:rtl w:val="0"/>
        </w:rPr>
        <w:t xml:space="preserve">COSTO: $850.00 </w:t>
      </w:r>
    </w:p>
    <w:p w:rsidR="00000000" w:rsidDel="00000000" w:rsidP="00000000" w:rsidRDefault="00000000" w:rsidRPr="00000000" w14:paraId="000000BB">
      <w:pPr>
        <w:rPr/>
      </w:pPr>
      <w:r w:rsidDel="00000000" w:rsidR="00000000" w:rsidRPr="00000000">
        <w:rPr>
          <w:rtl w:val="0"/>
        </w:rPr>
      </w:r>
    </w:p>
    <w:sdt>
      <w:sdtPr>
        <w:lock w:val="contentLocked"/>
        <w:id w:val="672340596"/>
        <w:tag w:val="goog_rdk_0"/>
      </w:sdtPr>
      <w:sdtContent>
        <w:tbl>
          <w:tblPr>
            <w:tblStyle w:val="Table2"/>
            <w:tblpPr w:leftFromText="141" w:rightFromText="141" w:topFromText="0" w:bottomFromText="0" w:vertAnchor="page" w:horzAnchor="page" w:tblpX="8190" w:tblpY="475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BC">
                <w:pPr>
                  <w:rPr>
                    <w:b w:val="1"/>
                    <w:bCs w:val="1"/>
                    <w:sz w:val="20"/>
                    <w:szCs w:val="20"/>
                  </w:rPr>
                </w:pPr>
                <w:r w:rsidDel="00000000" w:rsidR="00000000" w:rsidRPr="00000000">
                  <w:rPr>
                    <w:rtl w:val="0"/>
                  </w:rPr>
                </w:r>
              </w:p>
              <w:p w:rsidR="00000000" w:rsidDel="00000000" w:rsidP="00000000" w:rsidRDefault="00000000" w:rsidRPr="00000000" w14:paraId="000000BD">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BF">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C0">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3">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C9">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CA">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CB">
                <w:pPr>
                  <w:rPr>
                    <w:sz w:val="20"/>
                    <w:szCs w:val="20"/>
                  </w:rPr>
                </w:pPr>
                <w:r w:rsidDel="00000000" w:rsidR="00000000" w:rsidRPr="00000000">
                  <w:rPr>
                    <w:rtl w:val="0"/>
                  </w:rPr>
                </w:r>
              </w:p>
            </w:tc>
            <w:tc>
              <w:tcPr>
                <w:vAlign w:val="bottom"/>
              </w:tcPr>
              <w:p w:rsidR="00000000" w:rsidDel="00000000" w:rsidP="00000000" w:rsidRDefault="00000000" w:rsidRPr="00000000" w14:paraId="000000CC">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CD">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CF">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0">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D9">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DA">
      <w:pPr>
        <w:rPr/>
      </w:pPr>
      <w:r w:rsidDel="00000000" w:rsidR="00000000" w:rsidRPr="00000000">
        <w:rPr>
          <w:rtl w:val="0"/>
        </w:rPr>
        <w:t xml:space="preserve">Local* Por llamada </w:t>
        <w:tab/>
        <w:t xml:space="preserve">$1.25</w:t>
      </w:r>
    </w:p>
    <w:p w:rsidR="00000000" w:rsidDel="00000000" w:rsidP="00000000" w:rsidRDefault="00000000" w:rsidRPr="00000000" w14:paraId="000000DB">
      <w:pPr>
        <w:rPr/>
      </w:pPr>
      <w:r w:rsidDel="00000000" w:rsidR="00000000" w:rsidRPr="00000000">
        <w:rPr>
          <w:rtl w:val="0"/>
        </w:rPr>
        <w:t xml:space="preserve">LDN * Por llamada </w:t>
        <w:tab/>
        <w:t xml:space="preserve">$1.25 </w:t>
      </w:r>
    </w:p>
    <w:p w:rsidR="00000000" w:rsidDel="00000000" w:rsidP="00000000" w:rsidRDefault="00000000" w:rsidRPr="00000000" w14:paraId="000000DC">
      <w:pPr>
        <w:rPr/>
      </w:pPr>
      <w:r w:rsidDel="00000000" w:rsidR="00000000" w:rsidRPr="00000000">
        <w:rPr>
          <w:rtl w:val="0"/>
        </w:rPr>
        <w:t xml:space="preserve">044 * minuto</w:t>
        <w:tab/>
        <w:tab/>
        <w:t xml:space="preserve">$2.70</w:t>
      </w:r>
    </w:p>
    <w:p w:rsidR="00000000" w:rsidDel="00000000" w:rsidP="00000000" w:rsidRDefault="00000000" w:rsidRPr="00000000" w14:paraId="000000DD">
      <w:pPr>
        <w:rPr/>
      </w:pPr>
      <w:r w:rsidDel="00000000" w:rsidR="00000000" w:rsidRPr="00000000">
        <w:rPr>
          <w:rtl w:val="0"/>
        </w:rPr>
        <w:t xml:space="preserve">045 * minuto </w:t>
        <w:tab/>
        <w:tab/>
        <w:t xml:space="preserve">$2.70</w:t>
      </w:r>
    </w:p>
    <w:p w:rsidR="00000000" w:rsidDel="00000000" w:rsidP="00000000" w:rsidRDefault="00000000" w:rsidRPr="00000000" w14:paraId="000000DE">
      <w:pPr>
        <w:rPr/>
      </w:pPr>
      <w:r w:rsidDel="00000000" w:rsidR="00000000" w:rsidRPr="00000000">
        <w:rPr>
          <w:rtl w:val="0"/>
        </w:rPr>
        <w:t xml:space="preserve">EU / Canadá </w:t>
        <w:tab/>
        <w:tab/>
        <w:t xml:space="preserve">$1.74</w:t>
      </w:r>
    </w:p>
    <w:p w:rsidR="00000000" w:rsidDel="00000000" w:rsidP="00000000" w:rsidRDefault="00000000" w:rsidRPr="00000000" w14:paraId="000000DF">
      <w:pPr>
        <w:rPr/>
      </w:pPr>
      <w:r w:rsidDel="00000000" w:rsidR="00000000" w:rsidRPr="00000000">
        <w:rPr>
          <w:rtl w:val="0"/>
        </w:rPr>
        <w:t xml:space="preserve">Sudamérica</w:t>
        <w:tab/>
        <w:tab/>
        <w:t xml:space="preserve">$10.75</w:t>
      </w:r>
    </w:p>
    <w:p w:rsidR="00000000" w:rsidDel="00000000" w:rsidP="00000000" w:rsidRDefault="00000000" w:rsidRPr="00000000" w14:paraId="000000E0">
      <w:pPr>
        <w:rPr/>
      </w:pPr>
      <w:r w:rsidDel="00000000" w:rsidR="00000000" w:rsidRPr="00000000">
        <w:rPr>
          <w:rtl w:val="0"/>
        </w:rPr>
        <w:t xml:space="preserve">Centroamérica</w:t>
        <w:tab/>
        <w:t xml:space="preserve">            $5.38</w:t>
      </w:r>
    </w:p>
    <w:p w:rsidR="00000000" w:rsidDel="00000000" w:rsidP="00000000" w:rsidRDefault="00000000" w:rsidRPr="00000000" w14:paraId="000000E1">
      <w:pPr>
        <w:rPr/>
      </w:pPr>
      <w:r w:rsidDel="00000000" w:rsidR="00000000" w:rsidRPr="00000000">
        <w:rPr>
          <w:rtl w:val="0"/>
        </w:rPr>
        <w:t xml:space="preserve">Europa</w:t>
        <w:tab/>
        <w:tab/>
        <w:tab/>
        <w:t xml:space="preserve">$10.75</w:t>
      </w:r>
    </w:p>
    <w:p w:rsidR="00000000" w:rsidDel="00000000" w:rsidP="00000000" w:rsidRDefault="00000000" w:rsidRPr="00000000" w14:paraId="000000E2">
      <w:pPr>
        <w:rPr/>
      </w:pPr>
      <w:r w:rsidDel="00000000" w:rsidR="00000000" w:rsidRPr="00000000">
        <w:rPr>
          <w:rtl w:val="0"/>
        </w:rPr>
        <w:t xml:space="preserve">Cuba</w:t>
        <w:tab/>
        <w:tab/>
        <w:tab/>
        <w:t xml:space="preserve">$31.32</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b w:val="1"/>
          <w:bCs w:val="1"/>
        </w:rPr>
      </w:pPr>
      <w:r w:rsidDel="00000000" w:rsidR="00000000" w:rsidRPr="00000000">
        <w:rPr>
          <w:b w:val="1"/>
          <w:bCs w:val="1"/>
          <w:rtl w:val="0"/>
        </w:rPr>
        <w:t xml:space="preserve">OFICINA</w:t>
      </w:r>
    </w:p>
    <w:p w:rsidR="00000000" w:rsidDel="00000000" w:rsidP="00000000" w:rsidRDefault="00000000" w:rsidRPr="00000000" w14:paraId="000000E5">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E6">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E7">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0E8">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0E9">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0EF">
      <w:pPr>
        <w:tabs>
          <w:tab w:val="left" w:leader="none" w:pos="4208"/>
        </w:tabs>
        <w:rPr/>
      </w:pPr>
      <w:r w:rsidDel="00000000" w:rsidR="00000000" w:rsidRPr="00000000">
        <w:rPr>
          <w:rtl w:val="0"/>
        </w:rPr>
      </w:r>
    </w:p>
    <w:p w:rsidR="00000000" w:rsidDel="00000000" w:rsidP="00000000" w:rsidRDefault="00000000" w:rsidRPr="00000000" w14:paraId="000000F0">
      <w:pPr>
        <w:rPr>
          <w:b w:val="1"/>
          <w:bCs w:val="1"/>
        </w:rPr>
      </w:pPr>
      <w:r w:rsidDel="00000000" w:rsidR="00000000" w:rsidRPr="00000000">
        <w:rPr>
          <w:rtl w:val="0"/>
        </w:rPr>
      </w:r>
    </w:p>
    <w:p w:rsidR="00000000" w:rsidDel="00000000" w:rsidP="00000000" w:rsidRDefault="00000000" w:rsidRPr="00000000" w14:paraId="000000F1">
      <w:pPr>
        <w:rPr>
          <w:b w:val="1"/>
          <w:bCs w:val="1"/>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pBdr>
        <w:top w:space="0" w:sz="0" w:val="nil"/>
        <w:left w:space="0" w:sz="0" w:val="nil"/>
        <w:bottom w:space="0" w:sz="0" w:val="nil"/>
        <w:right w:space="0" w:sz="0" w:val="nil"/>
        <w:between w:space="0" w:sz="0" w:val="nil"/>
      </w:pBdr>
      <w:tabs>
        <w:tab w:val="center" w:leader="none" w:pos="4419"/>
        <w:tab w:val="right" w:leader="none" w:pos="8838"/>
      </w:tabs>
      <w:rPr>
        <w:color w:val="4f81bd"/>
        <w:sz w:val="22"/>
        <w:szCs w:val="22"/>
      </w:rPr>
    </w:pPr>
    <w:r w:rsidDel="00000000" w:rsidR="00000000" w:rsidRPr="00000000">
      <w:rPr>
        <w:rtl w:val="0"/>
      </w:rPr>
    </w:r>
  </w:p>
  <w:p w:rsidR="00000000" w:rsidDel="00000000" w:rsidP="00000000" w:rsidRDefault="00000000" w:rsidRPr="00000000" w14:paraId="000000F6">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color w:val="4f81bd"/>
        <w:sz w:val="22"/>
        <w:szCs w:val="22"/>
        <w:rtl w:val="0"/>
      </w:rPr>
      <w:t xml:space="preserve"> </w:t>
    </w:r>
    <w:r w:rsidDel="00000000" w:rsidR="00000000" w:rsidRPr="00000000">
      <w:rPr>
        <w:rFonts w:ascii="Cambria" w:cs="Cambria" w:eastAsia="Cambria" w:hAnsi="Cambria"/>
        <w:color w:val="4f81bd"/>
        <w:sz w:val="20"/>
        <w:szCs w:val="20"/>
        <w:rtl w:val="0"/>
      </w:rPr>
      <w:t xml:space="preserve">pág. </w:t>
    </w:r>
    <w:r w:rsidDel="00000000" w:rsidR="00000000" w:rsidRPr="00000000">
      <w:rPr>
        <w:rFonts w:ascii="Calibri" w:cs="Calibri" w:eastAsia="Calibri" w:hAnsi="Calibri"/>
        <w:color w:val="4f81bd"/>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tabs>
        <w:tab w:val="center" w:leader="none" w:pos="4419"/>
        <w:tab w:val="right" w:leader="none" w:pos="8838"/>
      </w:tabs>
      <w:rPr>
        <w:color w:val="000000"/>
      </w:rPr>
    </w:pPr>
    <w:r w:rsidDel="00000000" w:rsidR="00000000" w:rsidRPr="00000000">
      <w:rPr/>
      <w:drawing>
        <wp:anchor allowOverlap="1" behindDoc="0" distB="0" distT="0" distL="114300" distR="114300" hidden="0" layoutInCell="1" locked="0" relativeHeight="0" simplePos="0">
          <wp:simplePos x="0" y="0"/>
          <wp:positionH relativeFrom="margin">
            <wp:posOffset>1552575</wp:posOffset>
          </wp:positionH>
          <wp:positionV relativeFrom="page">
            <wp:posOffset>182695</wp:posOffset>
          </wp:positionV>
          <wp:extent cx="4672013" cy="666750"/>
          <wp:effectExtent b="0" l="0" r="0" t="0"/>
          <wp:wrapNone/>
          <wp:docPr id="22"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1"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pPr>
    <w:rPr>
      <w:rFonts w:ascii="Calibri" w:cs="Calibri" w:hAnsi="Calibri"/>
      <w:color w:val="000000"/>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zpgBYB32Yoz1lQyR4js8WY/SHg==">CgMxLjAaHgoBMBIZChcICVITChF0YWJsZS5hcWsxOGh2ZHdoYzIOaC5uZ2R3M2IxaXhwbjcyCWguM3pueXNoNzIIaC5namRneHMyCWguMWZvYjl0ZTgAciExQ3gyMERncy1aWGZ6VFhNY3FWOXhZWElmOTlWdXQzdFg=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2025-02-26T17:28:00Z</dcterms:created>
  <dc:creator>gerardo rdz</dc:creator>
</cp:coreProperties>
</file>