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6C9E" w14:textId="6B77A185" w:rsidR="008B6ADD" w:rsidRDefault="008B6ADD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  <w:r w:rsidRPr="007C0E98">
        <w:rPr>
          <w:rFonts w:ascii="Algerian" w:hAnsi="Algerian" w:cs="Arial"/>
          <w:b/>
          <w:bCs/>
          <w:sz w:val="24"/>
          <w:szCs w:val="24"/>
        </w:rPr>
        <w:t>PLAN DE DESARROLLO CURRICULAR</w:t>
      </w:r>
      <w:r w:rsidR="00216C7B">
        <w:rPr>
          <w:rFonts w:ascii="Algerian" w:hAnsi="Algerian" w:cs="Arial"/>
          <w:b/>
          <w:bCs/>
          <w:sz w:val="24"/>
          <w:szCs w:val="24"/>
        </w:rPr>
        <w:t xml:space="preserve"> N°</w:t>
      </w:r>
      <w:r w:rsidR="009E5B34">
        <w:rPr>
          <w:rFonts w:ascii="Algerian" w:hAnsi="Algerian" w:cs="Arial"/>
          <w:b/>
          <w:bCs/>
          <w:sz w:val="24"/>
          <w:szCs w:val="24"/>
        </w:rPr>
        <w:t>5</w:t>
      </w:r>
    </w:p>
    <w:p w14:paraId="0E43EA51" w14:textId="77777777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 xml:space="preserve">DATOS REFERENCIALES </w:t>
      </w:r>
    </w:p>
    <w:p w14:paraId="5E80E197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</w:p>
    <w:p w14:paraId="580BEB17" w14:textId="0A4B32A7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>
        <w:rPr>
          <w:rFonts w:ascii="Arial" w:eastAsia="Calibri" w:hAnsi="Arial" w:cs="Arial"/>
          <w:b/>
          <w:lang w:val="es-BO"/>
        </w:rPr>
        <w:t>Área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D924E1" w:rsidRPr="00873243">
        <w:rPr>
          <w:rFonts w:ascii="Arial" w:hAnsi="Arial" w:cs="Arial"/>
          <w:bCs/>
          <w:lang w:val="es-MX"/>
        </w:rPr>
        <w:t xml:space="preserve">Técnica Tecnológica </w:t>
      </w:r>
      <w:r w:rsidR="003D0372">
        <w:rPr>
          <w:rFonts w:ascii="Arial" w:hAnsi="Arial" w:cs="Arial"/>
          <w:bCs/>
          <w:lang w:val="es-MX"/>
        </w:rPr>
        <w:t>General</w:t>
      </w:r>
    </w:p>
    <w:p w14:paraId="5C46B815" w14:textId="1E827691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Año De Escolaridad</w:t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9A0A59">
        <w:rPr>
          <w:rFonts w:ascii="Arial" w:eastAsia="Calibri" w:hAnsi="Arial" w:cs="Arial"/>
          <w:bCs/>
          <w:lang w:val="es-BO"/>
        </w:rPr>
        <w:t>3</w:t>
      </w:r>
      <w:r w:rsidR="00150B6D">
        <w:rPr>
          <w:rFonts w:ascii="Arial" w:eastAsia="Calibri" w:hAnsi="Arial" w:cs="Arial"/>
          <w:bCs/>
          <w:lang w:val="es-BO"/>
        </w:rPr>
        <w:t>ºC</w:t>
      </w:r>
    </w:p>
    <w:p w14:paraId="02C98675" w14:textId="75B24765" w:rsidR="00216C7B" w:rsidRPr="004E3CC4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Trimestre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9A0A59" w:rsidRPr="009A0A59">
        <w:rPr>
          <w:rFonts w:ascii="Arial" w:eastAsia="Calibri" w:hAnsi="Arial" w:cs="Arial"/>
          <w:bCs/>
          <w:lang w:val="es-BO"/>
        </w:rPr>
        <w:t>2d</w:t>
      </w:r>
      <w:r w:rsidR="00D924E1" w:rsidRPr="00D924E1">
        <w:rPr>
          <w:rFonts w:ascii="Arial" w:eastAsia="Calibri" w:hAnsi="Arial" w:cs="Arial"/>
          <w:bCs/>
          <w:lang w:val="es-BO"/>
        </w:rPr>
        <w:t>o</w:t>
      </w:r>
    </w:p>
    <w:p w14:paraId="0837E3FD" w14:textId="692EE9A9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Tiempo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56229C">
        <w:rPr>
          <w:rFonts w:ascii="Arial" w:eastAsia="Calibri" w:hAnsi="Arial" w:cs="Arial"/>
          <w:lang w:val="es-BO"/>
        </w:rPr>
        <w:t>Junio</w:t>
      </w:r>
    </w:p>
    <w:p w14:paraId="63321E34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5"/>
        <w:gridCol w:w="567"/>
        <w:gridCol w:w="1212"/>
        <w:gridCol w:w="3226"/>
      </w:tblGrid>
      <w:tr w:rsidR="00E310A1" w:rsidRPr="0091738C" w14:paraId="278E1277" w14:textId="77777777" w:rsidTr="00735874">
        <w:tc>
          <w:tcPr>
            <w:tcW w:w="4673" w:type="dxa"/>
            <w:gridSpan w:val="2"/>
            <w:shd w:val="clear" w:color="auto" w:fill="FBE4D5" w:themeFill="accent2" w:themeFillTint="33"/>
          </w:tcPr>
          <w:p w14:paraId="6D6822DF" w14:textId="77777777" w:rsidR="00E310A1" w:rsidRDefault="00735874" w:rsidP="00E310A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TÍTULO DEL </w:t>
            </w:r>
            <w:r w:rsidR="00E310A1" w:rsidRPr="0091738C">
              <w:rPr>
                <w:rFonts w:ascii="Arial" w:hAnsi="Arial" w:cs="Arial"/>
                <w:b/>
                <w:bCs/>
                <w:color w:val="000000" w:themeColor="text1"/>
              </w:rPr>
              <w:t>PSP</w:t>
            </w:r>
          </w:p>
          <w:p w14:paraId="38621F58" w14:textId="06432494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D60933">
              <w:rPr>
                <w:rFonts w:ascii="Arial" w:hAnsi="Arial" w:cs="Arial"/>
                <w:lang w:val="es-MX"/>
              </w:rPr>
              <w:t>“</w:t>
            </w:r>
            <w:r w:rsidRPr="00D60933">
              <w:rPr>
                <w:rFonts w:ascii="Arial" w:hAnsi="Arial" w:cs="Arial"/>
              </w:rPr>
              <w:t>Fortalecemos las relaciones familiares, trabajando la responsabilidad parental”</w:t>
            </w:r>
          </w:p>
        </w:tc>
        <w:tc>
          <w:tcPr>
            <w:tcW w:w="5005" w:type="dxa"/>
            <w:gridSpan w:val="3"/>
            <w:shd w:val="clear" w:color="auto" w:fill="FBE4D5" w:themeFill="accent2" w:themeFillTint="33"/>
          </w:tcPr>
          <w:p w14:paraId="5C0B91C7" w14:textId="77777777" w:rsidR="00E310A1" w:rsidRDefault="00E310A1" w:rsidP="003D1FD2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1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DEL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PSP</w:t>
            </w:r>
          </w:p>
          <w:p w14:paraId="10DDC9A9" w14:textId="49CDB42C" w:rsidR="003D1FD2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0933">
              <w:rPr>
                <w:rFonts w:ascii="Arial" w:hAnsi="Arial" w:cs="Arial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educativa.</w:t>
            </w:r>
          </w:p>
        </w:tc>
      </w:tr>
      <w:tr w:rsidR="00E310A1" w:rsidRPr="0091738C" w14:paraId="6D39D081" w14:textId="77777777" w:rsidTr="00A11D83">
        <w:tc>
          <w:tcPr>
            <w:tcW w:w="4673" w:type="dxa"/>
            <w:gridSpan w:val="2"/>
            <w:shd w:val="clear" w:color="auto" w:fill="FBE4D5" w:themeFill="accent2" w:themeFillTint="33"/>
          </w:tcPr>
          <w:p w14:paraId="10C14238" w14:textId="7DF4F9FF" w:rsidR="00E310A1" w:rsidRDefault="00E310A1" w:rsidP="003D1FD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31BD2">
              <w:rPr>
                <w:rFonts w:ascii="Arial" w:hAnsi="Arial" w:cs="Arial"/>
                <w:b/>
                <w:color w:val="000000" w:themeColor="text1"/>
              </w:rPr>
              <w:t>ACTIVIDADES DEL PSP</w:t>
            </w:r>
          </w:p>
          <w:p w14:paraId="2B025D6C" w14:textId="74C9DE4E" w:rsidR="007F0E58" w:rsidRPr="007F0E58" w:rsidRDefault="007F0E58" w:rsidP="007F0E58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60933">
              <w:rPr>
                <w:rFonts w:ascii="Arial" w:hAnsi="Arial" w:cs="Arial"/>
              </w:rPr>
              <w:t>Charlas formativas para PMF por grados en cada curso: “Paternidad responsable”</w:t>
            </w:r>
          </w:p>
          <w:p w14:paraId="158E7A6E" w14:textId="77777777" w:rsidR="00E310A1" w:rsidRDefault="00E310A1" w:rsidP="00E310A1">
            <w:pPr>
              <w:ind w:left="22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5005" w:type="dxa"/>
            <w:gridSpan w:val="3"/>
            <w:shd w:val="clear" w:color="auto" w:fill="E2EFD9" w:themeFill="accent6" w:themeFillTint="33"/>
          </w:tcPr>
          <w:p w14:paraId="2614E703" w14:textId="77777777" w:rsidR="00E310A1" w:rsidRDefault="00E310A1" w:rsidP="00E310A1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 DEL PCAP</w:t>
            </w:r>
          </w:p>
          <w:p w14:paraId="2069A758" w14:textId="77777777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7F0E58">
              <w:rPr>
                <w:rFonts w:ascii="Arial" w:hAnsi="Arial" w:cs="Arial"/>
              </w:rPr>
              <w:t>Socialización del reglamento interno del nivel secundario, concientización de las faltas y sanciones.</w:t>
            </w:r>
          </w:p>
          <w:p w14:paraId="15FB8569" w14:textId="0E1CB268" w:rsidR="007F0E58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6C7B" w:rsidRPr="0091738C" w14:paraId="744240CC" w14:textId="77777777" w:rsidTr="00A11D83">
        <w:tc>
          <w:tcPr>
            <w:tcW w:w="9678" w:type="dxa"/>
            <w:gridSpan w:val="5"/>
            <w:shd w:val="clear" w:color="auto" w:fill="DEEAF6" w:themeFill="accent1" w:themeFillTint="33"/>
          </w:tcPr>
          <w:p w14:paraId="1067304E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OBJETIVO HOLÍSTICO DE CLASE</w:t>
            </w:r>
          </w:p>
          <w:p w14:paraId="61B4E857" w14:textId="0D85F88A" w:rsidR="007F0E58" w:rsidRPr="00FD3156" w:rsidRDefault="00FD3156" w:rsidP="001017C6">
            <w:pPr>
              <w:jc w:val="both"/>
              <w:rPr>
                <w:rFonts w:ascii="Arial" w:hAnsi="Arial" w:cs="Arial"/>
                <w:iCs/>
              </w:rPr>
            </w:pPr>
            <w:r w:rsidRPr="00873243">
              <w:rPr>
                <w:rFonts w:ascii="Arial" w:hAnsi="Arial" w:cs="Arial"/>
                <w:iCs/>
              </w:rPr>
              <w:t xml:space="preserve">Formamos </w:t>
            </w:r>
            <w:r w:rsidR="001017C6" w:rsidRPr="00873243">
              <w:rPr>
                <w:rFonts w:ascii="Arial" w:hAnsi="Arial" w:cs="Arial"/>
                <w:iCs/>
              </w:rPr>
              <w:t>profesionales a nivel Técnico Medio con valores socio</w:t>
            </w:r>
            <w:r w:rsidRPr="00873243">
              <w:rPr>
                <w:rFonts w:ascii="Arial" w:hAnsi="Arial" w:cs="Arial"/>
                <w:iCs/>
              </w:rPr>
              <w:t xml:space="preserve"> </w:t>
            </w:r>
            <w:r w:rsidR="006000A7" w:rsidRPr="00873243">
              <w:rPr>
                <w:rFonts w:ascii="Arial" w:hAnsi="Arial" w:cs="Arial"/>
                <w:iCs/>
              </w:rPr>
              <w:t>comunitarios</w:t>
            </w:r>
            <w:r w:rsidR="006000A7">
              <w:rPr>
                <w:rFonts w:ascii="Arial" w:hAnsi="Arial" w:cs="Arial"/>
                <w:iCs/>
              </w:rPr>
              <w:t xml:space="preserve"> para</w:t>
            </w:r>
            <w:r w:rsidR="00CB3AB2">
              <w:rPr>
                <w:rFonts w:ascii="Arial" w:hAnsi="Arial" w:cs="Arial"/>
                <w:iCs/>
              </w:rPr>
              <w:t xml:space="preserve"> realizar un p</w:t>
            </w:r>
            <w:r w:rsidR="00CB3AB2" w:rsidRPr="00CB3AB2">
              <w:rPr>
                <w:rFonts w:ascii="Arial" w:hAnsi="Arial" w:cs="Arial"/>
                <w:iCs/>
              </w:rPr>
              <w:t>royecto de vida</w:t>
            </w:r>
            <w:r w:rsidR="00D62366" w:rsidRPr="00D62366">
              <w:rPr>
                <w:rFonts w:ascii="Arial" w:hAnsi="Arial" w:cs="Arial"/>
                <w:iCs/>
              </w:rPr>
              <w:t xml:space="preserve"> </w:t>
            </w:r>
            <w:r w:rsidR="00612120">
              <w:rPr>
                <w:rFonts w:ascii="Arial" w:hAnsi="Arial" w:cs="Arial"/>
                <w:iCs/>
              </w:rPr>
              <w:t>y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873243">
              <w:rPr>
                <w:rFonts w:ascii="Arial" w:hAnsi="Arial" w:cs="Arial"/>
                <w:iCs/>
              </w:rPr>
              <w:t>orientados a la preservación de la Madre Tierra</w:t>
            </w:r>
            <w:r>
              <w:rPr>
                <w:rFonts w:ascii="Arial" w:hAnsi="Arial" w:cs="Arial"/>
                <w:iCs/>
              </w:rPr>
              <w:t>,</w:t>
            </w:r>
            <w:r w:rsidRPr="00873243">
              <w:rPr>
                <w:rFonts w:ascii="Arial" w:hAnsi="Arial" w:cs="Arial"/>
                <w:iCs/>
              </w:rPr>
              <w:t xml:space="preserve"> el cuidado del medioambiente</w:t>
            </w:r>
            <w:r>
              <w:rPr>
                <w:rFonts w:ascii="Arial" w:hAnsi="Arial" w:cs="Arial"/>
                <w:iCs/>
              </w:rPr>
              <w:t xml:space="preserve"> y la responsabilidad parental</w:t>
            </w:r>
            <w:r w:rsidRPr="00873243">
              <w:rPr>
                <w:rFonts w:ascii="Arial" w:hAnsi="Arial" w:cs="Arial"/>
                <w:iCs/>
              </w:rPr>
              <w:t xml:space="preserve"> para contribuir a la transformación de la matriz productiva y la reactivación económica del Estado Plurinacional de Bolivia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26BC6" w:rsidRPr="0091738C" w14:paraId="20574E7D" w14:textId="77777777" w:rsidTr="00A11D83">
        <w:tc>
          <w:tcPr>
            <w:tcW w:w="5240" w:type="dxa"/>
            <w:gridSpan w:val="3"/>
            <w:shd w:val="clear" w:color="auto" w:fill="FFF2CC" w:themeFill="accent4" w:themeFillTint="33"/>
          </w:tcPr>
          <w:p w14:paraId="6BD27715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CONTENIDOS</w:t>
            </w:r>
            <w:r w:rsidR="00735874">
              <w:rPr>
                <w:rFonts w:ascii="Arial" w:eastAsia="Calibri" w:hAnsi="Arial" w:cs="Arial"/>
                <w:b/>
                <w:sz w:val="24"/>
                <w:szCs w:val="24"/>
              </w:rPr>
              <w:t xml:space="preserve"> Y EJES ARTICULADORES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  <w:p w14:paraId="73DB101D" w14:textId="77777777" w:rsidR="007F0E58" w:rsidRDefault="007F0E58" w:rsidP="007F0E58">
            <w:pPr>
              <w:pStyle w:val="Prrafodelista"/>
              <w:spacing w:line="259" w:lineRule="auto"/>
              <w:ind w:left="360"/>
              <w:jc w:val="both"/>
              <w:rPr>
                <w:rFonts w:ascii="Arial" w:eastAsia="Calibri" w:hAnsi="Arial" w:cs="Arial"/>
                <w:bCs/>
                <w:spacing w:val="-1"/>
              </w:rPr>
            </w:pPr>
          </w:p>
          <w:p w14:paraId="3589CAC8" w14:textId="27AB4D4E" w:rsidR="0056229C" w:rsidRDefault="00CB3AB2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  <w:spacing w:val="-1"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>Proyecto de vida</w:t>
            </w:r>
          </w:p>
          <w:p w14:paraId="249EEBE1" w14:textId="15E749B9" w:rsidR="00CB3AB2" w:rsidRPr="007F0E58" w:rsidRDefault="00CB3AB2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 xml:space="preserve">     Utilidad, importancia, guía.</w:t>
            </w:r>
          </w:p>
          <w:p w14:paraId="4AEE1A66" w14:textId="2307D3BE" w:rsidR="007F0E58" w:rsidRPr="007F0E58" w:rsidRDefault="007F0E58" w:rsidP="002E6151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shd w:val="clear" w:color="auto" w:fill="FECEEF"/>
          </w:tcPr>
          <w:p w14:paraId="045369F8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PERFILES DE SALIDA</w:t>
            </w:r>
          </w:p>
          <w:p w14:paraId="604DB64B" w14:textId="0E54AFC6" w:rsidR="007F0E58" w:rsidRPr="007F0E58" w:rsidRDefault="002F76DB" w:rsidP="00021FA2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Construye su proyecto de vida a partir de las vocaciones y potencialidades productivas locales y regionales, considerando el cuidado y preservación de la Madre Tierra.</w:t>
            </w:r>
          </w:p>
        </w:tc>
      </w:tr>
      <w:tr w:rsidR="00216C7B" w:rsidRPr="0091738C" w14:paraId="229FB1C0" w14:textId="77777777" w:rsidTr="00A11D83">
        <w:tc>
          <w:tcPr>
            <w:tcW w:w="4248" w:type="dxa"/>
            <w:shd w:val="clear" w:color="auto" w:fill="CEFEFD"/>
          </w:tcPr>
          <w:p w14:paraId="506AD2D2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ORIENTACIONES METODOLÓGICAS</w:t>
            </w:r>
          </w:p>
        </w:tc>
        <w:tc>
          <w:tcPr>
            <w:tcW w:w="2204" w:type="dxa"/>
            <w:gridSpan w:val="3"/>
            <w:shd w:val="clear" w:color="auto" w:fill="CEFEFD"/>
          </w:tcPr>
          <w:p w14:paraId="2D26B21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RECURSOS Y/O MATERIALES</w:t>
            </w:r>
          </w:p>
        </w:tc>
        <w:tc>
          <w:tcPr>
            <w:tcW w:w="3226" w:type="dxa"/>
            <w:shd w:val="clear" w:color="auto" w:fill="CEFEFD"/>
          </w:tcPr>
          <w:p w14:paraId="408AA9C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CRITERIOS DE EVALUACIÓN</w:t>
            </w:r>
          </w:p>
        </w:tc>
      </w:tr>
      <w:tr w:rsidR="00216C7B" w:rsidRPr="0091738C" w14:paraId="0C67FEF8" w14:textId="77777777" w:rsidTr="002E6151">
        <w:tc>
          <w:tcPr>
            <w:tcW w:w="4248" w:type="dxa"/>
          </w:tcPr>
          <w:p w14:paraId="6F958D41" w14:textId="77777777" w:rsidR="00026BC6" w:rsidRDefault="00026BC6" w:rsidP="00026BC6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PRÁCTICA</w:t>
            </w:r>
          </w:p>
          <w:p w14:paraId="30815855" w14:textId="68C56C2A" w:rsidR="007F0E58" w:rsidRPr="007F0E58" w:rsidRDefault="008E7FE5" w:rsidP="00026BC6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Realizamos un cuestionario para de </w:t>
            </w:r>
            <w:r w:rsidR="006000A7">
              <w:rPr>
                <w:rFonts w:ascii="Arial" w:eastAsia="Calibri" w:hAnsi="Arial" w:cs="Arial"/>
                <w:bCs/>
                <w:sz w:val="24"/>
                <w:szCs w:val="24"/>
              </w:rPr>
              <w:t>preguntas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personales con respecto a quien soy, el sentido de mi vida, habilidades y técnicas adquiridas, </w:t>
            </w:r>
            <w:r w:rsidR="00910604"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372DBA7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TEORÍA</w:t>
            </w:r>
          </w:p>
          <w:p w14:paraId="624E02A7" w14:textId="0E2CDAD0" w:rsid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Identificamos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>las principales potencialidades y vocaciones productivas de cada departamento y región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13B4F2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VALORACIÓN</w:t>
            </w:r>
          </w:p>
          <w:p w14:paraId="7FF20EE8" w14:textId="370DE8E0" w:rsidR="00DC051B" w:rsidRDefault="00A3300F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Valoramos </w:t>
            </w:r>
            <w:r w:rsidR="00DC051B">
              <w:rPr>
                <w:rFonts w:ascii="Arial" w:eastAsia="Calibri" w:hAnsi="Arial" w:cs="Arial"/>
                <w:bCs/>
                <w:sz w:val="24"/>
                <w:szCs w:val="24"/>
              </w:rPr>
              <w:t>el proyecto vida personal, para contribuir a dar solución a las necesidades de la comunidad.</w:t>
            </w:r>
          </w:p>
          <w:p w14:paraId="5642A392" w14:textId="1CE107B9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PRODUCCIÓN</w:t>
            </w:r>
          </w:p>
          <w:p w14:paraId="3B5804BA" w14:textId="69A8339B" w:rsidR="007F0E58" w:rsidRP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Elaborar </w:t>
            </w:r>
            <w:r w:rsidR="008E7FE5">
              <w:rPr>
                <w:rFonts w:ascii="Arial" w:eastAsia="Calibri" w:hAnsi="Arial" w:cs="Arial"/>
                <w:bCs/>
                <w:sz w:val="24"/>
                <w:szCs w:val="24"/>
              </w:rPr>
              <w:t>su p</w:t>
            </w:r>
            <w:r w:rsidR="008E7FE5" w:rsidRPr="008E7FE5">
              <w:rPr>
                <w:rFonts w:ascii="Arial" w:eastAsia="Calibri" w:hAnsi="Arial" w:cs="Arial"/>
                <w:bCs/>
                <w:sz w:val="24"/>
                <w:szCs w:val="24"/>
              </w:rPr>
              <w:t>royecto de vida de acuerdo a las habilidades y técnicas adquiridas para contribuir a mi comunidad y al desarrollo del país.</w:t>
            </w:r>
          </w:p>
        </w:tc>
        <w:tc>
          <w:tcPr>
            <w:tcW w:w="2204" w:type="dxa"/>
            <w:gridSpan w:val="3"/>
          </w:tcPr>
          <w:p w14:paraId="39F9AA76" w14:textId="77777777" w:rsidR="00216C7B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>Material de oficina.</w:t>
            </w:r>
          </w:p>
          <w:p w14:paraId="3ABA1595" w14:textId="70E59493" w:rsidR="00910604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3226" w:type="dxa"/>
          </w:tcPr>
          <w:p w14:paraId="0FDACFF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SER</w:t>
            </w:r>
          </w:p>
          <w:p w14:paraId="2B19337E" w14:textId="65CADF88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Participación activa y voluntaria en las diferentes actividades del aula.</w:t>
            </w:r>
          </w:p>
          <w:p w14:paraId="58683015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SABER</w:t>
            </w:r>
          </w:p>
          <w:p w14:paraId="72AF6357" w14:textId="04595A60" w:rsidR="00612120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Identific</w:t>
            </w:r>
            <w:r w:rsidR="00B35B8A">
              <w:rPr>
                <w:rFonts w:ascii="Arial" w:eastAsia="Calibri" w:hAnsi="Arial" w:cs="Arial"/>
                <w:bCs/>
                <w:sz w:val="24"/>
                <w:szCs w:val="24"/>
              </w:rPr>
              <w:t>ar los pasos principales para realizar un proyecto de vida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009862C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HACER</w:t>
            </w:r>
          </w:p>
          <w:p w14:paraId="64D20264" w14:textId="61CEA93B" w:rsidR="00612120" w:rsidRPr="007F0E58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 xml:space="preserve">Realizar </w:t>
            </w:r>
            <w:r w:rsidR="000248BF">
              <w:rPr>
                <w:rFonts w:ascii="Arial" w:eastAsia="Calibri" w:hAnsi="Arial" w:cs="Arial"/>
                <w:bCs/>
                <w:sz w:val="24"/>
                <w:szCs w:val="24"/>
              </w:rPr>
              <w:t xml:space="preserve">un </w:t>
            </w:r>
            <w:r w:rsidR="00B35B8A">
              <w:rPr>
                <w:rFonts w:ascii="Arial" w:eastAsia="Calibri" w:hAnsi="Arial" w:cs="Arial"/>
                <w:bCs/>
                <w:sz w:val="24"/>
                <w:szCs w:val="24"/>
              </w:rPr>
              <w:t>proyecto de vida persona de acuerdo a una guía recomendada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324E36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DECIDIR</w:t>
            </w:r>
          </w:p>
          <w:p w14:paraId="786D1914" w14:textId="6CD3FE3B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Valora</w:t>
            </w:r>
            <w:r w:rsidR="00AA5FC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el proyecto de vida como una guía para mejor habilidades y técnicas personales para contribuir al desarrollo del pais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216C7B" w:rsidRPr="0091738C" w14:paraId="308D77C0" w14:textId="77777777" w:rsidTr="002E6151">
        <w:tc>
          <w:tcPr>
            <w:tcW w:w="9678" w:type="dxa"/>
            <w:gridSpan w:val="5"/>
          </w:tcPr>
          <w:p w14:paraId="0CAD1663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PRODUCTO</w:t>
            </w:r>
          </w:p>
          <w:p w14:paraId="67408078" w14:textId="081A495D" w:rsidR="00216C7B" w:rsidRPr="007F0E58" w:rsidRDefault="008E7FE5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Proyecto de vida de acuerdo a las habilidades y técnicas adquiridas para contribuir a mi comunidad y al desarrollo del país</w:t>
            </w:r>
            <w:r w:rsidR="007F0E58"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026BC6" w:rsidRPr="0091738C" w14:paraId="7DDD07DE" w14:textId="77777777" w:rsidTr="002E6151">
        <w:tc>
          <w:tcPr>
            <w:tcW w:w="9678" w:type="dxa"/>
            <w:gridSpan w:val="5"/>
          </w:tcPr>
          <w:p w14:paraId="7A32386F" w14:textId="77777777" w:rsid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ACTIVIDADES DE INCLUSIÓN</w:t>
            </w:r>
          </w:p>
          <w:p w14:paraId="07164EE3" w14:textId="42AB49CE" w:rsidR="00026BC6" w:rsidRP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026BC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(Pudiendo especificar Adaptaciones curriculares u otras actividades extracurriculares)</w:t>
            </w:r>
          </w:p>
        </w:tc>
      </w:tr>
      <w:tr w:rsidR="00216C7B" w:rsidRPr="0091738C" w14:paraId="38B31BA3" w14:textId="77777777" w:rsidTr="002E6151">
        <w:tc>
          <w:tcPr>
            <w:tcW w:w="9678" w:type="dxa"/>
            <w:gridSpan w:val="5"/>
          </w:tcPr>
          <w:p w14:paraId="3E37D9C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BIBLIOGRAFÍA</w:t>
            </w:r>
          </w:p>
          <w:p w14:paraId="7FAA05F2" w14:textId="32DBB0C7" w:rsidR="00216C7B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MINEDU 2024, Texto</w:t>
            </w:r>
            <w:r w:rsidR="002F131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de Aprendizaje Cuarto año de escolaridad de ESCP. La Paz Bolivia.</w:t>
            </w:r>
          </w:p>
        </w:tc>
      </w:tr>
    </w:tbl>
    <w:p w14:paraId="4F131B98" w14:textId="77777777" w:rsidR="00460945" w:rsidRDefault="00460945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A1EAAF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91FC5C9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EEB8D8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D2A49B1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C91D8F0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EEB17A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912B402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30EA45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6A8595A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341A1F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0968AA3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4F7F935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206926D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9EBB2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00CFC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EE34BAC" w14:textId="77777777" w:rsidR="00C7788E" w:rsidRPr="00C7788E" w:rsidRDefault="00C7788E" w:rsidP="00C7788E">
      <w:pPr>
        <w:spacing w:after="0" w:line="240" w:lineRule="auto"/>
        <w:ind w:left="-850" w:right="-846"/>
        <w:jc w:val="center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u w:val="single"/>
          <w:lang w:val="es-419" w:eastAsia="es-419"/>
        </w:rPr>
        <w:t>PLAN DE DESARROLLO CURRICULAR</w:t>
      </w:r>
    </w:p>
    <w:p w14:paraId="60DAD236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5BF3B75" w14:textId="0C4D4564" w:rsidR="00C7788E" w:rsidRPr="00C7788E" w:rsidRDefault="00C7788E" w:rsidP="00DD2F13">
      <w:pPr>
        <w:spacing w:after="0" w:line="240" w:lineRule="auto"/>
        <w:ind w:right="-846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 DATOS REFERENCIALES </w:t>
      </w:r>
    </w:p>
    <w:p w14:paraId="5458C92D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tbl>
      <w:tblPr>
        <w:tblW w:w="102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5316"/>
      </w:tblGrid>
      <w:tr w:rsidR="00CD4DF1" w:rsidRPr="00C7788E" w14:paraId="3C0F195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3BA2" w14:textId="6D13E1AC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DEPARTAMENTO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FA0" w14:textId="4F9ED152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Chuquisaca</w:t>
            </w:r>
          </w:p>
        </w:tc>
      </w:tr>
      <w:tr w:rsidR="00C7788E" w:rsidRPr="00C7788E" w14:paraId="7F416988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6F0C" w14:textId="02B184D7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DISTRITO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515" w14:textId="353F1454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Sucre</w:t>
            </w:r>
          </w:p>
        </w:tc>
      </w:tr>
      <w:tr w:rsidR="00C7788E" w:rsidRPr="00C7788E" w14:paraId="749DC7B1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B54" w14:textId="55B3259F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UNIDAD EDUCATIVA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48A6" w14:textId="7D5BBDC6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UTHF “La Recoleta”</w:t>
            </w:r>
          </w:p>
        </w:tc>
      </w:tr>
      <w:tr w:rsidR="00C7788E" w:rsidRPr="00C7788E" w14:paraId="0D792915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EC5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NIVEL   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E6AB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Educación Secundaria Comunitaria Productiva</w:t>
            </w:r>
          </w:p>
        </w:tc>
      </w:tr>
      <w:tr w:rsidR="00C7788E" w:rsidRPr="00C7788E" w14:paraId="5F8D76EB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0F3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CAMPO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1E90" w14:textId="773EA5F4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Ciencia </w:t>
            </w:r>
            <w:r w:rsidR="00826E84"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Tecnología</w:t>
            </w: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y Produccion</w:t>
            </w:r>
          </w:p>
        </w:tc>
      </w:tr>
      <w:tr w:rsidR="00C7788E" w:rsidRPr="00C7788E" w14:paraId="4824B672" w14:textId="77777777" w:rsidTr="00DD2F13">
        <w:trPr>
          <w:trHeight w:val="521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F1D5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ÁREA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57C4" w14:textId="0484101E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bookmarkStart w:id="0" w:name="_Hlk160446701"/>
            <w:r w:rsidRPr="00873243">
              <w:rPr>
                <w:rFonts w:ascii="Arial" w:hAnsi="Arial" w:cs="Arial"/>
                <w:bCs/>
                <w:lang w:val="es-MX"/>
              </w:rPr>
              <w:t>Técnica Tecnológica</w:t>
            </w:r>
            <w:bookmarkEnd w:id="0"/>
            <w:r w:rsidR="00826E84">
              <w:rPr>
                <w:rFonts w:ascii="Arial" w:hAnsi="Arial" w:cs="Arial"/>
                <w:bCs/>
                <w:lang w:val="es-MX"/>
              </w:rPr>
              <w:t xml:space="preserve"> General</w:t>
            </w:r>
          </w:p>
        </w:tc>
      </w:tr>
      <w:tr w:rsidR="00C7788E" w:rsidRPr="00C7788E" w14:paraId="36DF37B9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0EC0" w14:textId="1AA227A0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 xml:space="preserve">AÑO DE </w:t>
            </w:r>
            <w:r w:rsidR="00671362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E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SCOLARIDAD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C5B2" w14:textId="66A6BB59" w:rsidR="00C7788E" w:rsidRPr="00C7788E" w:rsidRDefault="000A33A3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3</w:t>
            </w:r>
            <w:r w:rsidR="00671362">
              <w:rPr>
                <w:rFonts w:ascii="Arial" w:eastAsia="Times New Roman" w:hAnsi="Arial" w:cs="Arial"/>
                <w:color w:val="000000"/>
                <w:lang w:val="es-419" w:eastAsia="es-419"/>
              </w:rPr>
              <w:t>º</w:t>
            </w:r>
            <w:r w:rsidR="00150B6D">
              <w:rPr>
                <w:rFonts w:ascii="Arial" w:eastAsia="Times New Roman" w:hAnsi="Arial" w:cs="Arial"/>
                <w:color w:val="000000"/>
                <w:lang w:val="es-419" w:eastAsia="es-419"/>
              </w:rPr>
              <w:t>C</w:t>
            </w:r>
          </w:p>
        </w:tc>
      </w:tr>
      <w:tr w:rsidR="00C7788E" w:rsidRPr="00C7788E" w14:paraId="16AD9A34" w14:textId="77777777" w:rsidTr="00DD2F13">
        <w:trPr>
          <w:trHeight w:val="150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8A00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DIRECTOR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FB03" w14:textId="07FC25DF" w:rsidR="00C7788E" w:rsidRPr="00C7788E" w:rsidRDefault="00815E9A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Fernando Salinas V.</w:t>
            </w:r>
          </w:p>
        </w:tc>
      </w:tr>
      <w:tr w:rsidR="00C7788E" w:rsidRPr="00C7788E" w14:paraId="51FB292A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6E3" w14:textId="18AF072A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MAESTRO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AC9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Edgar G. Paredes C.</w:t>
            </w:r>
          </w:p>
        </w:tc>
      </w:tr>
      <w:tr w:rsidR="00C7788E" w:rsidRPr="00C7788E" w14:paraId="1EDAC0E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1F14" w14:textId="20A8AA23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GESTION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0E8B" w14:textId="4A3C82FC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2024</w:t>
            </w:r>
          </w:p>
        </w:tc>
      </w:tr>
    </w:tbl>
    <w:p w14:paraId="7B5EB48E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3CDBEC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F77CC4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2D4362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5C2BED9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4F3C9F6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E4DC647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F4639DB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91A421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5C1DDAA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281D715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D5B0ECB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66A211" w14:textId="77777777" w:rsidR="00A10264" w:rsidRDefault="00A10264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ACB5F4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F971984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ESPECIFICACIONES</w:t>
      </w:r>
    </w:p>
    <w:p w14:paraId="42BAB4B2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04445332" w14:textId="77777777" w:rsidR="00735874" w:rsidRDefault="0073587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Presentar los Planes de Desarrollo Curricular en un folder sencillo, con carátula, para que una vez revisado, vayan organizando en la Carpeta Pedagógica.</w:t>
      </w:r>
    </w:p>
    <w:p w14:paraId="0FB2DF0B" w14:textId="401BC43E" w:rsidR="00026BC6" w:rsidRPr="00460945" w:rsidRDefault="00A5312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En la</w:t>
      </w:r>
      <w:r w:rsidR="00026BC6" w:rsidRPr="00460945">
        <w:rPr>
          <w:rFonts w:ascii="Arial" w:hAnsi="Arial" w:cs="Arial"/>
          <w:lang w:val="es-MX"/>
        </w:rPr>
        <w:t xml:space="preserve"> Carátula </w:t>
      </w:r>
      <w:r w:rsidRPr="00460945">
        <w:rPr>
          <w:rFonts w:ascii="Arial" w:hAnsi="Arial" w:cs="Arial"/>
          <w:lang w:val="es-MX"/>
        </w:rPr>
        <w:t>deben ir los</w:t>
      </w:r>
      <w:r w:rsidR="00026BC6" w:rsidRPr="00460945">
        <w:rPr>
          <w:rFonts w:ascii="Arial" w:hAnsi="Arial" w:cs="Arial"/>
          <w:lang w:val="es-MX"/>
        </w:rPr>
        <w:t xml:space="preserve"> siguientes datos: </w:t>
      </w:r>
      <w:r w:rsidR="00735874">
        <w:rPr>
          <w:rFonts w:ascii="Arial" w:hAnsi="Arial" w:cs="Arial"/>
          <w:lang w:val="es-MX"/>
        </w:rPr>
        <w:t xml:space="preserve">Departamento, </w:t>
      </w:r>
      <w:r w:rsidR="00026BC6" w:rsidRPr="00460945">
        <w:rPr>
          <w:rFonts w:ascii="Arial" w:hAnsi="Arial" w:cs="Arial"/>
          <w:lang w:val="es-MX"/>
        </w:rPr>
        <w:t xml:space="preserve">Distrito, Unidad Educativa, Nivel, </w:t>
      </w:r>
      <w:r w:rsidRPr="00460945">
        <w:rPr>
          <w:rFonts w:ascii="Arial" w:hAnsi="Arial" w:cs="Arial"/>
          <w:lang w:val="es-MX"/>
        </w:rPr>
        <w:t xml:space="preserve">Campo, </w:t>
      </w:r>
      <w:r w:rsidR="00026BC6" w:rsidRPr="00460945">
        <w:rPr>
          <w:rFonts w:ascii="Arial" w:hAnsi="Arial" w:cs="Arial"/>
          <w:lang w:val="es-MX"/>
        </w:rPr>
        <w:t>Área, Director</w:t>
      </w:r>
      <w:r w:rsidR="00735874">
        <w:rPr>
          <w:rFonts w:ascii="Arial" w:hAnsi="Arial" w:cs="Arial"/>
          <w:lang w:val="es-MX"/>
        </w:rPr>
        <w:t>/</w:t>
      </w:r>
      <w:r w:rsidR="00026BC6" w:rsidRPr="00460945">
        <w:rPr>
          <w:rFonts w:ascii="Arial" w:hAnsi="Arial" w:cs="Arial"/>
          <w:lang w:val="es-MX"/>
        </w:rPr>
        <w:t>a, Maestr</w:t>
      </w:r>
      <w:r w:rsidRPr="00460945">
        <w:rPr>
          <w:rFonts w:ascii="Arial" w:hAnsi="Arial" w:cs="Arial"/>
          <w:lang w:val="es-MX"/>
        </w:rPr>
        <w:t>a/o</w:t>
      </w:r>
      <w:r w:rsidR="00026BC6" w:rsidRPr="00460945">
        <w:rPr>
          <w:rFonts w:ascii="Arial" w:hAnsi="Arial" w:cs="Arial"/>
          <w:lang w:val="es-MX"/>
        </w:rPr>
        <w:t xml:space="preserve"> y Gestión</w:t>
      </w:r>
    </w:p>
    <w:p w14:paraId="5C235C52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Mantener el formato</w:t>
      </w:r>
    </w:p>
    <w:p w14:paraId="53999FE3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Letra Arial, tamaño 11</w:t>
      </w:r>
    </w:p>
    <w:p w14:paraId="4797A919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Interlineado sencillo</w:t>
      </w:r>
    </w:p>
    <w:p w14:paraId="7C6F943E" w14:textId="77777777" w:rsidR="00026BC6" w:rsidRPr="007C0E98" w:rsidRDefault="00026BC6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</w:p>
    <w:sectPr w:rsidR="00026BC6" w:rsidRPr="007C0E98" w:rsidSect="00822672">
      <w:headerReference w:type="defaul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8115" w14:textId="77777777" w:rsidR="00F753EB" w:rsidRDefault="00F753EB" w:rsidP="007C0E98">
      <w:pPr>
        <w:spacing w:after="0" w:line="240" w:lineRule="auto"/>
      </w:pPr>
      <w:r>
        <w:separator/>
      </w:r>
    </w:p>
  </w:endnote>
  <w:endnote w:type="continuationSeparator" w:id="0">
    <w:p w14:paraId="2800109B" w14:textId="77777777" w:rsidR="00F753EB" w:rsidRDefault="00F753EB" w:rsidP="007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27F60" w14:textId="77777777" w:rsidR="00F753EB" w:rsidRDefault="00F753EB" w:rsidP="007C0E98">
      <w:pPr>
        <w:spacing w:after="0" w:line="240" w:lineRule="auto"/>
      </w:pPr>
      <w:r>
        <w:separator/>
      </w:r>
    </w:p>
  </w:footnote>
  <w:footnote w:type="continuationSeparator" w:id="0">
    <w:p w14:paraId="5E530AAA" w14:textId="77777777" w:rsidR="00F753EB" w:rsidRDefault="00F753EB" w:rsidP="007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270EA" w14:textId="7310C627" w:rsidR="007C0E98" w:rsidRPr="00B56CC9" w:rsidRDefault="007C0E98" w:rsidP="007C0E98">
    <w:pPr>
      <w:pStyle w:val="Encabezado"/>
      <w:jc w:val="center"/>
      <w:rPr>
        <w:rFonts w:asciiTheme="majorHAnsi" w:hAnsiTheme="majorHAnsi"/>
        <w:b/>
      </w:rPr>
    </w:pPr>
    <w:bookmarkStart w:id="1" w:name="_Hlk126009665"/>
    <w:bookmarkStart w:id="2" w:name="_Hlk126009666"/>
    <w:r w:rsidRPr="00B56CC9">
      <w:rPr>
        <w:rFonts w:asciiTheme="majorHAnsi" w:hAnsiTheme="majorHAnsi"/>
        <w:b/>
        <w:noProof/>
        <w:lang w:eastAsia="es-BO"/>
      </w:rPr>
      <w:drawing>
        <wp:anchor distT="0" distB="0" distL="114300" distR="114300" simplePos="0" relativeHeight="251659264" behindDoc="0" locked="0" layoutInCell="1" allowOverlap="1" wp14:anchorId="7645A42C" wp14:editId="68B81B67">
          <wp:simplePos x="0" y="0"/>
          <wp:positionH relativeFrom="column">
            <wp:posOffset>6819</wp:posOffset>
          </wp:positionH>
          <wp:positionV relativeFrom="paragraph">
            <wp:posOffset>-330145</wp:posOffset>
          </wp:positionV>
          <wp:extent cx="850265" cy="892175"/>
          <wp:effectExtent l="0" t="0" r="6985" b="0"/>
          <wp:wrapNone/>
          <wp:docPr id="1" name="Imagen 1" descr="H:\111PNG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111PNG oficial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012" t="6174" r="16981" b="265"/>
                  <a:stretch/>
                </pic:blipFill>
                <pic:spPr bwMode="auto">
                  <a:xfrm>
                    <a:off x="0" y="0"/>
                    <a:ext cx="85026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b/>
        <w:noProof/>
        <w:color w:val="0000FF"/>
        <w:lang w:eastAsia="es-BO"/>
      </w:rPr>
      <w:drawing>
        <wp:anchor distT="0" distB="0" distL="114300" distR="114300" simplePos="0" relativeHeight="251660288" behindDoc="0" locked="0" layoutInCell="1" allowOverlap="1" wp14:anchorId="7A001C26" wp14:editId="7144E6EC">
          <wp:simplePos x="0" y="0"/>
          <wp:positionH relativeFrom="column">
            <wp:posOffset>5344520</wp:posOffset>
          </wp:positionH>
          <wp:positionV relativeFrom="paragraph">
            <wp:posOffset>-418718</wp:posOffset>
          </wp:positionV>
          <wp:extent cx="842838" cy="857123"/>
          <wp:effectExtent l="0" t="0" r="0" b="635"/>
          <wp:wrapNone/>
          <wp:docPr id="5" name="irc_mi" descr="Resultado de imagen para IMAGEN DE SAN FRANCISCO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Resultado de imagen para IMAGEN DE SAN FRANCISCO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67" t="10428" r="5754" b="4803"/>
                  <a:stretch/>
                </pic:blipFill>
                <pic:spPr bwMode="auto">
                  <a:xfrm>
                    <a:off x="0" y="0"/>
                    <a:ext cx="842395" cy="856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rFonts w:asciiTheme="majorHAnsi" w:hAnsiTheme="majorHAnsi"/>
        <w:b/>
      </w:rPr>
      <w:t xml:space="preserve">U. </w:t>
    </w:r>
    <w:r>
      <w:rPr>
        <w:rFonts w:asciiTheme="majorHAnsi" w:hAnsiTheme="majorHAnsi"/>
        <w:b/>
      </w:rPr>
      <w:t>E</w:t>
    </w:r>
    <w:r w:rsidRPr="00B56CC9">
      <w:rPr>
        <w:rFonts w:asciiTheme="majorHAnsi" w:hAnsiTheme="majorHAnsi"/>
        <w:b/>
      </w:rPr>
      <w:t>. “LA RECOLETA”</w:t>
    </w:r>
    <w:r>
      <w:rPr>
        <w:rFonts w:asciiTheme="majorHAnsi" w:hAnsiTheme="majorHAnsi"/>
        <w:b/>
      </w:rPr>
      <w:t xml:space="preserve"> SECUNDARIA</w:t>
    </w:r>
  </w:p>
  <w:p w14:paraId="50B2A4E3" w14:textId="77777777" w:rsidR="007C0E98" w:rsidRPr="00B56CC9" w:rsidRDefault="007C0E98" w:rsidP="007C0E98">
    <w:pPr>
      <w:pStyle w:val="Encabezado"/>
      <w:jc w:val="center"/>
      <w:rPr>
        <w:rFonts w:ascii="Calisto MT" w:hAnsi="Calisto MT"/>
        <w:sz w:val="16"/>
        <w:szCs w:val="16"/>
      </w:rPr>
    </w:pPr>
    <w:r w:rsidRPr="00B56CC9">
      <w:rPr>
        <w:rFonts w:ascii="Arial Narrow" w:hAnsi="Arial Narrow"/>
        <w:i/>
        <w:sz w:val="16"/>
        <w:szCs w:val="16"/>
      </w:rPr>
      <w:t>Pedro Anzures</w:t>
    </w:r>
    <w:r w:rsidRPr="00B56CC9">
      <w:rPr>
        <w:rFonts w:ascii="Calisto MT" w:hAnsi="Calisto MT"/>
        <w:sz w:val="16"/>
        <w:szCs w:val="16"/>
      </w:rPr>
      <w:t xml:space="preserve"> N°1-  Telf. 64-5</w:t>
    </w:r>
    <w:r>
      <w:rPr>
        <w:rFonts w:ascii="Calisto MT" w:hAnsi="Calisto MT"/>
        <w:sz w:val="16"/>
        <w:szCs w:val="16"/>
      </w:rPr>
      <w:t>2042</w:t>
    </w:r>
  </w:p>
  <w:p w14:paraId="706C772C" w14:textId="77777777" w:rsidR="007C0E98" w:rsidRPr="00894209" w:rsidRDefault="007C0E98" w:rsidP="007C0E98">
    <w:pPr>
      <w:pStyle w:val="Encabezado"/>
      <w:jc w:val="center"/>
      <w:rPr>
        <w:rFonts w:ascii="Edwardian Script ITC" w:hAnsi="Edwardian Script ITC"/>
        <w:sz w:val="28"/>
        <w:szCs w:val="28"/>
      </w:rPr>
    </w:pPr>
    <w:r w:rsidRPr="00894209">
      <w:rPr>
        <w:rFonts w:ascii="Edwardian Script ITC" w:hAnsi="Edwardian Script ITC"/>
        <w:sz w:val="28"/>
        <w:szCs w:val="28"/>
      </w:rPr>
      <w:t xml:space="preserve">Sucre- Bolivia </w:t>
    </w:r>
  </w:p>
  <w:p w14:paraId="69AB2A42" w14:textId="658EBB81" w:rsidR="007C0E98" w:rsidRPr="007C0E98" w:rsidRDefault="007C0E98" w:rsidP="007C0E98">
    <w:pPr>
      <w:tabs>
        <w:tab w:val="center" w:pos="4419"/>
        <w:tab w:val="right" w:pos="8838"/>
      </w:tabs>
      <w:spacing w:after="0" w:line="240" w:lineRule="auto"/>
      <w:jc w:val="center"/>
      <w:rPr>
        <w:noProof/>
        <w:color w:val="0000FF"/>
      </w:rPr>
    </w:pPr>
    <w:r>
      <w:rPr>
        <w:rFonts w:ascii="Monotype Corsiva" w:hAnsi="Monotype Corsiva"/>
        <w:noProof/>
        <w:sz w:val="16"/>
        <w:szCs w:val="16"/>
        <w:lang w:eastAsia="es-B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BF7AF08" wp14:editId="17CBF6AD">
              <wp:simplePos x="0" y="0"/>
              <wp:positionH relativeFrom="column">
                <wp:posOffset>390525</wp:posOffset>
              </wp:positionH>
              <wp:positionV relativeFrom="paragraph">
                <wp:posOffset>44449</wp:posOffset>
              </wp:positionV>
              <wp:extent cx="5407660" cy="0"/>
              <wp:effectExtent l="0" t="19050" r="21590" b="19050"/>
              <wp:wrapNone/>
              <wp:docPr id="230" name="Conector recto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44450" cmpd="tri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42928" id="Conector recto 23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75pt,3.5pt" to="45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I+twEAAFQDAAAOAAAAZHJzL2Uyb0RvYy54bWysU8lu2zAQvRfoPxC815INxy0Eyzk4TS9p&#10;ayDpB4xJSiJCcggObcl/X5Jeut2KXIhZn968Ga3vJ2vYUQXS6Fo+n9WcKSdQate3/MfL44dPnFEE&#10;J8GgUy0/KeL3m/fv1qNv1AIHNFIFlkAcNaNv+RCjb6qKxKAs0Ay9cinZYbAQkxv6SgYYE7o11aKu&#10;V9WIQfqAQhGl6MM5yTcFv+uUiN+7jlRkpuWJWyxvKO8+v9VmDU0fwA9aXGjAf7CwoF366A3qASKw&#10;Q9D/QFktAhJ2cSbQVth1WqgyQ5pmXv81zfMAXpVZkjjkbzLR28GKb8et24VMXUzu2T+heCXmcDuA&#10;61Uh8HLyaXHzLFU1empuLdkhvwtsP35FmWrgELGoMHXBZsg0H5uK2Keb2GqKTKTg3bL+uFqlnYhr&#10;roLm2ugDxS8KLctGy412WQdo4PhEMROB5lqSww4ftTFll8axseXL5fIuQ1svWx6DLs2ERstcmFso&#10;9PutCewI+TLqRZ2onIH/KAt4cLIADwrk54sdQZuznYgYdxEma5EPj5o9ytMuZLjspdUVxpczy7fx&#10;u1+qfv0Mm58AAAD//wMAUEsDBBQABgAIAAAAIQCq7QmB2wAAAAYBAAAPAAAAZHJzL2Rvd25yZXYu&#10;eG1sTI/BTsMwEETvSPyDtUjcqB0KBUKcCiGBxKlqQCpHN17iqPY6it02/XsWLnAczWjmTbWcghcH&#10;HFMfSUMxUyCQ2mh76jR8vL9c3YNI2ZA1PhJqOGGCZX1+VpnSxiOt8dDkTnAJpdJocDkPpZSpdRhM&#10;msUBib2vOAaTWY6dtKM5cnnw8lqphQymJ15wZsBnh+2u2QcNu9Vq49Rn9Gozt2/djQ3NqX/V+vJi&#10;enoEkXHKf2H4wWd0qJlpG/dkk/AaFsUtJzXc8SO2H4p5AWL7q2Vdyf/49TcAAAD//wMAUEsBAi0A&#10;FAAGAAgAAAAhALaDOJL+AAAA4QEAABMAAAAAAAAAAAAAAAAAAAAAAFtDb250ZW50X1R5cGVzXS54&#10;bWxQSwECLQAUAAYACAAAACEAOP0h/9YAAACUAQAACwAAAAAAAAAAAAAAAAAvAQAAX3JlbHMvLnJl&#10;bHNQSwECLQAUAAYACAAAACEAeRcyPrcBAABUAwAADgAAAAAAAAAAAAAAAAAuAgAAZHJzL2Uyb0Rv&#10;Yy54bWxQSwECLQAUAAYACAAAACEAqu0JgdsAAAAGAQAADwAAAAAAAAAAAAAAAAARBAAAZHJzL2Rv&#10;d25yZXYueG1sUEsFBgAAAAAEAAQA8wAAABkFAAAAAA==&#10;" strokecolor="#002060" strokeweight="3.5pt">
              <v:stroke linestyle="thickBetweenThin"/>
            </v:lin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A94"/>
    <w:multiLevelType w:val="hybridMultilevel"/>
    <w:tmpl w:val="1C92510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3F4D"/>
    <w:multiLevelType w:val="hybridMultilevel"/>
    <w:tmpl w:val="E9A4EC4A"/>
    <w:lvl w:ilvl="0" w:tplc="4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811"/>
    <w:multiLevelType w:val="hybridMultilevel"/>
    <w:tmpl w:val="4086C080"/>
    <w:lvl w:ilvl="0" w:tplc="40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4B50761D"/>
    <w:multiLevelType w:val="hybridMultilevel"/>
    <w:tmpl w:val="FFEA5F4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E395F"/>
    <w:multiLevelType w:val="hybridMultilevel"/>
    <w:tmpl w:val="1C02EEC2"/>
    <w:lvl w:ilvl="0" w:tplc="52DC2EE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B6F0C"/>
    <w:multiLevelType w:val="hybridMultilevel"/>
    <w:tmpl w:val="E250BF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379E"/>
    <w:multiLevelType w:val="hybridMultilevel"/>
    <w:tmpl w:val="63682628"/>
    <w:lvl w:ilvl="0" w:tplc="77BCC4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3435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189545">
    <w:abstractNumId w:val="3"/>
  </w:num>
  <w:num w:numId="2" w16cid:durableId="1345472854">
    <w:abstractNumId w:val="1"/>
  </w:num>
  <w:num w:numId="3" w16cid:durableId="543441524">
    <w:abstractNumId w:val="4"/>
  </w:num>
  <w:num w:numId="4" w16cid:durableId="496961037">
    <w:abstractNumId w:val="0"/>
  </w:num>
  <w:num w:numId="5" w16cid:durableId="760222076">
    <w:abstractNumId w:val="5"/>
  </w:num>
  <w:num w:numId="6" w16cid:durableId="359474269">
    <w:abstractNumId w:val="2"/>
  </w:num>
  <w:num w:numId="7" w16cid:durableId="2142647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2A"/>
    <w:rsid w:val="00021FA2"/>
    <w:rsid w:val="000248BF"/>
    <w:rsid w:val="00024A61"/>
    <w:rsid w:val="00026BC6"/>
    <w:rsid w:val="00054C6E"/>
    <w:rsid w:val="0006204D"/>
    <w:rsid w:val="000A33A3"/>
    <w:rsid w:val="000A5AA9"/>
    <w:rsid w:val="000A7524"/>
    <w:rsid w:val="001017C6"/>
    <w:rsid w:val="001174BC"/>
    <w:rsid w:val="001361D5"/>
    <w:rsid w:val="00150B6D"/>
    <w:rsid w:val="0016400B"/>
    <w:rsid w:val="0016500B"/>
    <w:rsid w:val="00207A31"/>
    <w:rsid w:val="0021658E"/>
    <w:rsid w:val="00216C7B"/>
    <w:rsid w:val="00221900"/>
    <w:rsid w:val="00223D4E"/>
    <w:rsid w:val="0023315B"/>
    <w:rsid w:val="002F1310"/>
    <w:rsid w:val="002F76DB"/>
    <w:rsid w:val="0031455A"/>
    <w:rsid w:val="003C070A"/>
    <w:rsid w:val="003D0372"/>
    <w:rsid w:val="003D1FD2"/>
    <w:rsid w:val="00412BF5"/>
    <w:rsid w:val="00453F65"/>
    <w:rsid w:val="00460945"/>
    <w:rsid w:val="00516DD5"/>
    <w:rsid w:val="005213DC"/>
    <w:rsid w:val="00536312"/>
    <w:rsid w:val="0054048E"/>
    <w:rsid w:val="0056229C"/>
    <w:rsid w:val="00585A80"/>
    <w:rsid w:val="005A63A4"/>
    <w:rsid w:val="005B4B89"/>
    <w:rsid w:val="006000A7"/>
    <w:rsid w:val="00612120"/>
    <w:rsid w:val="00644531"/>
    <w:rsid w:val="00671362"/>
    <w:rsid w:val="006753B9"/>
    <w:rsid w:val="00691D27"/>
    <w:rsid w:val="006F474E"/>
    <w:rsid w:val="00732C48"/>
    <w:rsid w:val="00735874"/>
    <w:rsid w:val="00764AE8"/>
    <w:rsid w:val="00796E2A"/>
    <w:rsid w:val="007A2249"/>
    <w:rsid w:val="007C0E98"/>
    <w:rsid w:val="007F0E58"/>
    <w:rsid w:val="007F1BEE"/>
    <w:rsid w:val="007F7F8B"/>
    <w:rsid w:val="00815E9A"/>
    <w:rsid w:val="00822672"/>
    <w:rsid w:val="00826E84"/>
    <w:rsid w:val="00837766"/>
    <w:rsid w:val="0087240E"/>
    <w:rsid w:val="008859FC"/>
    <w:rsid w:val="00894A9C"/>
    <w:rsid w:val="00894CF3"/>
    <w:rsid w:val="008B6ADD"/>
    <w:rsid w:val="008E7FE5"/>
    <w:rsid w:val="00910604"/>
    <w:rsid w:val="00955C31"/>
    <w:rsid w:val="009708A9"/>
    <w:rsid w:val="00991C05"/>
    <w:rsid w:val="009A0A59"/>
    <w:rsid w:val="009E5B34"/>
    <w:rsid w:val="00A10264"/>
    <w:rsid w:val="00A11D83"/>
    <w:rsid w:val="00A326E2"/>
    <w:rsid w:val="00A32F8A"/>
    <w:rsid w:val="00A3300F"/>
    <w:rsid w:val="00A46CDD"/>
    <w:rsid w:val="00A53124"/>
    <w:rsid w:val="00A817D6"/>
    <w:rsid w:val="00A87163"/>
    <w:rsid w:val="00A9504C"/>
    <w:rsid w:val="00AA5FC6"/>
    <w:rsid w:val="00AE400F"/>
    <w:rsid w:val="00AF6BE5"/>
    <w:rsid w:val="00B321EE"/>
    <w:rsid w:val="00B35B8A"/>
    <w:rsid w:val="00B501BB"/>
    <w:rsid w:val="00B558A9"/>
    <w:rsid w:val="00BC5021"/>
    <w:rsid w:val="00BC657B"/>
    <w:rsid w:val="00BD3300"/>
    <w:rsid w:val="00C02F90"/>
    <w:rsid w:val="00C07E48"/>
    <w:rsid w:val="00C22033"/>
    <w:rsid w:val="00C345C9"/>
    <w:rsid w:val="00C3554A"/>
    <w:rsid w:val="00C73AF6"/>
    <w:rsid w:val="00C7788E"/>
    <w:rsid w:val="00CB3AB2"/>
    <w:rsid w:val="00CD2EC9"/>
    <w:rsid w:val="00CD4DF1"/>
    <w:rsid w:val="00CE4E36"/>
    <w:rsid w:val="00D17613"/>
    <w:rsid w:val="00D62366"/>
    <w:rsid w:val="00D924E1"/>
    <w:rsid w:val="00DC051B"/>
    <w:rsid w:val="00DD29E0"/>
    <w:rsid w:val="00DD2F13"/>
    <w:rsid w:val="00DE0617"/>
    <w:rsid w:val="00E10352"/>
    <w:rsid w:val="00E2334C"/>
    <w:rsid w:val="00E310A1"/>
    <w:rsid w:val="00E40A54"/>
    <w:rsid w:val="00E5026F"/>
    <w:rsid w:val="00E606CA"/>
    <w:rsid w:val="00E622FE"/>
    <w:rsid w:val="00E93E39"/>
    <w:rsid w:val="00EB4BFB"/>
    <w:rsid w:val="00ED1C42"/>
    <w:rsid w:val="00F26BDA"/>
    <w:rsid w:val="00F64C01"/>
    <w:rsid w:val="00F753EB"/>
    <w:rsid w:val="00F85D23"/>
    <w:rsid w:val="00FD3156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8B81E"/>
  <w15:chartTrackingRefBased/>
  <w15:docId w15:val="{FEC7EA7E-C78E-4827-B8E4-F2CA485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Superíndice,List Paragraph,List Paragraph2"/>
    <w:basedOn w:val="Normal"/>
    <w:link w:val="PrrafodelistaCar"/>
    <w:uiPriority w:val="34"/>
    <w:qFormat/>
    <w:rsid w:val="005A63A4"/>
    <w:pPr>
      <w:ind w:left="720"/>
      <w:contextualSpacing/>
    </w:pPr>
  </w:style>
  <w:style w:type="character" w:customStyle="1" w:styleId="PrrafodelistaCar">
    <w:name w:val="Párrafo de lista Car"/>
    <w:aliases w:val="Superíndice Car,List Paragraph Car,List Paragraph2 Car"/>
    <w:basedOn w:val="Fuentedeprrafopredeter"/>
    <w:link w:val="Prrafodelista"/>
    <w:uiPriority w:val="34"/>
    <w:locked/>
    <w:rsid w:val="00536312"/>
  </w:style>
  <w:style w:type="paragraph" w:styleId="Encabezado">
    <w:name w:val="header"/>
    <w:basedOn w:val="Normal"/>
    <w:link w:val="Encabezado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E98"/>
  </w:style>
  <w:style w:type="paragraph" w:styleId="Piedepgina">
    <w:name w:val="footer"/>
    <w:basedOn w:val="Normal"/>
    <w:link w:val="Piedepgina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E98"/>
  </w:style>
  <w:style w:type="paragraph" w:styleId="NormalWeb">
    <w:name w:val="Normal (Web)"/>
    <w:basedOn w:val="Normal"/>
    <w:uiPriority w:val="99"/>
    <w:semiHidden/>
    <w:unhideWhenUsed/>
    <w:rsid w:val="00C7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www.google.com.bo/url?sa=i&amp;rct=j&amp;q=&amp;esrc=s&amp;source=images&amp;cd=&amp;cad=rja&amp;uact=8&amp;ved=0ahUKEwjL8cWFjNjYAhWKON8KHSAsBCYQjRwIBw&amp;url=http://paradagamez.blogspot.com/p/escritos-de-san-francisco.html&amp;psig=AOvVaw38Wc-MTRMZap5JEeenjwxo&amp;ust=151604111669217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edgar gregori</cp:lastModifiedBy>
  <cp:revision>68</cp:revision>
  <cp:lastPrinted>2024-06-14T21:52:00Z</cp:lastPrinted>
  <dcterms:created xsi:type="dcterms:W3CDTF">2021-12-21T10:35:00Z</dcterms:created>
  <dcterms:modified xsi:type="dcterms:W3CDTF">2024-06-14T21:52:00Z</dcterms:modified>
</cp:coreProperties>
</file>