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466" w:type="dxa"/>
        <w:tblInd w:w="137" w:type="dxa"/>
        <w:tblBorders>
          <w:top w:val="thinThickSmallGap" w:sz="18" w:space="0" w:color="002060"/>
          <w:left w:val="thinThickSmallGap" w:sz="18" w:space="0" w:color="002060"/>
          <w:bottom w:val="thinThickSmallGap" w:sz="18" w:space="0" w:color="002060"/>
          <w:right w:val="thinThickSmallGap" w:sz="18" w:space="0" w:color="002060"/>
          <w:insideH w:val="thinThickSmallGap" w:sz="18" w:space="0" w:color="002060"/>
          <w:insideV w:val="thinThickSmallGap" w:sz="18" w:space="0" w:color="00206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80"/>
        <w:gridCol w:w="713"/>
        <w:gridCol w:w="4678"/>
        <w:gridCol w:w="2693"/>
        <w:gridCol w:w="567"/>
        <w:gridCol w:w="3435"/>
      </w:tblGrid>
      <w:tr w:rsidR="006B0814" w:rsidRPr="00ED70C2" w14:paraId="65432901" w14:textId="77777777" w:rsidTr="00EB723E">
        <w:trPr>
          <w:trHeight w:val="557"/>
        </w:trPr>
        <w:tc>
          <w:tcPr>
            <w:tcW w:w="2093" w:type="dxa"/>
            <w:gridSpan w:val="2"/>
            <w:vAlign w:val="center"/>
          </w:tcPr>
          <w:p w14:paraId="3200FEFC" w14:textId="0630CF6C" w:rsidR="006B0814" w:rsidRPr="00ED70C2" w:rsidRDefault="006B0814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GRADO DE ESCOLARIDAD:</w:t>
            </w:r>
          </w:p>
        </w:tc>
        <w:tc>
          <w:tcPr>
            <w:tcW w:w="7371" w:type="dxa"/>
            <w:gridSpan w:val="2"/>
            <w:vAlign w:val="center"/>
          </w:tcPr>
          <w:p w14:paraId="012B325B" w14:textId="188A5A52" w:rsidR="006B0814" w:rsidRPr="00ED70C2" w:rsidRDefault="00D26B4F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4</w:t>
            </w:r>
            <w:r w:rsidR="00F80403">
              <w:rPr>
                <w:rFonts w:ascii="Arial Narrow" w:hAnsi="Arial Narrow" w:cs="Calibri"/>
                <w:b/>
                <w:bCs/>
                <w:color w:val="000000"/>
              </w:rPr>
              <w:t>to</w:t>
            </w:r>
          </w:p>
        </w:tc>
        <w:tc>
          <w:tcPr>
            <w:tcW w:w="567" w:type="dxa"/>
            <w:vAlign w:val="center"/>
          </w:tcPr>
          <w:p w14:paraId="7137784A" w14:textId="67FCA577" w:rsidR="006B0814" w:rsidRPr="00ED70C2" w:rsidRDefault="006B0814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  <w:tc>
          <w:tcPr>
            <w:tcW w:w="3435" w:type="dxa"/>
            <w:vAlign w:val="center"/>
          </w:tcPr>
          <w:p w14:paraId="780EA7AA" w14:textId="1362E7B9" w:rsidR="006B0814" w:rsidRPr="00ED70C2" w:rsidRDefault="004D4016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 xml:space="preserve">Paralelo: </w:t>
            </w:r>
            <w:r w:rsidR="00D26B4F">
              <w:rPr>
                <w:rFonts w:ascii="Arial Narrow" w:hAnsi="Arial Narrow" w:cs="Calibri"/>
                <w:b/>
                <w:bCs/>
                <w:color w:val="000000"/>
              </w:rPr>
              <w:t>A, B, C y D</w:t>
            </w:r>
          </w:p>
        </w:tc>
      </w:tr>
      <w:tr w:rsidR="001D453A" w:rsidRPr="00ED70C2" w14:paraId="124A180D" w14:textId="77777777" w:rsidTr="00EB723E">
        <w:trPr>
          <w:trHeight w:val="557"/>
        </w:trPr>
        <w:tc>
          <w:tcPr>
            <w:tcW w:w="1380" w:type="dxa"/>
            <w:vAlign w:val="center"/>
            <w:hideMark/>
          </w:tcPr>
          <w:p w14:paraId="361D8D4A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Objetivo de aprendizaje</w:t>
            </w:r>
          </w:p>
        </w:tc>
        <w:tc>
          <w:tcPr>
            <w:tcW w:w="713" w:type="dxa"/>
            <w:vAlign w:val="center"/>
            <w:hideMark/>
          </w:tcPr>
          <w:p w14:paraId="26C20EAD" w14:textId="373556A9" w:rsidR="00EB723E" w:rsidRPr="00ED70C2" w:rsidRDefault="00EB723E" w:rsidP="00EB723E">
            <w:pPr>
              <w:spacing w:after="0" w:line="240" w:lineRule="auto"/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(semana)</w:t>
            </w:r>
          </w:p>
        </w:tc>
        <w:tc>
          <w:tcPr>
            <w:tcW w:w="4678" w:type="dxa"/>
            <w:vAlign w:val="center"/>
            <w:hideMark/>
          </w:tcPr>
          <w:p w14:paraId="7DB9BE90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Momentos del proceso formativo </w:t>
            </w:r>
          </w:p>
        </w:tc>
        <w:tc>
          <w:tcPr>
            <w:tcW w:w="2693" w:type="dxa"/>
            <w:vAlign w:val="center"/>
            <w:hideMark/>
          </w:tcPr>
          <w:p w14:paraId="59D09199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Recursos</w:t>
            </w:r>
          </w:p>
        </w:tc>
        <w:tc>
          <w:tcPr>
            <w:tcW w:w="567" w:type="dxa"/>
            <w:vAlign w:val="center"/>
            <w:hideMark/>
          </w:tcPr>
          <w:p w14:paraId="316E7B04" w14:textId="3EA26B45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Período</w:t>
            </w:r>
          </w:p>
        </w:tc>
        <w:tc>
          <w:tcPr>
            <w:tcW w:w="3435" w:type="dxa"/>
            <w:vAlign w:val="center"/>
            <w:hideMark/>
          </w:tcPr>
          <w:p w14:paraId="76721986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Criterios de evaluación </w:t>
            </w:r>
          </w:p>
        </w:tc>
      </w:tr>
      <w:tr w:rsidR="001D453A" w:rsidRPr="00ED70C2" w14:paraId="6B70CB75" w14:textId="77777777" w:rsidTr="00EB723E">
        <w:trPr>
          <w:trHeight w:val="434"/>
        </w:trPr>
        <w:tc>
          <w:tcPr>
            <w:tcW w:w="1380" w:type="dxa"/>
            <w:vMerge w:val="restart"/>
            <w:vAlign w:val="center"/>
          </w:tcPr>
          <w:p w14:paraId="2C2DD38B" w14:textId="6DFDCEB0" w:rsidR="001D453A" w:rsidRDefault="00075832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Capa </w:t>
            </w:r>
            <w:r w:rsidR="002A71E2">
              <w:rPr>
                <w:rFonts w:ascii="Arial Narrow" w:hAnsi="Arial Narrow" w:cs="Calibri"/>
                <w:color w:val="000000"/>
              </w:rPr>
              <w:t>de</w:t>
            </w:r>
            <w:r>
              <w:rPr>
                <w:rFonts w:ascii="Arial Narrow" w:hAnsi="Arial Narrow" w:cs="Calibri"/>
                <w:color w:val="000000"/>
              </w:rPr>
              <w:t xml:space="preserve"> HW</w:t>
            </w:r>
          </w:p>
          <w:p w14:paraId="3F8973A1" w14:textId="3AA6947C" w:rsidR="00310E23" w:rsidRPr="00ED70C2" w:rsidRDefault="00310E23" w:rsidP="002A71E2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713" w:type="dxa"/>
            <w:vAlign w:val="center"/>
          </w:tcPr>
          <w:p w14:paraId="1725B737" w14:textId="7DCD6BC3" w:rsidR="001D453A" w:rsidRPr="00B92BC4" w:rsidRDefault="00EB723E" w:rsidP="00EB723E">
            <w:pPr>
              <w:jc w:val="center"/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i/>
                <w:color w:val="000000"/>
              </w:rPr>
              <w:t>1</w:t>
            </w:r>
          </w:p>
        </w:tc>
        <w:tc>
          <w:tcPr>
            <w:tcW w:w="4678" w:type="dxa"/>
            <w:vAlign w:val="center"/>
          </w:tcPr>
          <w:p w14:paraId="589F568C" w14:textId="33FF49FD" w:rsidR="001D453A" w:rsidRDefault="002A71E2" w:rsidP="00B00792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Puertas lógicas básicas.</w:t>
            </w:r>
          </w:p>
          <w:p w14:paraId="1CF276A6" w14:textId="5802985D" w:rsidR="00EB723E" w:rsidRPr="00ED70C2" w:rsidRDefault="002A71E2" w:rsidP="00B00792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Identifica y describe su comportamiento</w:t>
            </w:r>
          </w:p>
        </w:tc>
        <w:tc>
          <w:tcPr>
            <w:tcW w:w="2693" w:type="dxa"/>
            <w:vAlign w:val="center"/>
          </w:tcPr>
          <w:p w14:paraId="1CBE8497" w14:textId="080B622A" w:rsidR="001D453A" w:rsidRPr="00ED70C2" w:rsidRDefault="00EE72CC" w:rsidP="00B00792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La informática al descubierto, </w:t>
            </w:r>
            <w:r w:rsidRPr="00EE72CC">
              <w:rPr>
                <w:rFonts w:ascii="Arial Narrow" w:hAnsi="Arial Narrow" w:cs="Calibri"/>
                <w:color w:val="000000"/>
              </w:rPr>
              <w:t>Dale Nell</w:t>
            </w:r>
            <w:r>
              <w:rPr>
                <w:rFonts w:ascii="Arial Narrow" w:hAnsi="Arial Narrow" w:cs="Calibri"/>
                <w:color w:val="000000"/>
              </w:rPr>
              <w:t xml:space="preserve">, Jhon Lewis. </w:t>
            </w:r>
          </w:p>
        </w:tc>
        <w:tc>
          <w:tcPr>
            <w:tcW w:w="567" w:type="dxa"/>
            <w:vAlign w:val="center"/>
          </w:tcPr>
          <w:p w14:paraId="53F156DE" w14:textId="40CD801D" w:rsidR="001D453A" w:rsidRPr="00ED70C2" w:rsidRDefault="002615E0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 w:val="restart"/>
            <w:vAlign w:val="center"/>
          </w:tcPr>
          <w:p w14:paraId="56AFC79E" w14:textId="150D2D43" w:rsidR="000E58FA" w:rsidRPr="000E58FA" w:rsidRDefault="002C0066" w:rsidP="000E58FA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SER:</w:t>
            </w:r>
            <w:r w:rsidRPr="000E58FA">
              <w:rPr>
                <w:rFonts w:ascii="Arial Narrow" w:hAnsi="Arial Narrow" w:cs="Calibri"/>
                <w:color w:val="000000"/>
              </w:rPr>
              <w:t xml:space="preserve"> Participación</w:t>
            </w:r>
            <w:r w:rsidR="000E58FA" w:rsidRPr="000E58FA">
              <w:rPr>
                <w:rFonts w:ascii="Arial Narrow" w:hAnsi="Arial Narrow" w:cs="Calibri"/>
                <w:color w:val="000000"/>
              </w:rPr>
              <w:t xml:space="preserve"> activa, voluntaria y</w:t>
            </w:r>
          </w:p>
          <w:p w14:paraId="3089D982" w14:textId="77777777" w:rsidR="000E58FA" w:rsidRPr="000E58FA" w:rsidRDefault="000E58FA" w:rsidP="000E58FA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0E58FA">
              <w:rPr>
                <w:rFonts w:ascii="Arial Narrow" w:hAnsi="Arial Narrow" w:cs="Calibri"/>
                <w:color w:val="000000"/>
              </w:rPr>
              <w:t>respetuosa en las diferentes actividades</w:t>
            </w:r>
          </w:p>
          <w:p w14:paraId="1449D4AD" w14:textId="336A134A" w:rsidR="001D453A" w:rsidRPr="000E58FA" w:rsidRDefault="000E58FA" w:rsidP="000E58FA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0E58FA">
              <w:rPr>
                <w:rFonts w:ascii="Arial Narrow" w:hAnsi="Arial Narrow" w:cs="Calibri"/>
                <w:color w:val="000000"/>
              </w:rPr>
              <w:t>colectivas</w:t>
            </w:r>
          </w:p>
          <w:p w14:paraId="679820F2" w14:textId="79717545" w:rsidR="000E58FA" w:rsidRDefault="000E58FA" w:rsidP="00EE72CC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SABER:</w:t>
            </w:r>
            <w:r w:rsidRPr="000E58FA">
              <w:rPr>
                <w:rFonts w:ascii="Arial Narrow" w:hAnsi="Arial Narrow" w:cs="Calibri"/>
                <w:color w:val="000000"/>
              </w:rPr>
              <w:t xml:space="preserve"> </w:t>
            </w:r>
            <w:r w:rsidR="00EE72CC" w:rsidRPr="000E58FA">
              <w:rPr>
                <w:rFonts w:ascii="Arial Narrow" w:hAnsi="Arial Narrow" w:cs="Calibri"/>
                <w:color w:val="000000"/>
              </w:rPr>
              <w:t>Identifica</w:t>
            </w:r>
            <w:r w:rsidR="00C42BCA">
              <w:rPr>
                <w:rFonts w:ascii="Arial Narrow" w:hAnsi="Arial Narrow" w:cs="Calibri"/>
                <w:color w:val="000000"/>
              </w:rPr>
              <w:t xml:space="preserve"> e</w:t>
            </w:r>
            <w:r w:rsidR="00C42BCA" w:rsidRPr="00C42BCA">
              <w:rPr>
                <w:rFonts w:ascii="Arial Narrow" w:hAnsi="Arial Narrow" w:cs="Calibri"/>
                <w:color w:val="000000"/>
              </w:rPr>
              <w:t xml:space="preserve">l </w:t>
            </w:r>
            <w:r w:rsidR="00C42BCA">
              <w:rPr>
                <w:rFonts w:ascii="Arial Narrow" w:hAnsi="Arial Narrow" w:cs="Calibri"/>
                <w:color w:val="000000"/>
              </w:rPr>
              <w:t>HW</w:t>
            </w:r>
            <w:r w:rsidR="00C42BCA" w:rsidRPr="00C42BCA">
              <w:rPr>
                <w:rFonts w:ascii="Arial Narrow" w:hAnsi="Arial Narrow" w:cs="Calibri"/>
                <w:color w:val="000000"/>
              </w:rPr>
              <w:t xml:space="preserve"> informático incluye dispositivos como transistores, compuertas y circuitos, todos los cuales controlan el flujo de electricidad de manera fundamental</w:t>
            </w:r>
            <w:r w:rsidR="00EE72CC" w:rsidRPr="00EE72CC">
              <w:rPr>
                <w:rFonts w:ascii="Arial Narrow" w:hAnsi="Arial Narrow" w:cs="Calibri"/>
                <w:color w:val="000000"/>
              </w:rPr>
              <w:t>.</w:t>
            </w:r>
          </w:p>
          <w:p w14:paraId="1F18FD2F" w14:textId="26CC51A9" w:rsidR="001D453A" w:rsidRDefault="001D453A" w:rsidP="000E58FA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HACER:</w:t>
            </w:r>
          </w:p>
          <w:p w14:paraId="132BE8C7" w14:textId="77777777" w:rsidR="009E70ED" w:rsidRDefault="009E70ED" w:rsidP="00A8375D">
            <w:pPr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Realiza un cuestionario del tema.</w:t>
            </w:r>
          </w:p>
          <w:p w14:paraId="621219B3" w14:textId="578359EF" w:rsidR="000E58FA" w:rsidRPr="007A346B" w:rsidRDefault="000E58FA" w:rsidP="00A8375D">
            <w:pPr>
              <w:outlineLvl w:val="0"/>
              <w:rPr>
                <w:rFonts w:ascii="Arial Narrow" w:hAnsi="Arial Narrow" w:cs="Calibri"/>
                <w:bCs/>
                <w:color w:val="000000"/>
              </w:rPr>
            </w:pPr>
          </w:p>
        </w:tc>
      </w:tr>
      <w:tr w:rsidR="001D453A" w:rsidRPr="00ED70C2" w14:paraId="5D22BF2C" w14:textId="77777777" w:rsidTr="00EB723E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613A39C5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713" w:type="dxa"/>
            <w:vAlign w:val="center"/>
          </w:tcPr>
          <w:p w14:paraId="11C7148F" w14:textId="67F7CE58" w:rsidR="001D453A" w:rsidRPr="00B92BC4" w:rsidRDefault="001D453A" w:rsidP="00EB723E">
            <w:pPr>
              <w:jc w:val="center"/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2</w:t>
            </w:r>
          </w:p>
        </w:tc>
        <w:tc>
          <w:tcPr>
            <w:tcW w:w="4678" w:type="dxa"/>
            <w:vAlign w:val="center"/>
          </w:tcPr>
          <w:p w14:paraId="6293D3D0" w14:textId="77777777" w:rsidR="00EB723E" w:rsidRDefault="002A71E2" w:rsidP="000E58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Combina</w:t>
            </w:r>
            <w:r w:rsidR="006674F5">
              <w:rPr>
                <w:rFonts w:ascii="Arial Narrow" w:hAnsi="Arial Narrow" w:cs="Calibri"/>
                <w:bCs/>
                <w:color w:val="000000"/>
              </w:rPr>
              <w:t>, compara puertas lógicas en circuitos.</w:t>
            </w:r>
          </w:p>
          <w:p w14:paraId="1D6C6B32" w14:textId="484F2DE3" w:rsidR="006674F5" w:rsidRPr="00ED70C2" w:rsidRDefault="006674F5" w:rsidP="000E58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Describe las 4 generaciones de circuitos integrados.</w:t>
            </w:r>
          </w:p>
        </w:tc>
        <w:tc>
          <w:tcPr>
            <w:tcW w:w="2693" w:type="dxa"/>
            <w:vAlign w:val="center"/>
          </w:tcPr>
          <w:p w14:paraId="63592E4F" w14:textId="6DD9008F" w:rsidR="000E58FA" w:rsidRPr="00ED70C2" w:rsidRDefault="00EE72CC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La informática al descubierto, </w:t>
            </w:r>
            <w:r w:rsidRPr="00EE72CC">
              <w:rPr>
                <w:rFonts w:ascii="Arial Narrow" w:hAnsi="Arial Narrow" w:cs="Calibri"/>
                <w:color w:val="000000"/>
              </w:rPr>
              <w:t>Dale Nell</w:t>
            </w:r>
            <w:r>
              <w:rPr>
                <w:rFonts w:ascii="Arial Narrow" w:hAnsi="Arial Narrow" w:cs="Calibri"/>
                <w:color w:val="000000"/>
              </w:rPr>
              <w:t>, Jhon Lewis.</w:t>
            </w:r>
          </w:p>
        </w:tc>
        <w:tc>
          <w:tcPr>
            <w:tcW w:w="567" w:type="dxa"/>
            <w:vAlign w:val="center"/>
          </w:tcPr>
          <w:p w14:paraId="6F528209" w14:textId="173204E0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</w:tcPr>
          <w:p w14:paraId="4B537E57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211A8F5A" w14:textId="77777777" w:rsidTr="00EB723E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190CE696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713" w:type="dxa"/>
            <w:vAlign w:val="center"/>
          </w:tcPr>
          <w:p w14:paraId="1EF6B5AD" w14:textId="0C4F0F8C" w:rsidR="001D453A" w:rsidRPr="00B92BC4" w:rsidRDefault="001D453A" w:rsidP="00EB723E">
            <w:pPr>
              <w:jc w:val="center"/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3</w:t>
            </w:r>
          </w:p>
        </w:tc>
        <w:tc>
          <w:tcPr>
            <w:tcW w:w="4678" w:type="dxa"/>
            <w:vAlign w:val="center"/>
          </w:tcPr>
          <w:p w14:paraId="11ED2975" w14:textId="77777777" w:rsidR="00EB723E" w:rsidRDefault="006674F5" w:rsidP="000E58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Componentes de computación.</w:t>
            </w:r>
          </w:p>
          <w:p w14:paraId="33DD09AF" w14:textId="3D106A54" w:rsidR="006674F5" w:rsidRDefault="006674F5" w:rsidP="000E58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 w:rsidRPr="006674F5">
              <w:rPr>
                <w:rFonts w:ascii="Arial Narrow" w:hAnsi="Arial Narrow" w:cs="Calibri"/>
                <w:bCs/>
                <w:color w:val="000000"/>
              </w:rPr>
              <w:t>enumera los componentes y sus funciones en una máquina de von Neumann.</w:t>
            </w:r>
          </w:p>
          <w:p w14:paraId="79A475A0" w14:textId="01E8B5B8" w:rsidR="006674F5" w:rsidRPr="00ED70C2" w:rsidRDefault="006674F5" w:rsidP="000E58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Describe búsqueda-decodificación-ejecución en maquina von Neumann, y la memoria del ordenador.</w:t>
            </w:r>
          </w:p>
        </w:tc>
        <w:tc>
          <w:tcPr>
            <w:tcW w:w="2693" w:type="dxa"/>
            <w:vAlign w:val="center"/>
          </w:tcPr>
          <w:p w14:paraId="35417BC7" w14:textId="06CB259C" w:rsidR="000E58FA" w:rsidRPr="00ED70C2" w:rsidRDefault="00EE72CC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La informática al descubierto, </w:t>
            </w:r>
            <w:r w:rsidRPr="00EE72CC">
              <w:rPr>
                <w:rFonts w:ascii="Arial Narrow" w:hAnsi="Arial Narrow" w:cs="Calibri"/>
                <w:color w:val="000000"/>
              </w:rPr>
              <w:t>Dale Nell</w:t>
            </w:r>
            <w:r>
              <w:rPr>
                <w:rFonts w:ascii="Arial Narrow" w:hAnsi="Arial Narrow" w:cs="Calibri"/>
                <w:color w:val="000000"/>
              </w:rPr>
              <w:t>, Jhon Lewis.</w:t>
            </w:r>
          </w:p>
        </w:tc>
        <w:tc>
          <w:tcPr>
            <w:tcW w:w="567" w:type="dxa"/>
            <w:vAlign w:val="center"/>
          </w:tcPr>
          <w:p w14:paraId="2C36567D" w14:textId="74F1B913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</w:tcPr>
          <w:p w14:paraId="3BA0C10B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317F7ECE" w14:textId="77777777" w:rsidTr="00EB723E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12FA26B2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713" w:type="dxa"/>
            <w:vAlign w:val="center"/>
          </w:tcPr>
          <w:p w14:paraId="21AB3A94" w14:textId="67F839AF" w:rsidR="001D453A" w:rsidRPr="00B92BC4" w:rsidRDefault="001D453A" w:rsidP="00EB723E">
            <w:pPr>
              <w:jc w:val="center"/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4</w:t>
            </w:r>
          </w:p>
        </w:tc>
        <w:tc>
          <w:tcPr>
            <w:tcW w:w="4678" w:type="dxa"/>
            <w:vAlign w:val="center"/>
          </w:tcPr>
          <w:p w14:paraId="3CCDAB22" w14:textId="77777777" w:rsidR="002615E0" w:rsidRDefault="006674F5" w:rsidP="00EE72CC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Describe dispositivos auxiliares de almacenamiento.</w:t>
            </w:r>
          </w:p>
          <w:p w14:paraId="40F31748" w14:textId="012D0798" w:rsidR="006674F5" w:rsidRPr="00ED70C2" w:rsidRDefault="006674F5" w:rsidP="00EE72CC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Define ordenadores paralelos, sistemas embebidos.</w:t>
            </w:r>
          </w:p>
        </w:tc>
        <w:tc>
          <w:tcPr>
            <w:tcW w:w="2693" w:type="dxa"/>
            <w:vAlign w:val="center"/>
          </w:tcPr>
          <w:p w14:paraId="48D104FD" w14:textId="3C5E7B55" w:rsidR="000E58FA" w:rsidRPr="00ED70C2" w:rsidRDefault="00EE72CC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La informática al descubierto, </w:t>
            </w:r>
            <w:r w:rsidRPr="00EE72CC">
              <w:rPr>
                <w:rFonts w:ascii="Arial Narrow" w:hAnsi="Arial Narrow" w:cs="Calibri"/>
                <w:color w:val="000000"/>
              </w:rPr>
              <w:t>Dale Nell</w:t>
            </w:r>
            <w:r>
              <w:rPr>
                <w:rFonts w:ascii="Arial Narrow" w:hAnsi="Arial Narrow" w:cs="Calibri"/>
                <w:color w:val="000000"/>
              </w:rPr>
              <w:t>, Jhon Lewis.</w:t>
            </w:r>
          </w:p>
        </w:tc>
        <w:tc>
          <w:tcPr>
            <w:tcW w:w="567" w:type="dxa"/>
            <w:vAlign w:val="center"/>
          </w:tcPr>
          <w:p w14:paraId="15B943F7" w14:textId="69E5ED2C" w:rsidR="001D453A" w:rsidRPr="00ED70C2" w:rsidRDefault="007365BB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  <w:hideMark/>
          </w:tcPr>
          <w:p w14:paraId="7F711D57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38C392EB" w14:textId="77777777" w:rsidTr="004D4016">
        <w:trPr>
          <w:trHeight w:val="434"/>
        </w:trPr>
        <w:tc>
          <w:tcPr>
            <w:tcW w:w="1380" w:type="dxa"/>
            <w:vMerge/>
            <w:vAlign w:val="center"/>
          </w:tcPr>
          <w:p w14:paraId="03306368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8651" w:type="dxa"/>
            <w:gridSpan w:val="4"/>
            <w:vAlign w:val="center"/>
          </w:tcPr>
          <w:p w14:paraId="3C622B82" w14:textId="5F241A38" w:rsidR="001D453A" w:rsidRPr="008D3DA6" w:rsidRDefault="001D453A" w:rsidP="008D3DA6">
            <w:pPr>
              <w:outlineLvl w:val="0"/>
              <w:rPr>
                <w:rFonts w:ascii="Arial Narrow" w:hAnsi="Arial Narrow" w:cs="Calibri"/>
                <w:b/>
                <w:color w:val="000000"/>
              </w:rPr>
            </w:pPr>
            <w:r w:rsidRPr="00DC1925">
              <w:rPr>
                <w:rFonts w:ascii="Arial Narrow" w:hAnsi="Arial Narrow" w:cs="Calibri"/>
                <w:b/>
                <w:color w:val="000000"/>
              </w:rPr>
              <w:t>Adaptaciones curriculares:</w:t>
            </w:r>
          </w:p>
        </w:tc>
        <w:tc>
          <w:tcPr>
            <w:tcW w:w="3435" w:type="dxa"/>
            <w:vMerge/>
            <w:vAlign w:val="center"/>
          </w:tcPr>
          <w:p w14:paraId="1D2BEA2D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</w:tbl>
    <w:tbl>
      <w:tblPr>
        <w:tblStyle w:val="Tablaconcuadrcula"/>
        <w:tblW w:w="4964" w:type="pct"/>
        <w:tblInd w:w="137" w:type="dxa"/>
        <w:tblBorders>
          <w:top w:val="thinThickSmallGap" w:sz="18" w:space="0" w:color="002060"/>
          <w:left w:val="thinThickSmallGap" w:sz="18" w:space="0" w:color="002060"/>
          <w:bottom w:val="thinThickSmallGap" w:sz="18" w:space="0" w:color="002060"/>
          <w:right w:val="thinThickSmallGap" w:sz="18" w:space="0" w:color="002060"/>
          <w:insideH w:val="thinThickSmallGap" w:sz="18" w:space="0" w:color="002060"/>
          <w:insideV w:val="thinThickSmallGap" w:sz="18" w:space="0" w:color="002060"/>
        </w:tblBorders>
        <w:tblLook w:val="04A0" w:firstRow="1" w:lastRow="0" w:firstColumn="1" w:lastColumn="0" w:noHBand="0" w:noVBand="1"/>
      </w:tblPr>
      <w:tblGrid>
        <w:gridCol w:w="1801"/>
        <w:gridCol w:w="3755"/>
        <w:gridCol w:w="4457"/>
        <w:gridCol w:w="3388"/>
      </w:tblGrid>
      <w:tr w:rsidR="00A85986" w:rsidRPr="00B92BC4" w14:paraId="1BAC8FCD" w14:textId="77777777" w:rsidTr="00E02C3B">
        <w:tc>
          <w:tcPr>
            <w:tcW w:w="5000" w:type="pct"/>
            <w:gridSpan w:val="4"/>
          </w:tcPr>
          <w:p w14:paraId="79C5286B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>
              <w:br w:type="page"/>
            </w:r>
            <w:r w:rsidRPr="00B92BC4">
              <w:rPr>
                <w:rFonts w:ascii="Arial Narrow" w:hAnsi="Arial Narrow" w:cs="Arial"/>
                <w:b/>
                <w:szCs w:val="16"/>
              </w:rPr>
              <w:t>ADAPTACIONES CURRICULARES SIGNIFICATIVAS</w:t>
            </w:r>
          </w:p>
        </w:tc>
      </w:tr>
      <w:tr w:rsidR="00A85986" w:rsidRPr="00B92BC4" w14:paraId="630974EC" w14:textId="77777777" w:rsidTr="00E02C3B">
        <w:tc>
          <w:tcPr>
            <w:tcW w:w="672" w:type="pct"/>
          </w:tcPr>
          <w:p w14:paraId="461579EC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CONTENIDO</w:t>
            </w:r>
          </w:p>
        </w:tc>
        <w:tc>
          <w:tcPr>
            <w:tcW w:w="1401" w:type="pct"/>
          </w:tcPr>
          <w:p w14:paraId="40F33364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Discapacidad</w:t>
            </w:r>
            <w:r>
              <w:rPr>
                <w:rFonts w:ascii="Arial Narrow" w:hAnsi="Arial Narrow" w:cs="Arial"/>
                <w:b/>
                <w:szCs w:val="16"/>
              </w:rPr>
              <w:t>/talento extraordinario</w:t>
            </w:r>
            <w:r w:rsidRPr="00B92BC4">
              <w:rPr>
                <w:rFonts w:ascii="Arial Narrow" w:hAnsi="Arial Narrow" w:cs="Arial"/>
                <w:b/>
                <w:szCs w:val="16"/>
              </w:rPr>
              <w:t>/TDH/TEA y otros</w:t>
            </w:r>
          </w:p>
        </w:tc>
        <w:tc>
          <w:tcPr>
            <w:tcW w:w="1663" w:type="pct"/>
          </w:tcPr>
          <w:p w14:paraId="4D07694E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Adaptación</w:t>
            </w:r>
          </w:p>
        </w:tc>
        <w:tc>
          <w:tcPr>
            <w:tcW w:w="1264" w:type="pct"/>
          </w:tcPr>
          <w:p w14:paraId="305FB758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Criterio de evaluación</w:t>
            </w:r>
          </w:p>
        </w:tc>
      </w:tr>
      <w:tr w:rsidR="00A85986" w:rsidRPr="00B92BC4" w14:paraId="57FFCE3C" w14:textId="77777777" w:rsidTr="00550AFC">
        <w:tc>
          <w:tcPr>
            <w:tcW w:w="672" w:type="pct"/>
          </w:tcPr>
          <w:p w14:paraId="7CD76649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401" w:type="pct"/>
          </w:tcPr>
          <w:p w14:paraId="6E7BF594" w14:textId="4CE88FE8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szCs w:val="16"/>
              </w:rPr>
            </w:pPr>
          </w:p>
        </w:tc>
        <w:tc>
          <w:tcPr>
            <w:tcW w:w="1663" w:type="pct"/>
          </w:tcPr>
          <w:p w14:paraId="248920BC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264" w:type="pct"/>
          </w:tcPr>
          <w:p w14:paraId="3BB98A6A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</w:tr>
      <w:tr w:rsidR="00A85986" w:rsidRPr="00B92BC4" w14:paraId="2821F884" w14:textId="77777777" w:rsidTr="00550AFC">
        <w:tc>
          <w:tcPr>
            <w:tcW w:w="672" w:type="pct"/>
          </w:tcPr>
          <w:p w14:paraId="0B97C9D0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401" w:type="pct"/>
          </w:tcPr>
          <w:p w14:paraId="5925E742" w14:textId="77AD42CC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szCs w:val="16"/>
              </w:rPr>
            </w:pPr>
          </w:p>
        </w:tc>
        <w:tc>
          <w:tcPr>
            <w:tcW w:w="1663" w:type="pct"/>
          </w:tcPr>
          <w:p w14:paraId="1E25BFBF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264" w:type="pct"/>
          </w:tcPr>
          <w:p w14:paraId="2939C407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</w:tr>
    </w:tbl>
    <w:p w14:paraId="4F0F9A0C" w14:textId="77777777" w:rsidR="00BF172A" w:rsidRDefault="00BF172A" w:rsidP="00A85986">
      <w:pPr>
        <w:pStyle w:val="Ttulo2"/>
      </w:pPr>
    </w:p>
    <w:p w14:paraId="05BE040E" w14:textId="77777777" w:rsidR="001D453A" w:rsidRDefault="001D453A" w:rsidP="00A8375D">
      <w:pPr>
        <w:spacing w:after="160" w:line="259" w:lineRule="auto"/>
        <w:outlineLvl w:val="0"/>
      </w:pPr>
    </w:p>
    <w:p w14:paraId="04464F68" w14:textId="77777777" w:rsidR="0009108C" w:rsidRDefault="0009108C" w:rsidP="00A8375D">
      <w:pPr>
        <w:pStyle w:val="Sinespaciado"/>
        <w:tabs>
          <w:tab w:val="left" w:pos="408"/>
        </w:tabs>
        <w:outlineLvl w:val="0"/>
      </w:pPr>
      <w:r>
        <w:rPr>
          <w:rFonts w:ascii="Bookman Old Style" w:hAnsi="Bookman Old Style"/>
          <w:b/>
          <w:bCs/>
          <w:sz w:val="32"/>
          <w:szCs w:val="28"/>
        </w:rPr>
        <w:tab/>
      </w:r>
    </w:p>
    <w:p w14:paraId="22640675" w14:textId="77777777" w:rsidR="00E2066C" w:rsidRDefault="00E2066C" w:rsidP="00A8375D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453FAFD9" w14:textId="77777777" w:rsidR="00E2066C" w:rsidRDefault="00E2066C" w:rsidP="00A8375D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749E4A2" w14:textId="77777777" w:rsidR="00E2066C" w:rsidRPr="00DC1925" w:rsidRDefault="00E2066C" w:rsidP="00E2066C">
      <w:pPr>
        <w:outlineLvl w:val="0"/>
        <w:rPr>
          <w:rFonts w:ascii="Arial Narrow" w:hAnsi="Arial Narrow" w:cs="Calibri"/>
          <w:b/>
          <w:color w:val="000000"/>
        </w:rPr>
      </w:pPr>
      <w:r w:rsidRPr="00DC1925">
        <w:rPr>
          <w:rFonts w:ascii="Arial Narrow" w:hAnsi="Arial Narrow" w:cs="Calibri"/>
          <w:b/>
          <w:color w:val="000000"/>
        </w:rPr>
        <w:t>Adaptaciones curriculares:</w:t>
      </w:r>
    </w:p>
    <w:p w14:paraId="36F91546" w14:textId="28D4FBA9" w:rsidR="00F053DB" w:rsidRDefault="00E2066C" w:rsidP="00E2066C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 w:rsidRPr="00DC1925">
        <w:rPr>
          <w:rFonts w:ascii="Arial Narrow" w:hAnsi="Arial Narrow" w:cs="Arial"/>
          <w:szCs w:val="16"/>
        </w:rPr>
        <w:t>(</w:t>
      </w:r>
      <w:r>
        <w:rPr>
          <w:rFonts w:ascii="Arial Narrow" w:hAnsi="Arial Narrow" w:cs="Arial"/>
          <w:szCs w:val="16"/>
        </w:rPr>
        <w:t>Estudiantes con: dificultades</w:t>
      </w:r>
      <w:r w:rsidRPr="00DC1925">
        <w:rPr>
          <w:rFonts w:ascii="Arial Narrow" w:hAnsi="Arial Narrow" w:cs="Arial"/>
          <w:szCs w:val="16"/>
        </w:rPr>
        <w:t xml:space="preserve"> </w:t>
      </w:r>
      <w:r>
        <w:rPr>
          <w:rFonts w:ascii="Arial Narrow" w:hAnsi="Arial Narrow" w:cs="Arial"/>
          <w:szCs w:val="16"/>
        </w:rPr>
        <w:t>en el</w:t>
      </w:r>
      <w:r w:rsidRPr="00DC1925">
        <w:rPr>
          <w:rFonts w:ascii="Arial Narrow" w:hAnsi="Arial Narrow" w:cs="Arial"/>
          <w:szCs w:val="16"/>
        </w:rPr>
        <w:t xml:space="preserve"> aprendizaje</w:t>
      </w:r>
      <w:r>
        <w:rPr>
          <w:rFonts w:ascii="Arial Narrow" w:hAnsi="Arial Narrow" w:cs="Arial"/>
          <w:szCs w:val="16"/>
        </w:rPr>
        <w:t xml:space="preserve"> (generales y específicos), </w:t>
      </w:r>
      <w:r w:rsidRPr="00DC1925">
        <w:rPr>
          <w:rFonts w:ascii="Arial Narrow" w:hAnsi="Arial Narrow" w:cs="Arial"/>
          <w:szCs w:val="16"/>
        </w:rPr>
        <w:t>o ritmos de aprendizaje distinto y otros)</w:t>
      </w:r>
      <w:r w:rsidR="00F053DB"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24C75F9B">
                <wp:simplePos x="0" y="0"/>
                <wp:positionH relativeFrom="column">
                  <wp:posOffset>1817370</wp:posOffset>
                </wp:positionH>
                <wp:positionV relativeFrom="paragraph">
                  <wp:posOffset>1951990</wp:posOffset>
                </wp:positionV>
                <wp:extent cx="3779520" cy="6629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6629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margin-left:143.1pt;margin-top:153.7pt;width:297.6pt;height:52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k1xYAIAAA8FAAAOAAAAZHJzL2Uyb0RvYy54bWysVN9P2zAQfp+0/8Hy+0jbQRkVKapATJMQ&#10;IGDi2XVsGs3xeedr0+6v39lJA2N9mvbinHO/v/vO5xfbxomNwViDL+X4aCSF8Rqq2r+U8vvT9acv&#10;UkRSvlIOvCnlzkR5Mf/44bwNMzOBFbjKoOAgPs7aUMoVUZgVRdQr06h4BMF4VlrARhFf8aWoULUc&#10;vXHFZDSaFi1gFRC0iZH/XnVKOc/xrTWa7qyNhoQrJddG+cR8LtNZzM/V7AVVWNW6L0P9QxWNqj0n&#10;HUJdKVJijfVfoZpaI0SwdKShKcDaWpvcA3czHr3r5nGlgsm9MDgxDDDF/xdW324ewz0yDG2Is8hi&#10;6mJrsUlfrk9sM1i7ASyzJaH55+fT07OTCWOqWTedTs6OM5rFq3fASF8NNCIJpUQeRsZIbW4icUY2&#10;3ZukZM6n08N17VynTX+K17qyRDtnOusHY0VdcSWTHDVTxlw6FBvFw1ZaG0/TNGDO4zxbJzfLwQfH&#10;8SFHR+PeqbdNbiZTaXAcHXL8M+PgkbOCp8G5qT3goQDVjyFzZ7/vvus5tU/b5baf1RKq3T0KhI7T&#10;MejrmnG+UZHuFTKJeTS8mHTHh3XQlhJ6SYoV4K9D/5M9c4u1UrS8FKWMP9cKjRTum2fWnY2PecqC&#10;8uX45DSNH99qlm81ft1cAo9izE9A0FlM9uT2okVonnl/Fykrq5TXnLuUmnB/uaRuWfkF0GaxyGa8&#10;OUHRjX8MOgVPACcePW2fFYaebMQ0vYX9AqnZO851tsnTw2JNYOtMyARxh2sPPW9d5k//QqS1fnvP&#10;Vq/v2Pw3AAAA//8DAFBLAwQUAAYACAAAACEARnjp4OIAAAALAQAADwAAAGRycy9kb3ducmV2Lnht&#10;bEyPy07DMBBF90j8gzVI7KjzUmOlmVSoomLBAhFA6tKN3SQQ22nstuHvGVZlN6M5unNuuZ7NwM56&#10;8r2zCPEiAqZt41RvW4SP9+2DAOaDtEoOzmqEH+1hXd3elLJQ7mLf9LkOLaMQ6wuJ0IUwFpz7ptNG&#10;+oUbtaXbwU1GBlqnlqtJXijcDDyJoiU3srf0oZOj3nS6+a5PBuHlSx2zdvf0mvb5Jv88Zs/19pAi&#10;3t/NjytgQc/hCsOfPqlDRU57d7LKswEhEcuEUIQ0yjNgRAgR07BHyOJYAK9K/r9D9QsAAP//AwBQ&#10;SwECLQAUAAYACAAAACEAtoM4kv4AAADhAQAAEwAAAAAAAAAAAAAAAAAAAAAAW0NvbnRlbnRfVHlw&#10;ZXNdLnhtbFBLAQItABQABgAIAAAAIQA4/SH/1gAAAJQBAAALAAAAAAAAAAAAAAAAAC8BAABfcmVs&#10;cy8ucmVsc1BLAQItABQABgAIAAAAIQBHCk1xYAIAAA8FAAAOAAAAAAAAAAAAAAAAAC4CAABkcnMv&#10;ZTJvRG9jLnhtbFBLAQItABQABgAIAAAAIQBGeOng4gAAAAs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7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F840C" w14:textId="77777777" w:rsidR="000035ED" w:rsidRDefault="000035ED">
      <w:pPr>
        <w:spacing w:after="0" w:line="240" w:lineRule="auto"/>
      </w:pPr>
      <w:r>
        <w:separator/>
      </w:r>
    </w:p>
  </w:endnote>
  <w:endnote w:type="continuationSeparator" w:id="0">
    <w:p w14:paraId="56F4F86C" w14:textId="77777777" w:rsidR="000035ED" w:rsidRDefault="00003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6EA14" w14:textId="77777777" w:rsidR="000035ED" w:rsidRDefault="000035ED">
      <w:pPr>
        <w:spacing w:after="0" w:line="240" w:lineRule="auto"/>
      </w:pPr>
      <w:r>
        <w:separator/>
      </w:r>
    </w:p>
  </w:footnote>
  <w:footnote w:type="continuationSeparator" w:id="0">
    <w:p w14:paraId="647C7F45" w14:textId="77777777" w:rsidR="000035ED" w:rsidRDefault="000035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5679078A" w:rsidR="00E91E65" w:rsidRDefault="009C1A43" w:rsidP="00505BAA">
    <w:pPr>
      <w:pStyle w:val="Encabezado"/>
      <w:tabs>
        <w:tab w:val="clear" w:pos="4419"/>
        <w:tab w:val="clear" w:pos="8838"/>
        <w:tab w:val="left" w:pos="600"/>
        <w:tab w:val="left" w:pos="2685"/>
        <w:tab w:val="left" w:pos="6555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505BAA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15651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411B6ADF" w14:textId="533ACD0F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65DC27DD" w14:textId="77777777" w:rsidR="008A57EB" w:rsidRDefault="008A57EB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035ED"/>
    <w:rsid w:val="00012816"/>
    <w:rsid w:val="0002062F"/>
    <w:rsid w:val="000352EE"/>
    <w:rsid w:val="0003751C"/>
    <w:rsid w:val="00042344"/>
    <w:rsid w:val="00046389"/>
    <w:rsid w:val="00063C75"/>
    <w:rsid w:val="00067B62"/>
    <w:rsid w:val="0007213B"/>
    <w:rsid w:val="00075832"/>
    <w:rsid w:val="0009108C"/>
    <w:rsid w:val="000C7BFB"/>
    <w:rsid w:val="000E58FA"/>
    <w:rsid w:val="000F2AED"/>
    <w:rsid w:val="00132969"/>
    <w:rsid w:val="00156513"/>
    <w:rsid w:val="00197171"/>
    <w:rsid w:val="001C0E87"/>
    <w:rsid w:val="001D453A"/>
    <w:rsid w:val="002374DA"/>
    <w:rsid w:val="002615E0"/>
    <w:rsid w:val="002839F5"/>
    <w:rsid w:val="002876E2"/>
    <w:rsid w:val="002904F2"/>
    <w:rsid w:val="00290699"/>
    <w:rsid w:val="002A2E44"/>
    <w:rsid w:val="002A71E2"/>
    <w:rsid w:val="002C0066"/>
    <w:rsid w:val="002C5FFD"/>
    <w:rsid w:val="002D62DE"/>
    <w:rsid w:val="00310E23"/>
    <w:rsid w:val="003519ED"/>
    <w:rsid w:val="00354CC5"/>
    <w:rsid w:val="0036720F"/>
    <w:rsid w:val="00394EC3"/>
    <w:rsid w:val="00403EC3"/>
    <w:rsid w:val="00412BB0"/>
    <w:rsid w:val="00423660"/>
    <w:rsid w:val="0045072A"/>
    <w:rsid w:val="004B2D78"/>
    <w:rsid w:val="004B686F"/>
    <w:rsid w:val="004D20FA"/>
    <w:rsid w:val="004D4016"/>
    <w:rsid w:val="004F1DF2"/>
    <w:rsid w:val="00505BAA"/>
    <w:rsid w:val="005245D9"/>
    <w:rsid w:val="005305DC"/>
    <w:rsid w:val="00554123"/>
    <w:rsid w:val="00555461"/>
    <w:rsid w:val="005B1848"/>
    <w:rsid w:val="005D1A26"/>
    <w:rsid w:val="0060309A"/>
    <w:rsid w:val="006123EF"/>
    <w:rsid w:val="0063412F"/>
    <w:rsid w:val="006674F5"/>
    <w:rsid w:val="006A54C8"/>
    <w:rsid w:val="006B0814"/>
    <w:rsid w:val="006B1853"/>
    <w:rsid w:val="006C72E0"/>
    <w:rsid w:val="006F7826"/>
    <w:rsid w:val="00725A9B"/>
    <w:rsid w:val="007365BB"/>
    <w:rsid w:val="00810989"/>
    <w:rsid w:val="008505B5"/>
    <w:rsid w:val="00875344"/>
    <w:rsid w:val="008833FC"/>
    <w:rsid w:val="008A57EB"/>
    <w:rsid w:val="008C1172"/>
    <w:rsid w:val="008D3DA6"/>
    <w:rsid w:val="00925EBD"/>
    <w:rsid w:val="009C1A43"/>
    <w:rsid w:val="009E6F94"/>
    <w:rsid w:val="009E70ED"/>
    <w:rsid w:val="00A11308"/>
    <w:rsid w:val="00A3069A"/>
    <w:rsid w:val="00A7457B"/>
    <w:rsid w:val="00A8375D"/>
    <w:rsid w:val="00A85986"/>
    <w:rsid w:val="00AC4962"/>
    <w:rsid w:val="00AC5784"/>
    <w:rsid w:val="00B00792"/>
    <w:rsid w:val="00B57E82"/>
    <w:rsid w:val="00B61D97"/>
    <w:rsid w:val="00BC2DEE"/>
    <w:rsid w:val="00BC46BA"/>
    <w:rsid w:val="00BC6B8C"/>
    <w:rsid w:val="00BF172A"/>
    <w:rsid w:val="00C20940"/>
    <w:rsid w:val="00C42BCA"/>
    <w:rsid w:val="00CD1D3D"/>
    <w:rsid w:val="00CE77F9"/>
    <w:rsid w:val="00CF00B3"/>
    <w:rsid w:val="00D011D0"/>
    <w:rsid w:val="00D06F27"/>
    <w:rsid w:val="00D26B4F"/>
    <w:rsid w:val="00D30733"/>
    <w:rsid w:val="00D60F5F"/>
    <w:rsid w:val="00D96307"/>
    <w:rsid w:val="00DC2FE6"/>
    <w:rsid w:val="00E02C3B"/>
    <w:rsid w:val="00E2066C"/>
    <w:rsid w:val="00E52363"/>
    <w:rsid w:val="00E7716D"/>
    <w:rsid w:val="00E87CE4"/>
    <w:rsid w:val="00E91E65"/>
    <w:rsid w:val="00EB723E"/>
    <w:rsid w:val="00EE3C1E"/>
    <w:rsid w:val="00EE72CC"/>
    <w:rsid w:val="00F053DB"/>
    <w:rsid w:val="00F80403"/>
    <w:rsid w:val="00F82D9B"/>
    <w:rsid w:val="00F9344A"/>
    <w:rsid w:val="00FF7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7EB"/>
    <w:pPr>
      <w:spacing w:after="200" w:line="276" w:lineRule="auto"/>
    </w:pPr>
    <w:rPr>
      <w:rFonts w:eastAsiaTheme="minorEastAsia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A837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598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Ttulo1Car">
    <w:name w:val="Título 1 Car"/>
    <w:basedOn w:val="Fuentedeprrafopredeter"/>
    <w:link w:val="Ttulo1"/>
    <w:uiPriority w:val="9"/>
    <w:rsid w:val="00A8375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A8598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</Pages>
  <Words>233</Words>
  <Characters>1282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28</cp:revision>
  <cp:lastPrinted>2026-07-30T00:27:00Z</cp:lastPrinted>
  <dcterms:created xsi:type="dcterms:W3CDTF">2026-01-31T15:42:00Z</dcterms:created>
  <dcterms:modified xsi:type="dcterms:W3CDTF">2026-07-30T00:28:00Z</dcterms:modified>
</cp:coreProperties>
</file>