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58387" w14:textId="361486F1" w:rsidR="008A57EB" w:rsidRPr="00BF172A" w:rsidRDefault="008A57EB" w:rsidP="00F82D9B">
      <w:pPr>
        <w:spacing w:after="160" w:line="259" w:lineRule="auto"/>
        <w:rPr>
          <w:rFonts w:cstheme="minorHAnsi"/>
          <w:bCs/>
          <w:iCs/>
        </w:rPr>
      </w:pPr>
      <w:r w:rsidRPr="00A8375D">
        <w:rPr>
          <w:rFonts w:ascii="Berlin Sans FB" w:hAnsi="Berlin Sans FB"/>
          <w:b/>
          <w:bCs/>
          <w:sz w:val="36"/>
          <w:szCs w:val="36"/>
        </w:rPr>
        <w:t>DIAGNÓSTICO 2026</w:t>
      </w:r>
    </w:p>
    <w:tbl>
      <w:tblPr>
        <w:tblW w:w="13466" w:type="dxa"/>
        <w:tblInd w:w="137" w:type="dxa"/>
        <w:tblBorders>
          <w:top w:val="thinThickSmallGap" w:sz="18" w:space="0" w:color="002060"/>
          <w:left w:val="thinThickSmallGap" w:sz="18" w:space="0" w:color="002060"/>
          <w:bottom w:val="thinThickSmallGap" w:sz="18" w:space="0" w:color="002060"/>
          <w:right w:val="thinThickSmallGap" w:sz="18" w:space="0" w:color="002060"/>
          <w:insideH w:val="thinThickSmallGap" w:sz="18" w:space="0" w:color="002060"/>
          <w:insideV w:val="thinThickSmallGap" w:sz="18" w:space="0" w:color="002060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68"/>
        <w:gridCol w:w="1843"/>
        <w:gridCol w:w="3397"/>
        <w:gridCol w:w="1518"/>
        <w:gridCol w:w="1253"/>
        <w:gridCol w:w="636"/>
        <w:gridCol w:w="3151"/>
      </w:tblGrid>
      <w:tr w:rsidR="008A57EB" w:rsidRPr="00ED70C2" w14:paraId="3C854727" w14:textId="77777777" w:rsidTr="00E02C3B">
        <w:trPr>
          <w:trHeight w:val="557"/>
        </w:trPr>
        <w:tc>
          <w:tcPr>
            <w:tcW w:w="3511" w:type="dxa"/>
            <w:gridSpan w:val="2"/>
            <w:vAlign w:val="center"/>
          </w:tcPr>
          <w:p w14:paraId="31480D21" w14:textId="77777777" w:rsidR="008A57EB" w:rsidRPr="00ED70C2" w:rsidRDefault="008A57EB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GRADO DE ESCOLARIDAD:</w:t>
            </w:r>
          </w:p>
        </w:tc>
        <w:tc>
          <w:tcPr>
            <w:tcW w:w="4915" w:type="dxa"/>
            <w:gridSpan w:val="2"/>
            <w:vAlign w:val="center"/>
          </w:tcPr>
          <w:p w14:paraId="342C7A43" w14:textId="42D352D5" w:rsidR="008A57EB" w:rsidRPr="00ED70C2" w:rsidRDefault="00D26B4F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4</w:t>
            </w:r>
          </w:p>
        </w:tc>
        <w:tc>
          <w:tcPr>
            <w:tcW w:w="1253" w:type="dxa"/>
            <w:vAlign w:val="center"/>
          </w:tcPr>
          <w:p w14:paraId="295B3CED" w14:textId="77777777" w:rsidR="008A57EB" w:rsidRPr="00ED70C2" w:rsidRDefault="008A57EB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PARALELOS</w:t>
            </w:r>
          </w:p>
        </w:tc>
        <w:tc>
          <w:tcPr>
            <w:tcW w:w="3787" w:type="dxa"/>
            <w:gridSpan w:val="2"/>
            <w:vAlign w:val="center"/>
          </w:tcPr>
          <w:p w14:paraId="2C3D08BF" w14:textId="673B6577" w:rsidR="008A57EB" w:rsidRPr="00ED70C2" w:rsidRDefault="00D26B4F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A, B, C y D</w:t>
            </w:r>
          </w:p>
        </w:tc>
      </w:tr>
      <w:tr w:rsidR="008A57EB" w:rsidRPr="00ED70C2" w14:paraId="5792FBEC" w14:textId="77777777" w:rsidTr="00E02C3B">
        <w:trPr>
          <w:trHeight w:val="557"/>
        </w:trPr>
        <w:tc>
          <w:tcPr>
            <w:tcW w:w="1668" w:type="dxa"/>
            <w:vAlign w:val="center"/>
            <w:hideMark/>
          </w:tcPr>
          <w:p w14:paraId="60076CBF" w14:textId="0851A123" w:rsidR="008A57EB" w:rsidRPr="00ED70C2" w:rsidRDefault="008A57EB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Instrumento de diagnóstico</w:t>
            </w:r>
          </w:p>
        </w:tc>
        <w:tc>
          <w:tcPr>
            <w:tcW w:w="1843" w:type="dxa"/>
            <w:vAlign w:val="center"/>
            <w:hideMark/>
          </w:tcPr>
          <w:p w14:paraId="17E3C377" w14:textId="77777777" w:rsidR="008A57EB" w:rsidRPr="00ED70C2" w:rsidRDefault="008A57EB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Contenidos</w:t>
            </w:r>
          </w:p>
        </w:tc>
        <w:tc>
          <w:tcPr>
            <w:tcW w:w="3397" w:type="dxa"/>
            <w:vAlign w:val="center"/>
            <w:hideMark/>
          </w:tcPr>
          <w:p w14:paraId="17CE6B2C" w14:textId="4F81A9E1" w:rsidR="008A57EB" w:rsidRPr="00ED70C2" w:rsidRDefault="008A57EB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 xml:space="preserve">Aspectos positivos que se deben fortalecer  </w:t>
            </w: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3407" w:type="dxa"/>
            <w:gridSpan w:val="3"/>
            <w:vAlign w:val="center"/>
            <w:hideMark/>
          </w:tcPr>
          <w:p w14:paraId="3CA69C42" w14:textId="5B2FF848" w:rsidR="008A57EB" w:rsidRPr="00ED70C2" w:rsidRDefault="008A57EB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 xml:space="preserve">Aspectos negativos que se deben cambiar   </w:t>
            </w: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3151" w:type="dxa"/>
            <w:vAlign w:val="center"/>
            <w:hideMark/>
          </w:tcPr>
          <w:p w14:paraId="5EC57128" w14:textId="56FD4820" w:rsidR="008A57EB" w:rsidRPr="00ED70C2" w:rsidRDefault="008A57EB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Estrategias a utilizar</w:t>
            </w: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 xml:space="preserve"> </w:t>
            </w:r>
          </w:p>
        </w:tc>
      </w:tr>
      <w:tr w:rsidR="006123EF" w:rsidRPr="00ED70C2" w14:paraId="555694A8" w14:textId="77777777" w:rsidTr="006123EF">
        <w:trPr>
          <w:trHeight w:val="1203"/>
        </w:trPr>
        <w:tc>
          <w:tcPr>
            <w:tcW w:w="1668" w:type="dxa"/>
            <w:vMerge w:val="restart"/>
            <w:vAlign w:val="center"/>
          </w:tcPr>
          <w:p w14:paraId="3CD77842" w14:textId="1AC65C76" w:rsidR="006123EF" w:rsidRPr="00ED70C2" w:rsidRDefault="006123EF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Adjuntar el documento o instrumento de evaluación diagnóstica</w:t>
            </w:r>
          </w:p>
        </w:tc>
        <w:tc>
          <w:tcPr>
            <w:tcW w:w="1843" w:type="dxa"/>
            <w:vAlign w:val="center"/>
          </w:tcPr>
          <w:p w14:paraId="4D8D2A6F" w14:textId="77777777" w:rsidR="006123EF" w:rsidRDefault="00D26B4F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i/>
                <w:color w:val="000000"/>
              </w:rPr>
              <w:t>Matriz productiva del país.</w:t>
            </w:r>
          </w:p>
          <w:p w14:paraId="312D488E" w14:textId="3CB13C17" w:rsidR="00D26B4F" w:rsidRPr="00B92BC4" w:rsidRDefault="00D26B4F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i/>
                <w:color w:val="000000"/>
              </w:rPr>
              <w:t>Investigación comunitaria.</w:t>
            </w:r>
          </w:p>
        </w:tc>
        <w:tc>
          <w:tcPr>
            <w:tcW w:w="3397" w:type="dxa"/>
            <w:vAlign w:val="center"/>
          </w:tcPr>
          <w:p w14:paraId="1516073B" w14:textId="77777777" w:rsidR="006123EF" w:rsidRDefault="00D26B4F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Conocimiento de la fuente de generación de recursos económicos del país.</w:t>
            </w:r>
          </w:p>
          <w:p w14:paraId="31453B7D" w14:textId="2A0AE804" w:rsidR="00D26B4F" w:rsidRPr="00ED70C2" w:rsidRDefault="00D26B4F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</w:p>
        </w:tc>
        <w:tc>
          <w:tcPr>
            <w:tcW w:w="3407" w:type="dxa"/>
            <w:gridSpan w:val="3"/>
            <w:vAlign w:val="center"/>
          </w:tcPr>
          <w:p w14:paraId="769ABCCA" w14:textId="06AE8499" w:rsidR="006123EF" w:rsidRPr="00ED70C2" w:rsidRDefault="00D26B4F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Falta de conocimientos técnicos de estos sectores productivos y su funcionamiento</w:t>
            </w:r>
          </w:p>
        </w:tc>
        <w:tc>
          <w:tcPr>
            <w:tcW w:w="3151" w:type="dxa"/>
            <w:vMerge w:val="restart"/>
            <w:vAlign w:val="center"/>
          </w:tcPr>
          <w:p w14:paraId="6214DC5C" w14:textId="620010DD" w:rsidR="006123EF" w:rsidRPr="007A346B" w:rsidRDefault="00D26B4F" w:rsidP="00A8375D">
            <w:pPr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Evaluación de conocimientos previos.</w:t>
            </w:r>
          </w:p>
        </w:tc>
      </w:tr>
      <w:tr w:rsidR="008A57EB" w:rsidRPr="00ED70C2" w14:paraId="4F60E056" w14:textId="77777777" w:rsidTr="006123EF">
        <w:trPr>
          <w:trHeight w:val="434"/>
        </w:trPr>
        <w:tc>
          <w:tcPr>
            <w:tcW w:w="1668" w:type="dxa"/>
            <w:vMerge/>
            <w:vAlign w:val="center"/>
          </w:tcPr>
          <w:p w14:paraId="1B1789BE" w14:textId="77777777" w:rsidR="008A57EB" w:rsidRPr="00ED70C2" w:rsidRDefault="008A57EB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8647" w:type="dxa"/>
            <w:gridSpan w:val="5"/>
            <w:vAlign w:val="center"/>
          </w:tcPr>
          <w:p w14:paraId="710C0248" w14:textId="4A625683" w:rsidR="008A57EB" w:rsidRPr="00DC1925" w:rsidRDefault="008A57EB" w:rsidP="00A8375D">
            <w:pPr>
              <w:outlineLvl w:val="0"/>
              <w:rPr>
                <w:rFonts w:ascii="Arial Narrow" w:hAnsi="Arial Narrow" w:cs="Calibri"/>
                <w:b/>
                <w:color w:val="000000"/>
              </w:rPr>
            </w:pPr>
            <w:r>
              <w:rPr>
                <w:rFonts w:ascii="Arial Narrow" w:hAnsi="Arial Narrow" w:cs="Calibri"/>
                <w:b/>
                <w:color w:val="000000"/>
              </w:rPr>
              <w:t>Casos de dificultades de aprendizaje detectados</w:t>
            </w:r>
            <w:r w:rsidRPr="00DC1925">
              <w:rPr>
                <w:rFonts w:ascii="Arial Narrow" w:hAnsi="Arial Narrow" w:cs="Calibri"/>
                <w:b/>
                <w:color w:val="000000"/>
              </w:rPr>
              <w:t>:</w:t>
            </w:r>
          </w:p>
          <w:p w14:paraId="74C07033" w14:textId="3793E5DF" w:rsidR="008A57EB" w:rsidRPr="00DC1925" w:rsidRDefault="008A57EB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3151" w:type="dxa"/>
            <w:vMerge/>
            <w:vAlign w:val="center"/>
          </w:tcPr>
          <w:p w14:paraId="159D5209" w14:textId="77777777" w:rsidR="008A57EB" w:rsidRPr="00ED70C2" w:rsidRDefault="008A57EB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6123EF" w:rsidRPr="00ED70C2" w14:paraId="17EE7708" w14:textId="77777777" w:rsidTr="00B15463">
        <w:trPr>
          <w:trHeight w:val="434"/>
        </w:trPr>
        <w:tc>
          <w:tcPr>
            <w:tcW w:w="13466" w:type="dxa"/>
            <w:gridSpan w:val="7"/>
            <w:vAlign w:val="center"/>
          </w:tcPr>
          <w:p w14:paraId="4FE4CF38" w14:textId="6CA1838B" w:rsidR="006123EF" w:rsidRPr="00ED70C2" w:rsidRDefault="006123EF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CASOS DE TRASTORNOS DE APRENDIZAJE (</w:t>
            </w:r>
            <w:r w:rsidRPr="00B92BC4">
              <w:rPr>
                <w:rFonts w:ascii="Arial Narrow" w:hAnsi="Arial Narrow" w:cs="Arial"/>
                <w:b/>
                <w:szCs w:val="16"/>
              </w:rPr>
              <w:t>Discapacidad</w:t>
            </w:r>
            <w:r>
              <w:rPr>
                <w:rFonts w:ascii="Arial Narrow" w:hAnsi="Arial Narrow" w:cs="Arial"/>
                <w:b/>
                <w:szCs w:val="16"/>
              </w:rPr>
              <w:t>/talento extraordinario</w:t>
            </w:r>
            <w:r w:rsidRPr="00B92BC4">
              <w:rPr>
                <w:rFonts w:ascii="Arial Narrow" w:hAnsi="Arial Narrow" w:cs="Arial"/>
                <w:b/>
                <w:szCs w:val="16"/>
              </w:rPr>
              <w:t>/TDH/TEA y otros</w:t>
            </w:r>
            <w:r>
              <w:rPr>
                <w:rFonts w:ascii="Arial Narrow" w:hAnsi="Arial Narrow" w:cs="Arial"/>
                <w:b/>
                <w:szCs w:val="16"/>
              </w:rPr>
              <w:t>)</w:t>
            </w:r>
          </w:p>
        </w:tc>
      </w:tr>
      <w:tr w:rsidR="006123EF" w:rsidRPr="00ED70C2" w14:paraId="43EA3DDA" w14:textId="77777777" w:rsidTr="006123EF">
        <w:trPr>
          <w:trHeight w:val="434"/>
        </w:trPr>
        <w:tc>
          <w:tcPr>
            <w:tcW w:w="3511" w:type="dxa"/>
            <w:gridSpan w:val="2"/>
            <w:vAlign w:val="center"/>
          </w:tcPr>
          <w:p w14:paraId="32591FA9" w14:textId="5A7015DD" w:rsidR="006123EF" w:rsidRPr="006123EF" w:rsidRDefault="006123EF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6123EF">
              <w:rPr>
                <w:rFonts w:ascii="Arial Narrow" w:hAnsi="Arial Narrow" w:cs="Calibri"/>
                <w:b/>
                <w:bCs/>
                <w:color w:val="000000"/>
              </w:rPr>
              <w:t>Describir los casos e identificar estudiantes</w:t>
            </w:r>
          </w:p>
        </w:tc>
        <w:tc>
          <w:tcPr>
            <w:tcW w:w="3397" w:type="dxa"/>
            <w:vAlign w:val="center"/>
          </w:tcPr>
          <w:p w14:paraId="283A49B6" w14:textId="1903A198" w:rsidR="006123EF" w:rsidRDefault="006123EF" w:rsidP="00A8375D">
            <w:pPr>
              <w:jc w:val="center"/>
              <w:outlineLvl w:val="0"/>
              <w:rPr>
                <w:rFonts w:ascii="Arial Narrow" w:hAnsi="Arial Narrow" w:cs="Calibri"/>
                <w:b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Aspectos positivos que se deben fortalecer</w:t>
            </w:r>
          </w:p>
        </w:tc>
        <w:tc>
          <w:tcPr>
            <w:tcW w:w="3407" w:type="dxa"/>
            <w:gridSpan w:val="3"/>
            <w:vAlign w:val="center"/>
          </w:tcPr>
          <w:p w14:paraId="20206140" w14:textId="79A2866A" w:rsidR="006123EF" w:rsidRDefault="006123EF" w:rsidP="00A8375D">
            <w:pPr>
              <w:outlineLvl w:val="0"/>
              <w:rPr>
                <w:rFonts w:ascii="Arial Narrow" w:hAnsi="Arial Narrow" w:cs="Calibri"/>
                <w:b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 xml:space="preserve">Aspectos negativos que se deben cambiar   </w:t>
            </w: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3151" w:type="dxa"/>
            <w:vAlign w:val="center"/>
          </w:tcPr>
          <w:p w14:paraId="153F9956" w14:textId="3390A0E6" w:rsidR="006123EF" w:rsidRPr="00ED70C2" w:rsidRDefault="006123EF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Estrategias a utilizar</w:t>
            </w:r>
          </w:p>
        </w:tc>
      </w:tr>
      <w:tr w:rsidR="006123EF" w:rsidRPr="00ED70C2" w14:paraId="21249F5E" w14:textId="77777777" w:rsidTr="006123EF">
        <w:trPr>
          <w:trHeight w:val="434"/>
        </w:trPr>
        <w:tc>
          <w:tcPr>
            <w:tcW w:w="3511" w:type="dxa"/>
            <w:gridSpan w:val="2"/>
            <w:vAlign w:val="center"/>
          </w:tcPr>
          <w:p w14:paraId="0C53A439" w14:textId="5C813CE3" w:rsidR="006123EF" w:rsidRPr="00ED70C2" w:rsidRDefault="006123EF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3397" w:type="dxa"/>
            <w:vAlign w:val="center"/>
          </w:tcPr>
          <w:p w14:paraId="55727A9A" w14:textId="77777777" w:rsidR="006123EF" w:rsidRDefault="006123EF" w:rsidP="00A8375D">
            <w:pPr>
              <w:outlineLvl w:val="0"/>
              <w:rPr>
                <w:rFonts w:ascii="Arial Narrow" w:hAnsi="Arial Narrow" w:cs="Calibri"/>
                <w:b/>
                <w:color w:val="000000"/>
              </w:rPr>
            </w:pPr>
          </w:p>
        </w:tc>
        <w:tc>
          <w:tcPr>
            <w:tcW w:w="3407" w:type="dxa"/>
            <w:gridSpan w:val="3"/>
            <w:vAlign w:val="center"/>
          </w:tcPr>
          <w:p w14:paraId="7FCFD1E1" w14:textId="5B909A0B" w:rsidR="006123EF" w:rsidRDefault="006123EF" w:rsidP="00A8375D">
            <w:pPr>
              <w:outlineLvl w:val="0"/>
              <w:rPr>
                <w:rFonts w:ascii="Arial Narrow" w:hAnsi="Arial Narrow" w:cs="Calibri"/>
                <w:b/>
                <w:color w:val="000000"/>
              </w:rPr>
            </w:pPr>
          </w:p>
        </w:tc>
        <w:tc>
          <w:tcPr>
            <w:tcW w:w="3151" w:type="dxa"/>
            <w:vAlign w:val="center"/>
          </w:tcPr>
          <w:p w14:paraId="62B3A743" w14:textId="77777777" w:rsidR="006123EF" w:rsidRPr="00ED70C2" w:rsidRDefault="006123EF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6123EF" w:rsidRPr="00ED70C2" w14:paraId="262F434F" w14:textId="77777777" w:rsidTr="006123EF">
        <w:trPr>
          <w:trHeight w:val="434"/>
        </w:trPr>
        <w:tc>
          <w:tcPr>
            <w:tcW w:w="3511" w:type="dxa"/>
            <w:gridSpan w:val="2"/>
            <w:vAlign w:val="center"/>
          </w:tcPr>
          <w:p w14:paraId="0A5CEE42" w14:textId="47A9E9F5" w:rsidR="006123EF" w:rsidRPr="00ED70C2" w:rsidRDefault="006123EF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3397" w:type="dxa"/>
            <w:vAlign w:val="center"/>
          </w:tcPr>
          <w:p w14:paraId="2A2D092F" w14:textId="77777777" w:rsidR="006123EF" w:rsidRDefault="006123EF" w:rsidP="00A8375D">
            <w:pPr>
              <w:outlineLvl w:val="0"/>
              <w:rPr>
                <w:rFonts w:ascii="Arial Narrow" w:hAnsi="Arial Narrow" w:cs="Calibri"/>
                <w:b/>
                <w:color w:val="000000"/>
              </w:rPr>
            </w:pPr>
          </w:p>
        </w:tc>
        <w:tc>
          <w:tcPr>
            <w:tcW w:w="3407" w:type="dxa"/>
            <w:gridSpan w:val="3"/>
            <w:vAlign w:val="center"/>
          </w:tcPr>
          <w:p w14:paraId="1CC61430" w14:textId="77777777" w:rsidR="006123EF" w:rsidRDefault="006123EF" w:rsidP="00A8375D">
            <w:pPr>
              <w:outlineLvl w:val="0"/>
              <w:rPr>
                <w:rFonts w:ascii="Arial Narrow" w:hAnsi="Arial Narrow" w:cs="Calibri"/>
                <w:b/>
                <w:color w:val="000000"/>
              </w:rPr>
            </w:pPr>
          </w:p>
        </w:tc>
        <w:tc>
          <w:tcPr>
            <w:tcW w:w="3151" w:type="dxa"/>
            <w:vAlign w:val="center"/>
          </w:tcPr>
          <w:p w14:paraId="76012D2E" w14:textId="77777777" w:rsidR="006123EF" w:rsidRPr="00ED70C2" w:rsidRDefault="006123EF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</w:tbl>
    <w:p w14:paraId="4E8D4A6D" w14:textId="415B0982" w:rsidR="008A57EB" w:rsidRPr="001D453A" w:rsidRDefault="008A57EB" w:rsidP="00BF172A">
      <w:pPr>
        <w:spacing w:after="160" w:line="259" w:lineRule="auto"/>
        <w:outlineLvl w:val="0"/>
        <w:rPr>
          <w:rFonts w:cstheme="minorHAnsi"/>
          <w:bCs/>
          <w:iCs/>
        </w:rPr>
      </w:pPr>
      <w:r>
        <w:rPr>
          <w:rFonts w:cstheme="minorHAnsi"/>
          <w:bCs/>
          <w:iCs/>
        </w:rPr>
        <w:br w:type="page"/>
      </w:r>
    </w:p>
    <w:tbl>
      <w:tblPr>
        <w:tblW w:w="13466" w:type="dxa"/>
        <w:tblInd w:w="137" w:type="dxa"/>
        <w:tblBorders>
          <w:top w:val="thinThickSmallGap" w:sz="18" w:space="0" w:color="002060"/>
          <w:left w:val="thinThickSmallGap" w:sz="18" w:space="0" w:color="002060"/>
          <w:bottom w:val="thinThickSmallGap" w:sz="18" w:space="0" w:color="002060"/>
          <w:right w:val="thinThickSmallGap" w:sz="18" w:space="0" w:color="002060"/>
          <w:insideH w:val="thinThickSmallGap" w:sz="18" w:space="0" w:color="002060"/>
          <w:insideV w:val="thinThickSmallGap" w:sz="18" w:space="0" w:color="002060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80"/>
        <w:gridCol w:w="1706"/>
        <w:gridCol w:w="2976"/>
        <w:gridCol w:w="2364"/>
        <w:gridCol w:w="1253"/>
        <w:gridCol w:w="1051"/>
        <w:gridCol w:w="2736"/>
      </w:tblGrid>
      <w:tr w:rsidR="006B0814" w:rsidRPr="00ED70C2" w14:paraId="65432901" w14:textId="77777777" w:rsidTr="00E02C3B">
        <w:trPr>
          <w:trHeight w:val="557"/>
        </w:trPr>
        <w:tc>
          <w:tcPr>
            <w:tcW w:w="3086" w:type="dxa"/>
            <w:gridSpan w:val="2"/>
            <w:vAlign w:val="center"/>
          </w:tcPr>
          <w:p w14:paraId="3200FEFC" w14:textId="0630CF6C" w:rsidR="006B0814" w:rsidRPr="00ED70C2" w:rsidRDefault="006B0814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lastRenderedPageBreak/>
              <w:t>GRADO DE ESCOLARIDAD:</w:t>
            </w:r>
          </w:p>
        </w:tc>
        <w:tc>
          <w:tcPr>
            <w:tcW w:w="5340" w:type="dxa"/>
            <w:gridSpan w:val="2"/>
            <w:vAlign w:val="center"/>
          </w:tcPr>
          <w:p w14:paraId="012B325B" w14:textId="702184B9" w:rsidR="006B0814" w:rsidRPr="00ED70C2" w:rsidRDefault="00D26B4F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4</w:t>
            </w:r>
          </w:p>
        </w:tc>
        <w:tc>
          <w:tcPr>
            <w:tcW w:w="1253" w:type="dxa"/>
            <w:vAlign w:val="center"/>
          </w:tcPr>
          <w:p w14:paraId="7137784A" w14:textId="6F7818F0" w:rsidR="006B0814" w:rsidRPr="00ED70C2" w:rsidRDefault="006B0814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PARALELOS</w:t>
            </w:r>
          </w:p>
        </w:tc>
        <w:tc>
          <w:tcPr>
            <w:tcW w:w="3787" w:type="dxa"/>
            <w:gridSpan w:val="2"/>
            <w:vAlign w:val="center"/>
          </w:tcPr>
          <w:p w14:paraId="780EA7AA" w14:textId="1F6294C9" w:rsidR="006B0814" w:rsidRPr="00ED70C2" w:rsidRDefault="00D26B4F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A, B, C y D</w:t>
            </w:r>
          </w:p>
        </w:tc>
      </w:tr>
      <w:tr w:rsidR="001D453A" w:rsidRPr="00ED70C2" w14:paraId="124A180D" w14:textId="77777777" w:rsidTr="00E02C3B">
        <w:trPr>
          <w:trHeight w:val="557"/>
        </w:trPr>
        <w:tc>
          <w:tcPr>
            <w:tcW w:w="1380" w:type="dxa"/>
            <w:vAlign w:val="center"/>
            <w:hideMark/>
          </w:tcPr>
          <w:p w14:paraId="361D8D4A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Objetivo de aprendizaje</w:t>
            </w:r>
          </w:p>
        </w:tc>
        <w:tc>
          <w:tcPr>
            <w:tcW w:w="1706" w:type="dxa"/>
            <w:vAlign w:val="center"/>
            <w:hideMark/>
          </w:tcPr>
          <w:p w14:paraId="26C20EAD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Contenidos</w:t>
            </w:r>
          </w:p>
        </w:tc>
        <w:tc>
          <w:tcPr>
            <w:tcW w:w="2976" w:type="dxa"/>
            <w:vAlign w:val="center"/>
            <w:hideMark/>
          </w:tcPr>
          <w:p w14:paraId="7DB9BE90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 xml:space="preserve">Momentos del proceso formativo </w:t>
            </w:r>
          </w:p>
        </w:tc>
        <w:tc>
          <w:tcPr>
            <w:tcW w:w="2364" w:type="dxa"/>
            <w:vAlign w:val="center"/>
            <w:hideMark/>
          </w:tcPr>
          <w:p w14:paraId="59D09199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Recursos</w:t>
            </w:r>
          </w:p>
        </w:tc>
        <w:tc>
          <w:tcPr>
            <w:tcW w:w="2304" w:type="dxa"/>
            <w:gridSpan w:val="2"/>
            <w:vAlign w:val="center"/>
            <w:hideMark/>
          </w:tcPr>
          <w:p w14:paraId="316E7B04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Períodos</w:t>
            </w:r>
          </w:p>
        </w:tc>
        <w:tc>
          <w:tcPr>
            <w:tcW w:w="2736" w:type="dxa"/>
            <w:vAlign w:val="center"/>
            <w:hideMark/>
          </w:tcPr>
          <w:p w14:paraId="76721986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 xml:space="preserve">Criterios de evaluación </w:t>
            </w:r>
          </w:p>
        </w:tc>
      </w:tr>
      <w:tr w:rsidR="001D453A" w:rsidRPr="00ED70C2" w14:paraId="6B70CB75" w14:textId="77777777" w:rsidTr="00505BAA">
        <w:trPr>
          <w:trHeight w:val="434"/>
        </w:trPr>
        <w:tc>
          <w:tcPr>
            <w:tcW w:w="1380" w:type="dxa"/>
            <w:vMerge w:val="restart"/>
            <w:vAlign w:val="center"/>
          </w:tcPr>
          <w:p w14:paraId="3F8973A1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1706" w:type="dxa"/>
            <w:vAlign w:val="center"/>
          </w:tcPr>
          <w:p w14:paraId="1725B737" w14:textId="77777777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Semana 1</w:t>
            </w:r>
          </w:p>
        </w:tc>
        <w:tc>
          <w:tcPr>
            <w:tcW w:w="2976" w:type="dxa"/>
            <w:vAlign w:val="center"/>
          </w:tcPr>
          <w:p w14:paraId="1CF276A6" w14:textId="05D53666" w:rsidR="001D453A" w:rsidRPr="00ED70C2" w:rsidRDefault="00D26B4F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 xml:space="preserve">Diagnostico </w:t>
            </w:r>
          </w:p>
        </w:tc>
        <w:tc>
          <w:tcPr>
            <w:tcW w:w="2364" w:type="dxa"/>
            <w:vAlign w:val="center"/>
          </w:tcPr>
          <w:p w14:paraId="1CBE8497" w14:textId="197BD291" w:rsidR="001D453A" w:rsidRPr="00ED70C2" w:rsidRDefault="00D26B4F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Tex</w:t>
            </w:r>
            <w:r w:rsidR="00E2066C">
              <w:rPr>
                <w:rFonts w:ascii="Arial Narrow" w:hAnsi="Arial Narrow" w:cs="Calibri"/>
                <w:color w:val="000000"/>
              </w:rPr>
              <w:t>to de tecnología general 1,2 y 3.</w:t>
            </w:r>
          </w:p>
        </w:tc>
        <w:tc>
          <w:tcPr>
            <w:tcW w:w="2304" w:type="dxa"/>
            <w:gridSpan w:val="2"/>
            <w:vAlign w:val="center"/>
          </w:tcPr>
          <w:p w14:paraId="53F156DE" w14:textId="32197F36" w:rsidR="001D453A" w:rsidRPr="00ED70C2" w:rsidRDefault="00E2066C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3</w:t>
            </w:r>
          </w:p>
        </w:tc>
        <w:tc>
          <w:tcPr>
            <w:tcW w:w="2736" w:type="dxa"/>
            <w:vMerge w:val="restart"/>
            <w:vAlign w:val="center"/>
          </w:tcPr>
          <w:p w14:paraId="6C9E5D76" w14:textId="77777777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SER:</w:t>
            </w:r>
          </w:p>
          <w:p w14:paraId="12745767" w14:textId="532C8E70" w:rsidR="001D453A" w:rsidRPr="00B92BC4" w:rsidRDefault="009E70ED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Reconoce la importancia de la prevención de riesgos.</w:t>
            </w:r>
          </w:p>
          <w:p w14:paraId="1449D4AD" w14:textId="77777777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  <w:p w14:paraId="6F70A48C" w14:textId="77777777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SABER:</w:t>
            </w:r>
          </w:p>
          <w:p w14:paraId="4F657570" w14:textId="6E224B01" w:rsidR="001D453A" w:rsidRPr="00B92BC4" w:rsidRDefault="009E70ED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 xml:space="preserve">Analiza los principales riesgos laborales de un </w:t>
            </w:r>
            <w:proofErr w:type="spellStart"/>
            <w:r>
              <w:rPr>
                <w:rFonts w:ascii="Arial Narrow" w:hAnsi="Arial Narrow" w:cs="Calibri"/>
                <w:b/>
                <w:bCs/>
                <w:color w:val="000000"/>
              </w:rPr>
              <w:t>informatico</w:t>
            </w:r>
            <w:proofErr w:type="spellEnd"/>
            <w:r>
              <w:rPr>
                <w:rFonts w:ascii="Arial Narrow" w:hAnsi="Arial Narrow" w:cs="Calibri"/>
                <w:b/>
                <w:bCs/>
                <w:color w:val="000000"/>
              </w:rPr>
              <w:t>.</w:t>
            </w:r>
          </w:p>
          <w:p w14:paraId="1F18FD2F" w14:textId="77777777" w:rsidR="001D453A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HACER:</w:t>
            </w:r>
          </w:p>
          <w:p w14:paraId="621219B3" w14:textId="046FDA8D" w:rsidR="009E70ED" w:rsidRPr="007A346B" w:rsidRDefault="009E70ED" w:rsidP="00A8375D">
            <w:pPr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Realiza un cuestionario del tema.</w:t>
            </w:r>
          </w:p>
        </w:tc>
      </w:tr>
      <w:tr w:rsidR="001D453A" w:rsidRPr="00ED70C2" w14:paraId="5D22BF2C" w14:textId="77777777" w:rsidTr="00505BAA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613A39C5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1706" w:type="dxa"/>
            <w:vAlign w:val="center"/>
          </w:tcPr>
          <w:p w14:paraId="11C7148F" w14:textId="77777777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Semana 2</w:t>
            </w:r>
          </w:p>
        </w:tc>
        <w:tc>
          <w:tcPr>
            <w:tcW w:w="2976" w:type="dxa"/>
            <w:vAlign w:val="center"/>
          </w:tcPr>
          <w:p w14:paraId="1D6C6B32" w14:textId="06241A81" w:rsidR="001D453A" w:rsidRPr="00ED70C2" w:rsidRDefault="00E2066C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Primeros auxilios</w:t>
            </w:r>
          </w:p>
        </w:tc>
        <w:tc>
          <w:tcPr>
            <w:tcW w:w="2364" w:type="dxa"/>
            <w:vAlign w:val="center"/>
          </w:tcPr>
          <w:p w14:paraId="63592E4F" w14:textId="6CBBB21F" w:rsidR="001D453A" w:rsidRPr="00ED70C2" w:rsidRDefault="00E2066C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 xml:space="preserve">Primeros auxilios </w:t>
            </w:r>
            <w:proofErr w:type="spellStart"/>
            <w:r>
              <w:rPr>
                <w:rFonts w:ascii="Arial Narrow" w:hAnsi="Arial Narrow" w:cs="Calibri"/>
                <w:color w:val="000000"/>
              </w:rPr>
              <w:t>Asepeyo</w:t>
            </w:r>
            <w:proofErr w:type="spellEnd"/>
            <w:r>
              <w:rPr>
                <w:rFonts w:ascii="Arial Narrow" w:hAnsi="Arial Narrow" w:cs="Calibri"/>
                <w:color w:val="000000"/>
              </w:rPr>
              <w:t>.</w:t>
            </w:r>
          </w:p>
        </w:tc>
        <w:tc>
          <w:tcPr>
            <w:tcW w:w="2304" w:type="dxa"/>
            <w:gridSpan w:val="2"/>
            <w:vAlign w:val="center"/>
          </w:tcPr>
          <w:p w14:paraId="6F528209" w14:textId="173204E0" w:rsidR="001D453A" w:rsidRPr="00ED70C2" w:rsidRDefault="00E2066C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2736" w:type="dxa"/>
            <w:vMerge/>
            <w:vAlign w:val="center"/>
          </w:tcPr>
          <w:p w14:paraId="4B537E57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211A8F5A" w14:textId="77777777" w:rsidTr="00505BAA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190CE696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1706" w:type="dxa"/>
            <w:vAlign w:val="center"/>
          </w:tcPr>
          <w:p w14:paraId="1EF6B5AD" w14:textId="77777777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Semana 3</w:t>
            </w:r>
          </w:p>
        </w:tc>
        <w:tc>
          <w:tcPr>
            <w:tcW w:w="2976" w:type="dxa"/>
            <w:vAlign w:val="center"/>
          </w:tcPr>
          <w:p w14:paraId="79A475A0" w14:textId="364CC5EE" w:rsidR="001D453A" w:rsidRPr="00ED70C2" w:rsidRDefault="00E2066C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Sistemas de Gestión ambiental.</w:t>
            </w:r>
          </w:p>
        </w:tc>
        <w:tc>
          <w:tcPr>
            <w:tcW w:w="2364" w:type="dxa"/>
            <w:vAlign w:val="center"/>
          </w:tcPr>
          <w:p w14:paraId="35417BC7" w14:textId="457F79F2" w:rsidR="001D453A" w:rsidRPr="00ED70C2" w:rsidRDefault="008D3DA6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ISO 14001 paso a paso de Naeem Sadiq</w:t>
            </w:r>
          </w:p>
        </w:tc>
        <w:tc>
          <w:tcPr>
            <w:tcW w:w="2304" w:type="dxa"/>
            <w:gridSpan w:val="2"/>
            <w:vAlign w:val="center"/>
          </w:tcPr>
          <w:p w14:paraId="2C36567D" w14:textId="74F1B913" w:rsidR="001D453A" w:rsidRPr="00ED70C2" w:rsidRDefault="00E2066C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2736" w:type="dxa"/>
            <w:vMerge/>
            <w:vAlign w:val="center"/>
          </w:tcPr>
          <w:p w14:paraId="3BA0C10B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317F7ECE" w14:textId="77777777" w:rsidTr="00505BAA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12FA26B2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1706" w:type="dxa"/>
            <w:vAlign w:val="center"/>
          </w:tcPr>
          <w:p w14:paraId="21AB3A94" w14:textId="77777777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Semana 4</w:t>
            </w:r>
          </w:p>
        </w:tc>
        <w:tc>
          <w:tcPr>
            <w:tcW w:w="2976" w:type="dxa"/>
            <w:vAlign w:val="center"/>
          </w:tcPr>
          <w:p w14:paraId="40F31748" w14:textId="77777777" w:rsidR="001D453A" w:rsidRPr="00ED70C2" w:rsidRDefault="001D453A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</w:p>
        </w:tc>
        <w:tc>
          <w:tcPr>
            <w:tcW w:w="2364" w:type="dxa"/>
            <w:vAlign w:val="center"/>
          </w:tcPr>
          <w:p w14:paraId="48D104FD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2304" w:type="dxa"/>
            <w:gridSpan w:val="2"/>
            <w:vAlign w:val="center"/>
          </w:tcPr>
          <w:p w14:paraId="15B943F7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2736" w:type="dxa"/>
            <w:vMerge/>
            <w:vAlign w:val="center"/>
            <w:hideMark/>
          </w:tcPr>
          <w:p w14:paraId="7F711D57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38C392EB" w14:textId="77777777" w:rsidTr="002876E2">
        <w:trPr>
          <w:trHeight w:val="434"/>
        </w:trPr>
        <w:tc>
          <w:tcPr>
            <w:tcW w:w="1380" w:type="dxa"/>
            <w:vMerge/>
            <w:vAlign w:val="center"/>
          </w:tcPr>
          <w:p w14:paraId="03306368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9350" w:type="dxa"/>
            <w:gridSpan w:val="5"/>
            <w:vAlign w:val="center"/>
          </w:tcPr>
          <w:p w14:paraId="3C622B82" w14:textId="5F241A38" w:rsidR="001D453A" w:rsidRPr="008D3DA6" w:rsidRDefault="001D453A" w:rsidP="008D3DA6">
            <w:pPr>
              <w:outlineLvl w:val="0"/>
              <w:rPr>
                <w:rFonts w:ascii="Arial Narrow" w:hAnsi="Arial Narrow" w:cs="Calibri"/>
                <w:b/>
                <w:color w:val="000000"/>
              </w:rPr>
            </w:pPr>
            <w:r w:rsidRPr="00DC1925">
              <w:rPr>
                <w:rFonts w:ascii="Arial Narrow" w:hAnsi="Arial Narrow" w:cs="Calibri"/>
                <w:b/>
                <w:color w:val="000000"/>
              </w:rPr>
              <w:t>Adaptaciones curriculares:</w:t>
            </w:r>
          </w:p>
        </w:tc>
        <w:tc>
          <w:tcPr>
            <w:tcW w:w="2736" w:type="dxa"/>
            <w:vMerge/>
            <w:vAlign w:val="center"/>
          </w:tcPr>
          <w:p w14:paraId="1D2BEA2D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</w:tbl>
    <w:tbl>
      <w:tblPr>
        <w:tblStyle w:val="Tablaconcuadrcula"/>
        <w:tblW w:w="4964" w:type="pct"/>
        <w:tblInd w:w="137" w:type="dxa"/>
        <w:tblBorders>
          <w:top w:val="thinThickSmallGap" w:sz="18" w:space="0" w:color="002060"/>
          <w:left w:val="thinThickSmallGap" w:sz="18" w:space="0" w:color="002060"/>
          <w:bottom w:val="thinThickSmallGap" w:sz="18" w:space="0" w:color="002060"/>
          <w:right w:val="thinThickSmallGap" w:sz="18" w:space="0" w:color="002060"/>
          <w:insideH w:val="thinThickSmallGap" w:sz="18" w:space="0" w:color="002060"/>
          <w:insideV w:val="thinThickSmallGap" w:sz="18" w:space="0" w:color="002060"/>
        </w:tblBorders>
        <w:tblLook w:val="04A0" w:firstRow="1" w:lastRow="0" w:firstColumn="1" w:lastColumn="0" w:noHBand="0" w:noVBand="1"/>
      </w:tblPr>
      <w:tblGrid>
        <w:gridCol w:w="1801"/>
        <w:gridCol w:w="3755"/>
        <w:gridCol w:w="4457"/>
        <w:gridCol w:w="3388"/>
      </w:tblGrid>
      <w:tr w:rsidR="00A85986" w:rsidRPr="00B92BC4" w14:paraId="1BAC8FCD" w14:textId="77777777" w:rsidTr="00E02C3B">
        <w:tc>
          <w:tcPr>
            <w:tcW w:w="5000" w:type="pct"/>
            <w:gridSpan w:val="4"/>
          </w:tcPr>
          <w:p w14:paraId="79C5286B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>
              <w:br w:type="page"/>
            </w:r>
            <w:r w:rsidRPr="00B92BC4">
              <w:rPr>
                <w:rFonts w:ascii="Arial Narrow" w:hAnsi="Arial Narrow" w:cs="Arial"/>
                <w:b/>
                <w:szCs w:val="16"/>
              </w:rPr>
              <w:t>ADAPTACIONES CURRICULARES SIGNIFICATIVAS</w:t>
            </w:r>
          </w:p>
        </w:tc>
      </w:tr>
      <w:tr w:rsidR="00A85986" w:rsidRPr="00B92BC4" w14:paraId="630974EC" w14:textId="77777777" w:rsidTr="00E02C3B">
        <w:tc>
          <w:tcPr>
            <w:tcW w:w="672" w:type="pct"/>
          </w:tcPr>
          <w:p w14:paraId="461579EC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CONTENIDO</w:t>
            </w:r>
          </w:p>
        </w:tc>
        <w:tc>
          <w:tcPr>
            <w:tcW w:w="1401" w:type="pct"/>
          </w:tcPr>
          <w:p w14:paraId="40F33364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Discapacidad</w:t>
            </w:r>
            <w:r>
              <w:rPr>
                <w:rFonts w:ascii="Arial Narrow" w:hAnsi="Arial Narrow" w:cs="Arial"/>
                <w:b/>
                <w:szCs w:val="16"/>
              </w:rPr>
              <w:t>/talento extraordinario</w:t>
            </w:r>
            <w:r w:rsidRPr="00B92BC4">
              <w:rPr>
                <w:rFonts w:ascii="Arial Narrow" w:hAnsi="Arial Narrow" w:cs="Arial"/>
                <w:b/>
                <w:szCs w:val="16"/>
              </w:rPr>
              <w:t>/TDH/TEA y otros</w:t>
            </w:r>
          </w:p>
        </w:tc>
        <w:tc>
          <w:tcPr>
            <w:tcW w:w="1663" w:type="pct"/>
          </w:tcPr>
          <w:p w14:paraId="4D07694E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Adaptación</w:t>
            </w:r>
          </w:p>
        </w:tc>
        <w:tc>
          <w:tcPr>
            <w:tcW w:w="1264" w:type="pct"/>
          </w:tcPr>
          <w:p w14:paraId="305FB758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Criterio de evaluación</w:t>
            </w:r>
          </w:p>
        </w:tc>
      </w:tr>
      <w:tr w:rsidR="00A85986" w:rsidRPr="00B92BC4" w14:paraId="57FFCE3C" w14:textId="77777777" w:rsidTr="00550AFC">
        <w:tc>
          <w:tcPr>
            <w:tcW w:w="672" w:type="pct"/>
          </w:tcPr>
          <w:p w14:paraId="7CD76649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401" w:type="pct"/>
          </w:tcPr>
          <w:p w14:paraId="6E7BF594" w14:textId="4CE88FE8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szCs w:val="16"/>
              </w:rPr>
            </w:pPr>
          </w:p>
        </w:tc>
        <w:tc>
          <w:tcPr>
            <w:tcW w:w="1663" w:type="pct"/>
          </w:tcPr>
          <w:p w14:paraId="248920BC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264" w:type="pct"/>
          </w:tcPr>
          <w:p w14:paraId="3BB98A6A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</w:tr>
      <w:tr w:rsidR="00A85986" w:rsidRPr="00B92BC4" w14:paraId="2821F884" w14:textId="77777777" w:rsidTr="00550AFC">
        <w:tc>
          <w:tcPr>
            <w:tcW w:w="672" w:type="pct"/>
          </w:tcPr>
          <w:p w14:paraId="0B97C9D0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401" w:type="pct"/>
          </w:tcPr>
          <w:p w14:paraId="5925E742" w14:textId="77AD42CC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szCs w:val="16"/>
              </w:rPr>
            </w:pPr>
          </w:p>
        </w:tc>
        <w:tc>
          <w:tcPr>
            <w:tcW w:w="1663" w:type="pct"/>
          </w:tcPr>
          <w:p w14:paraId="1E25BFBF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264" w:type="pct"/>
          </w:tcPr>
          <w:p w14:paraId="2939C407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</w:tr>
    </w:tbl>
    <w:p w14:paraId="4F0F9A0C" w14:textId="77777777" w:rsidR="00BF172A" w:rsidRDefault="00BF172A" w:rsidP="00A85986">
      <w:pPr>
        <w:pStyle w:val="Ttulo2"/>
      </w:pPr>
    </w:p>
    <w:p w14:paraId="05BE040E" w14:textId="77777777" w:rsidR="001D453A" w:rsidRDefault="001D453A" w:rsidP="00A8375D">
      <w:pPr>
        <w:spacing w:after="160" w:line="259" w:lineRule="auto"/>
        <w:outlineLvl w:val="0"/>
      </w:pPr>
    </w:p>
    <w:p w14:paraId="04464F68" w14:textId="77777777" w:rsidR="0009108C" w:rsidRDefault="0009108C" w:rsidP="00A8375D">
      <w:pPr>
        <w:pStyle w:val="Sinespaciado"/>
        <w:tabs>
          <w:tab w:val="left" w:pos="408"/>
        </w:tabs>
        <w:outlineLvl w:val="0"/>
      </w:pPr>
      <w:r>
        <w:rPr>
          <w:rFonts w:ascii="Bookman Old Style" w:hAnsi="Bookman Old Style"/>
          <w:b/>
          <w:bCs/>
          <w:sz w:val="32"/>
          <w:szCs w:val="28"/>
        </w:rPr>
        <w:lastRenderedPageBreak/>
        <w:tab/>
      </w:r>
    </w:p>
    <w:p w14:paraId="22640675" w14:textId="77777777" w:rsidR="00E2066C" w:rsidRDefault="00E2066C" w:rsidP="00A8375D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453FAFD9" w14:textId="77777777" w:rsidR="00E2066C" w:rsidRDefault="00E2066C" w:rsidP="00A8375D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749E4A2" w14:textId="77777777" w:rsidR="00E2066C" w:rsidRPr="00DC1925" w:rsidRDefault="00E2066C" w:rsidP="00E2066C">
      <w:pPr>
        <w:outlineLvl w:val="0"/>
        <w:rPr>
          <w:rFonts w:ascii="Arial Narrow" w:hAnsi="Arial Narrow" w:cs="Calibri"/>
          <w:b/>
          <w:color w:val="000000"/>
        </w:rPr>
      </w:pPr>
      <w:r w:rsidRPr="00DC1925">
        <w:rPr>
          <w:rFonts w:ascii="Arial Narrow" w:hAnsi="Arial Narrow" w:cs="Calibri"/>
          <w:b/>
          <w:color w:val="000000"/>
        </w:rPr>
        <w:t>Adaptaciones curriculares:</w:t>
      </w:r>
    </w:p>
    <w:p w14:paraId="36F91546" w14:textId="28D4FBA9" w:rsidR="00F053DB" w:rsidRDefault="00E2066C" w:rsidP="00E2066C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 w:rsidRPr="00DC1925">
        <w:rPr>
          <w:rFonts w:ascii="Arial Narrow" w:hAnsi="Arial Narrow" w:cs="Arial"/>
          <w:szCs w:val="16"/>
        </w:rPr>
        <w:t>(</w:t>
      </w:r>
      <w:r>
        <w:rPr>
          <w:rFonts w:ascii="Arial Narrow" w:hAnsi="Arial Narrow" w:cs="Arial"/>
          <w:szCs w:val="16"/>
        </w:rPr>
        <w:t>Estudiantes con: dificultades</w:t>
      </w:r>
      <w:r w:rsidRPr="00DC1925">
        <w:rPr>
          <w:rFonts w:ascii="Arial Narrow" w:hAnsi="Arial Narrow" w:cs="Arial"/>
          <w:szCs w:val="16"/>
        </w:rPr>
        <w:t xml:space="preserve"> </w:t>
      </w:r>
      <w:r>
        <w:rPr>
          <w:rFonts w:ascii="Arial Narrow" w:hAnsi="Arial Narrow" w:cs="Arial"/>
          <w:szCs w:val="16"/>
        </w:rPr>
        <w:t>en el</w:t>
      </w:r>
      <w:r w:rsidRPr="00DC1925">
        <w:rPr>
          <w:rFonts w:ascii="Arial Narrow" w:hAnsi="Arial Narrow" w:cs="Arial"/>
          <w:szCs w:val="16"/>
        </w:rPr>
        <w:t xml:space="preserve"> aprendizaje</w:t>
      </w:r>
      <w:r>
        <w:rPr>
          <w:rFonts w:ascii="Arial Narrow" w:hAnsi="Arial Narrow" w:cs="Arial"/>
          <w:szCs w:val="16"/>
        </w:rPr>
        <w:t xml:space="preserve"> (generales y específicos), </w:t>
      </w:r>
      <w:r w:rsidRPr="00DC1925">
        <w:rPr>
          <w:rFonts w:ascii="Arial Narrow" w:hAnsi="Arial Narrow" w:cs="Arial"/>
          <w:szCs w:val="16"/>
        </w:rPr>
        <w:t>o ritmos de aprendizaje distinto y otros)</w:t>
      </w:r>
      <w:r w:rsidR="00F053DB"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24C75F9B">
                <wp:simplePos x="0" y="0"/>
                <wp:positionH relativeFrom="column">
                  <wp:posOffset>1817370</wp:posOffset>
                </wp:positionH>
                <wp:positionV relativeFrom="paragraph">
                  <wp:posOffset>1951990</wp:posOffset>
                </wp:positionV>
                <wp:extent cx="3779520" cy="6629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6629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margin-left:143.1pt;margin-top:153.7pt;width:297.6pt;height:52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7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F840C" w14:textId="77777777" w:rsidR="000035ED" w:rsidRDefault="000035ED">
      <w:pPr>
        <w:spacing w:after="0" w:line="240" w:lineRule="auto"/>
      </w:pPr>
      <w:r>
        <w:separator/>
      </w:r>
    </w:p>
  </w:endnote>
  <w:endnote w:type="continuationSeparator" w:id="0">
    <w:p w14:paraId="56F4F86C" w14:textId="77777777" w:rsidR="000035ED" w:rsidRDefault="000035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6EA14" w14:textId="77777777" w:rsidR="000035ED" w:rsidRDefault="000035ED">
      <w:pPr>
        <w:spacing w:after="0" w:line="240" w:lineRule="auto"/>
      </w:pPr>
      <w:r>
        <w:separator/>
      </w:r>
    </w:p>
  </w:footnote>
  <w:footnote w:type="continuationSeparator" w:id="0">
    <w:p w14:paraId="647C7F45" w14:textId="77777777" w:rsidR="000035ED" w:rsidRDefault="000035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19577F8D" w:rsidR="00E91E65" w:rsidRDefault="008A57EB" w:rsidP="00505BAA">
    <w:pPr>
      <w:pStyle w:val="Encabezado"/>
      <w:tabs>
        <w:tab w:val="clear" w:pos="4419"/>
        <w:tab w:val="clear" w:pos="8838"/>
        <w:tab w:val="left" w:pos="600"/>
        <w:tab w:val="left" w:pos="2685"/>
        <w:tab w:val="left" w:pos="6555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1312" behindDoc="0" locked="0" layoutInCell="1" allowOverlap="1" wp14:anchorId="12B7FB76" wp14:editId="2DCAFB01">
          <wp:simplePos x="0" y="0"/>
          <wp:positionH relativeFrom="page">
            <wp:posOffset>6210300</wp:posOffset>
          </wp:positionH>
          <wp:positionV relativeFrom="paragraph">
            <wp:posOffset>-412115</wp:posOffset>
          </wp:positionV>
          <wp:extent cx="2700020" cy="906780"/>
          <wp:effectExtent l="0" t="0" r="5080" b="7620"/>
          <wp:wrapSquare wrapText="bothSides"/>
          <wp:docPr id="1424241502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00020" cy="9067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8480" behindDoc="0" locked="0" layoutInCell="1" allowOverlap="1" wp14:anchorId="10F8D3A4" wp14:editId="56441850">
          <wp:simplePos x="0" y="0"/>
          <wp:positionH relativeFrom="page">
            <wp:posOffset>556260</wp:posOffset>
          </wp:positionH>
          <wp:positionV relativeFrom="paragraph">
            <wp:posOffset>-404495</wp:posOffset>
          </wp:positionV>
          <wp:extent cx="4130040" cy="937260"/>
          <wp:effectExtent l="0" t="0" r="3810" b="0"/>
          <wp:wrapSquare wrapText="bothSides"/>
          <wp:docPr id="1411800380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657" t="23966" r="54632" b="10985"/>
                  <a:stretch/>
                </pic:blipFill>
                <pic:spPr bwMode="auto">
                  <a:xfrm>
                    <a:off x="0" y="0"/>
                    <a:ext cx="4130040" cy="9372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C1A4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505BAA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15651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411B6ADF" w14:textId="533ACD0F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65DC27DD" w14:textId="77777777" w:rsidR="008A57EB" w:rsidRDefault="008A57EB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64781861">
    <w:abstractNumId w:val="0"/>
  </w:num>
  <w:num w:numId="2" w16cid:durableId="15209744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035ED"/>
    <w:rsid w:val="00012816"/>
    <w:rsid w:val="000352EE"/>
    <w:rsid w:val="0003751C"/>
    <w:rsid w:val="00042344"/>
    <w:rsid w:val="00046389"/>
    <w:rsid w:val="00067B62"/>
    <w:rsid w:val="0007213B"/>
    <w:rsid w:val="0009108C"/>
    <w:rsid w:val="000C7BFB"/>
    <w:rsid w:val="000F2AED"/>
    <w:rsid w:val="00132969"/>
    <w:rsid w:val="00156513"/>
    <w:rsid w:val="001C0E87"/>
    <w:rsid w:val="001D453A"/>
    <w:rsid w:val="002374DA"/>
    <w:rsid w:val="002839F5"/>
    <w:rsid w:val="002876E2"/>
    <w:rsid w:val="002904F2"/>
    <w:rsid w:val="00290699"/>
    <w:rsid w:val="002A2E44"/>
    <w:rsid w:val="002C5FFD"/>
    <w:rsid w:val="002D62DE"/>
    <w:rsid w:val="003519ED"/>
    <w:rsid w:val="00354CC5"/>
    <w:rsid w:val="0036720F"/>
    <w:rsid w:val="00403EC3"/>
    <w:rsid w:val="00412BB0"/>
    <w:rsid w:val="00423660"/>
    <w:rsid w:val="0045072A"/>
    <w:rsid w:val="004B2D78"/>
    <w:rsid w:val="004B686F"/>
    <w:rsid w:val="004D20FA"/>
    <w:rsid w:val="004F1DF2"/>
    <w:rsid w:val="00505BAA"/>
    <w:rsid w:val="005245D9"/>
    <w:rsid w:val="005305DC"/>
    <w:rsid w:val="00554123"/>
    <w:rsid w:val="005B1848"/>
    <w:rsid w:val="005D1A26"/>
    <w:rsid w:val="0060309A"/>
    <w:rsid w:val="006123EF"/>
    <w:rsid w:val="0063412F"/>
    <w:rsid w:val="006A54C8"/>
    <w:rsid w:val="006B0814"/>
    <w:rsid w:val="006B1853"/>
    <w:rsid w:val="006C72E0"/>
    <w:rsid w:val="006F7826"/>
    <w:rsid w:val="00725A9B"/>
    <w:rsid w:val="00810989"/>
    <w:rsid w:val="008505B5"/>
    <w:rsid w:val="00875344"/>
    <w:rsid w:val="008833FC"/>
    <w:rsid w:val="008A57EB"/>
    <w:rsid w:val="008C1172"/>
    <w:rsid w:val="008D3DA6"/>
    <w:rsid w:val="00925EBD"/>
    <w:rsid w:val="009C1A43"/>
    <w:rsid w:val="009E6F94"/>
    <w:rsid w:val="009E70ED"/>
    <w:rsid w:val="00A3069A"/>
    <w:rsid w:val="00A7457B"/>
    <w:rsid w:val="00A8375D"/>
    <w:rsid w:val="00A85986"/>
    <w:rsid w:val="00AC4962"/>
    <w:rsid w:val="00AC5784"/>
    <w:rsid w:val="00B57E82"/>
    <w:rsid w:val="00B61D97"/>
    <w:rsid w:val="00BC2DEE"/>
    <w:rsid w:val="00BC46BA"/>
    <w:rsid w:val="00BC6B8C"/>
    <w:rsid w:val="00BF172A"/>
    <w:rsid w:val="00CD1D3D"/>
    <w:rsid w:val="00CE77F9"/>
    <w:rsid w:val="00CF00B3"/>
    <w:rsid w:val="00D011D0"/>
    <w:rsid w:val="00D06F27"/>
    <w:rsid w:val="00D26B4F"/>
    <w:rsid w:val="00D30733"/>
    <w:rsid w:val="00D60F5F"/>
    <w:rsid w:val="00D96307"/>
    <w:rsid w:val="00DC2FE6"/>
    <w:rsid w:val="00E02C3B"/>
    <w:rsid w:val="00E2066C"/>
    <w:rsid w:val="00E7716D"/>
    <w:rsid w:val="00E87CE4"/>
    <w:rsid w:val="00E91E65"/>
    <w:rsid w:val="00EE3C1E"/>
    <w:rsid w:val="00F053DB"/>
    <w:rsid w:val="00F82D9B"/>
    <w:rsid w:val="00F9344A"/>
    <w:rsid w:val="00FF7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7EB"/>
    <w:pPr>
      <w:spacing w:after="200" w:line="276" w:lineRule="auto"/>
    </w:pPr>
    <w:rPr>
      <w:rFonts w:eastAsiaTheme="minorEastAsia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A837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8598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  <w:style w:type="character" w:customStyle="1" w:styleId="Ttulo1Car">
    <w:name w:val="Título 1 Car"/>
    <w:basedOn w:val="Fuentedeprrafopredeter"/>
    <w:link w:val="Ttulo1"/>
    <w:uiPriority w:val="9"/>
    <w:rsid w:val="00A8375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A8598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264</Words>
  <Characters>1453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13</cp:revision>
  <dcterms:created xsi:type="dcterms:W3CDTF">2026-01-31T15:42:00Z</dcterms:created>
  <dcterms:modified xsi:type="dcterms:W3CDTF">2026-02-19T22:04:00Z</dcterms:modified>
</cp:coreProperties>
</file>