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2.png" ContentType="image/png"/>
  <Override PartName="/word/media/image12.png" ContentType="image/png"/>
  <Override PartName="/word/media/image10.png" ContentType="image/png"/>
  <Override PartName="/word/media/image13.png" ContentType="image/png"/>
  <Override PartName="/word/media/image3.png" ContentType="image/png"/>
  <Override PartName="/word/media/image11.png" ContentType="image/png"/>
  <Override PartName="/word/media/image1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Setting: VSEL0_Pin = 0, </w:t>
        <w:t>VSEL1_Pin = 1</w:t>
      </w:r>
    </w:p>
    <w:p>
      <w:pPr>
        <w:pStyle w:val="Normal"/>
        <w:bidi w:val="0"/>
        <w:jc w:val="start"/>
        <w:rPr/>
      </w:pPr>
      <w:r>
        <w:rPr/>
        <w:t>36.4V on Driver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>TP701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br/>
        <w:br/>
        <w:t>TP705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>TP704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ADC1_IN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 attenuation enabled (AFE_GAIN2_Pin = 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TP705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  <w:t>TP704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ADC1_IN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>60V (59.8V)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Transducer (questioable probe attenuation 20x or 10x ???)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6120130" cy="358584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TP701</w:t>
        <w:br/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10160</wp:posOffset>
            </wp:positionH>
            <wp:positionV relativeFrom="paragraph">
              <wp:posOffset>200660</wp:posOffset>
            </wp:positionV>
            <wp:extent cx="6120130" cy="358584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>TP705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TP704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ADC1_IN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84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DC Supply: 15V, Ipeak (visible) ~176mA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LibreOffice/7.6.4.1$MacOSX_AARCH64 LibreOffice_project/e19e193f88cd6c0525a17fb7a176ed8e6a3e2aa1</Application>
  <AppVersion>15.0000</AppVersion>
  <Pages>7</Pages>
  <Words>46</Words>
  <Characters>241</Characters>
  <CharactersWithSpaces>290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2024-03-08T11:36:03Z</dcterms:created>
  <dc:creator/>
  <dc:description/>
  <dc:language>en-US</dc:language>
  <cp:lastModifiedBy/>
  <dcterms:modified xsi:type="dcterms:W3CDTF">2024-03-08T12:19:41Z</dcterms:modified>
  <cp:revision>4</cp:revision>
  <dc:subject/>
  <dc:title/>
</cp:coreProperties>
</file>