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4AC536" w14:textId="5A42F398" w:rsidR="00CE3676" w:rsidRDefault="00CE3676">
      <w:r>
        <w:t>CS4375-</w:t>
      </w:r>
      <w:proofErr w:type="gramStart"/>
      <w:r>
        <w:t>17800  Fall</w:t>
      </w:r>
      <w:proofErr w:type="gramEnd"/>
      <w:r>
        <w:t xml:space="preserve"> 2022                                                                            Lab Report</w:t>
      </w:r>
    </w:p>
    <w:p w14:paraId="26EF3234" w14:textId="2919A340" w:rsidR="00CE3676" w:rsidRDefault="00CE3676">
      <w:r>
        <w:t>&lt;</w:t>
      </w:r>
      <w:r w:rsidR="00960316">
        <w:t>Edgar Garnica</w:t>
      </w:r>
      <w:r>
        <w:t xml:space="preserve"> &gt;                                                                                                Submitted on &lt;</w:t>
      </w:r>
      <w:r w:rsidR="00960316">
        <w:t>10/12/2022</w:t>
      </w:r>
      <w:r>
        <w:t>&gt;</w:t>
      </w:r>
    </w:p>
    <w:p w14:paraId="6F95AF67" w14:textId="6869AAB2" w:rsidR="00CE3676" w:rsidRDefault="00CE3676">
      <w:r>
        <w:t>&lt;</w:t>
      </w:r>
      <w:r w:rsidR="00960316">
        <w:t>egarnica@miners.utep.edu</w:t>
      </w:r>
      <w:r>
        <w:t xml:space="preserve"> &gt;</w:t>
      </w:r>
    </w:p>
    <w:p w14:paraId="1532D76E" w14:textId="5A7F4DBB" w:rsidR="00CE3676" w:rsidRDefault="00CE3676"/>
    <w:p w14:paraId="60D5F6AB" w14:textId="0C45FA5B" w:rsidR="00CE3676" w:rsidRDefault="00CE3676" w:rsidP="00CE3676">
      <w:pPr>
        <w:jc w:val="center"/>
        <w:rPr>
          <w:b/>
          <w:bCs/>
          <w:sz w:val="28"/>
          <w:szCs w:val="28"/>
        </w:rPr>
      </w:pPr>
      <w:r w:rsidRPr="00CE3676">
        <w:rPr>
          <w:b/>
          <w:bCs/>
          <w:sz w:val="28"/>
          <w:szCs w:val="28"/>
        </w:rPr>
        <w:t xml:space="preserve">Lab </w:t>
      </w:r>
      <w:r w:rsidR="00057506">
        <w:rPr>
          <w:b/>
          <w:bCs/>
          <w:sz w:val="28"/>
          <w:szCs w:val="28"/>
        </w:rPr>
        <w:t>2</w:t>
      </w:r>
      <w:r>
        <w:rPr>
          <w:b/>
          <w:bCs/>
          <w:sz w:val="28"/>
          <w:szCs w:val="28"/>
        </w:rPr>
        <w:t xml:space="preserve">: </w:t>
      </w:r>
      <w:r w:rsidR="00057506">
        <w:rPr>
          <w:b/>
          <w:bCs/>
          <w:sz w:val="28"/>
          <w:szCs w:val="28"/>
        </w:rPr>
        <w:t xml:space="preserve">MLFQ Scheduler for </w:t>
      </w:r>
      <w:r>
        <w:rPr>
          <w:b/>
          <w:bCs/>
          <w:sz w:val="28"/>
          <w:szCs w:val="28"/>
        </w:rPr>
        <w:t>xv6</w:t>
      </w:r>
    </w:p>
    <w:p w14:paraId="25590DFB" w14:textId="41295EA8" w:rsidR="00CE3676" w:rsidRDefault="00CE3676" w:rsidP="00CE3676">
      <w:pPr>
        <w:jc w:val="center"/>
        <w:rPr>
          <w:b/>
          <w:bCs/>
          <w:sz w:val="28"/>
          <w:szCs w:val="28"/>
        </w:rPr>
      </w:pPr>
    </w:p>
    <w:p w14:paraId="63DD55A2" w14:textId="77EA79AD" w:rsidR="004E4035" w:rsidRPr="004E4035" w:rsidRDefault="004E4035" w:rsidP="004E4035">
      <w:pPr>
        <w:rPr>
          <w:color w:val="FF0000"/>
        </w:rPr>
      </w:pPr>
      <w:r w:rsidRPr="004E4035">
        <w:rPr>
          <w:color w:val="FF0000"/>
        </w:rPr>
        <w:t xml:space="preserve">Please replace red text with your report text and any </w:t>
      </w:r>
      <w:r>
        <w:rPr>
          <w:color w:val="FF0000"/>
        </w:rPr>
        <w:t xml:space="preserve">tables or </w:t>
      </w:r>
      <w:r w:rsidRPr="004E4035">
        <w:rPr>
          <w:color w:val="FF0000"/>
        </w:rPr>
        <w:t xml:space="preserve">figures, </w:t>
      </w:r>
      <w:r>
        <w:rPr>
          <w:color w:val="FF0000"/>
        </w:rPr>
        <w:t xml:space="preserve">names of </w:t>
      </w:r>
      <w:r w:rsidRPr="004E4035">
        <w:rPr>
          <w:color w:val="FF0000"/>
        </w:rPr>
        <w:t xml:space="preserve">any </w:t>
      </w:r>
      <w:r>
        <w:rPr>
          <w:color w:val="FF0000"/>
        </w:rPr>
        <w:t xml:space="preserve">accompanying </w:t>
      </w:r>
      <w:r w:rsidRPr="004E4035">
        <w:rPr>
          <w:color w:val="FF0000"/>
        </w:rPr>
        <w:t xml:space="preserve">files, etc. </w:t>
      </w:r>
      <w:r>
        <w:rPr>
          <w:color w:val="FF0000"/>
        </w:rPr>
        <w:t xml:space="preserve"> Remember to commit all the files for your lab submission, to put the URL for your private xv6 repo in the Teams assignment, </w:t>
      </w:r>
      <w:r w:rsidR="00595E1B">
        <w:rPr>
          <w:color w:val="FF0000"/>
        </w:rPr>
        <w:t xml:space="preserve">to submit the Teams assignment, </w:t>
      </w:r>
      <w:r>
        <w:rPr>
          <w:color w:val="FF0000"/>
        </w:rPr>
        <w:t xml:space="preserve">and to give the instructor, TA, and IA access to your repo. </w:t>
      </w:r>
    </w:p>
    <w:p w14:paraId="27200A5B" w14:textId="3BC947A3" w:rsidR="004E4035" w:rsidRPr="004E4035" w:rsidRDefault="004E4035" w:rsidP="004E4035"/>
    <w:p w14:paraId="54A53B2C" w14:textId="1DB2C080" w:rsidR="00CE3676" w:rsidRDefault="00CE3676" w:rsidP="00CE3676">
      <w:r>
        <w:t xml:space="preserve">Task 1. </w:t>
      </w:r>
      <w:r w:rsidR="00057506">
        <w:t>Workload analysis</w:t>
      </w:r>
    </w:p>
    <w:p w14:paraId="02E30C17" w14:textId="7A692E3C" w:rsidR="00FA726E" w:rsidRPr="002D779D" w:rsidRDefault="002D779D" w:rsidP="00057506">
      <w:pPr>
        <w:rPr>
          <w:b/>
          <w:bCs/>
        </w:rPr>
      </w:pPr>
      <w:r w:rsidRPr="002D779D">
        <w:rPr>
          <w:b/>
          <w:bCs/>
        </w:rPr>
        <w:t xml:space="preserve">Since we are running procs at the same time the round robin will help to set up the time slices to each proc in an equal portion and in circular order, handling the procs without priority </w:t>
      </w:r>
    </w:p>
    <w:p w14:paraId="131C0016" w14:textId="24088A5D" w:rsidR="00960316" w:rsidRDefault="002D779D" w:rsidP="00057506">
      <w:pPr>
        <w:rPr>
          <w:color w:val="FF0000"/>
        </w:rPr>
      </w:pPr>
      <w:r w:rsidRPr="002D779D">
        <w:rPr>
          <w:color w:val="FF0000"/>
        </w:rPr>
        <w:drawing>
          <wp:inline distT="0" distB="0" distL="0" distR="0" wp14:anchorId="180C3A9C" wp14:editId="55A4882A">
            <wp:extent cx="2026920" cy="1097280"/>
            <wp:effectExtent l="0" t="0" r="0" b="7620"/>
            <wp:docPr id="5" name="Picture 5"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26920" cy="1097280"/>
                    </a:xfrm>
                    <a:prstGeom prst="rect">
                      <a:avLst/>
                    </a:prstGeom>
                    <a:noFill/>
                    <a:ln>
                      <a:noFill/>
                    </a:ln>
                  </pic:spPr>
                </pic:pic>
              </a:graphicData>
            </a:graphic>
          </wp:inline>
        </w:drawing>
      </w:r>
      <w:r w:rsidRPr="002D779D">
        <w:rPr>
          <w:color w:val="FF0000"/>
        </w:rPr>
        <w:br/>
      </w:r>
    </w:p>
    <w:p w14:paraId="7F45736C" w14:textId="08F08A0D" w:rsidR="00960316" w:rsidRDefault="002D779D" w:rsidP="00057506">
      <w:pPr>
        <w:rPr>
          <w:color w:val="FF0000"/>
        </w:rPr>
      </w:pPr>
      <w:r w:rsidRPr="002D779D">
        <w:rPr>
          <w:color w:val="FF0000"/>
        </w:rPr>
        <w:drawing>
          <wp:inline distT="0" distB="0" distL="0" distR="0" wp14:anchorId="0998FCA8" wp14:editId="6951F9FF">
            <wp:extent cx="2095500" cy="1524000"/>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0" cy="1524000"/>
                    </a:xfrm>
                    <a:prstGeom prst="rect">
                      <a:avLst/>
                    </a:prstGeom>
                    <a:noFill/>
                    <a:ln>
                      <a:noFill/>
                    </a:ln>
                  </pic:spPr>
                </pic:pic>
              </a:graphicData>
            </a:graphic>
          </wp:inline>
        </w:drawing>
      </w:r>
      <w:r w:rsidRPr="002D779D">
        <w:rPr>
          <w:b/>
          <w:bCs/>
          <w:color w:val="FF0000"/>
        </w:rPr>
        <w:br/>
      </w:r>
    </w:p>
    <w:p w14:paraId="4A50D629" w14:textId="1A34C2F5" w:rsidR="00960316" w:rsidRDefault="00960316" w:rsidP="00057506">
      <w:pPr>
        <w:rPr>
          <w:color w:val="FF0000"/>
        </w:rPr>
      </w:pPr>
    </w:p>
    <w:p w14:paraId="7527DF3B" w14:textId="77777777" w:rsidR="00960316" w:rsidRDefault="00960316" w:rsidP="00057506">
      <w:pPr>
        <w:rPr>
          <w:color w:val="FF0000"/>
        </w:rPr>
      </w:pPr>
    </w:p>
    <w:p w14:paraId="46CA3C9C" w14:textId="1B3EDE95" w:rsidR="004E4035" w:rsidRDefault="004E4035" w:rsidP="00CE3676">
      <w:pPr>
        <w:rPr>
          <w:color w:val="FF0000"/>
        </w:rPr>
      </w:pPr>
    </w:p>
    <w:p w14:paraId="22C26158" w14:textId="3E463E87" w:rsidR="004E4035" w:rsidRDefault="00960316" w:rsidP="00CE3676">
      <w:pPr>
        <w:rPr>
          <w:color w:val="000000" w:themeColor="text1"/>
        </w:rPr>
      </w:pPr>
      <w:r>
        <w:rPr>
          <w:noProof/>
        </w:rPr>
        <w:drawing>
          <wp:anchor distT="0" distB="0" distL="114300" distR="114300" simplePos="0" relativeHeight="251658240" behindDoc="0" locked="0" layoutInCell="1" allowOverlap="1" wp14:anchorId="05C0D272" wp14:editId="6A97408E">
            <wp:simplePos x="0" y="0"/>
            <wp:positionH relativeFrom="column">
              <wp:posOffset>3695700</wp:posOffset>
            </wp:positionH>
            <wp:positionV relativeFrom="paragraph">
              <wp:posOffset>90170</wp:posOffset>
            </wp:positionV>
            <wp:extent cx="2052320" cy="1379220"/>
            <wp:effectExtent l="0" t="0" r="508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52320" cy="13792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035">
        <w:rPr>
          <w:color w:val="000000" w:themeColor="text1"/>
        </w:rPr>
        <w:t xml:space="preserve">Task 2. </w:t>
      </w:r>
    </w:p>
    <w:p w14:paraId="719F82DF" w14:textId="549EB242" w:rsidR="00960316" w:rsidRPr="00960316" w:rsidRDefault="00960316" w:rsidP="00CE3676">
      <w:pPr>
        <w:rPr>
          <w:b/>
          <w:bCs/>
        </w:rPr>
      </w:pPr>
      <w:r w:rsidRPr="00960316">
        <w:rPr>
          <w:b/>
          <w:bCs/>
        </w:rPr>
        <w:t xml:space="preserve">One of the issues at performing the task was how access something that will give the </w:t>
      </w:r>
      <w:proofErr w:type="spellStart"/>
      <w:proofErr w:type="gramStart"/>
      <w:r w:rsidRPr="00960316">
        <w:rPr>
          <w:b/>
          <w:bCs/>
        </w:rPr>
        <w:t>cputime</w:t>
      </w:r>
      <w:proofErr w:type="spellEnd"/>
      <w:r w:rsidRPr="00960316">
        <w:rPr>
          <w:b/>
          <w:bCs/>
        </w:rPr>
        <w:t xml:space="preserve"> ,</w:t>
      </w:r>
      <w:proofErr w:type="gramEnd"/>
      <w:r w:rsidRPr="00960316">
        <w:rPr>
          <w:b/>
          <w:bCs/>
        </w:rPr>
        <w:t xml:space="preserve"> for that was </w:t>
      </w:r>
      <w:r w:rsidR="002D779D" w:rsidRPr="00960316">
        <w:rPr>
          <w:b/>
          <w:bCs/>
        </w:rPr>
        <w:t>every time</w:t>
      </w:r>
      <w:r w:rsidRPr="00960316">
        <w:rPr>
          <w:b/>
          <w:bCs/>
        </w:rPr>
        <w:t xml:space="preserve"> the switch came on or off.</w:t>
      </w:r>
    </w:p>
    <w:p w14:paraId="638B1AF4" w14:textId="6A95F641" w:rsidR="00960316" w:rsidRDefault="00960316" w:rsidP="00CE3676">
      <w:pPr>
        <w:rPr>
          <w:color w:val="FF0000"/>
        </w:rPr>
      </w:pPr>
    </w:p>
    <w:p w14:paraId="1614FFDF" w14:textId="3EA8C2D6" w:rsidR="00960316" w:rsidRDefault="00960316" w:rsidP="00CE3676">
      <w:pPr>
        <w:rPr>
          <w:color w:val="FF0000"/>
        </w:rPr>
      </w:pPr>
    </w:p>
    <w:p w14:paraId="6B4767C0" w14:textId="2D64330D" w:rsidR="00960316" w:rsidRDefault="00960316" w:rsidP="00CE3676">
      <w:pPr>
        <w:rPr>
          <w:color w:val="FF0000"/>
        </w:rPr>
      </w:pPr>
    </w:p>
    <w:p w14:paraId="78074EC3" w14:textId="77777777" w:rsidR="00960316" w:rsidRDefault="00960316" w:rsidP="00CE3676">
      <w:pPr>
        <w:rPr>
          <w:color w:val="FF0000"/>
        </w:rPr>
      </w:pPr>
    </w:p>
    <w:p w14:paraId="364FC02A" w14:textId="2C8BDBF5" w:rsidR="004E4035" w:rsidRDefault="004E4035" w:rsidP="00CE3676">
      <w:pPr>
        <w:rPr>
          <w:color w:val="FF0000"/>
        </w:rPr>
      </w:pPr>
    </w:p>
    <w:p w14:paraId="3B53027E" w14:textId="52B96041" w:rsidR="004E4035" w:rsidRDefault="004E4035" w:rsidP="00CE3676">
      <w:pPr>
        <w:rPr>
          <w:color w:val="000000" w:themeColor="text1"/>
        </w:rPr>
      </w:pPr>
      <w:r w:rsidRPr="004E4035">
        <w:rPr>
          <w:color w:val="000000" w:themeColor="text1"/>
        </w:rPr>
        <w:t>Task 3.</w:t>
      </w:r>
    </w:p>
    <w:p w14:paraId="2113341D" w14:textId="6CE0372D" w:rsidR="001A6023" w:rsidRPr="002D779D" w:rsidRDefault="00960316" w:rsidP="00CE3676">
      <w:pPr>
        <w:rPr>
          <w:b/>
          <w:bCs/>
        </w:rPr>
      </w:pPr>
      <w:r w:rsidRPr="002D779D">
        <w:rPr>
          <w:b/>
          <w:bCs/>
        </w:rPr>
        <w:t xml:space="preserve">For task 3 was time file uses the uptime to calculate the time and the struct of rusage to get the percentage of the </w:t>
      </w:r>
      <w:r w:rsidR="002D779D" w:rsidRPr="002D779D">
        <w:rPr>
          <w:b/>
          <w:bCs/>
        </w:rPr>
        <w:t>CPU</w:t>
      </w:r>
      <w:r w:rsidRPr="002D779D">
        <w:rPr>
          <w:b/>
          <w:bCs/>
        </w:rPr>
        <w:t xml:space="preserve"> at the time of </w:t>
      </w:r>
      <w:r w:rsidR="002D779D" w:rsidRPr="002D779D">
        <w:rPr>
          <w:b/>
          <w:bCs/>
        </w:rPr>
        <w:t>performing</w:t>
      </w:r>
      <w:r w:rsidRPr="002D779D">
        <w:rPr>
          <w:b/>
          <w:bCs/>
        </w:rPr>
        <w:t xml:space="preserve"> something</w:t>
      </w:r>
      <w:r w:rsidR="002D779D" w:rsidRPr="002D779D">
        <w:rPr>
          <w:b/>
          <w:bCs/>
        </w:rPr>
        <w:t xml:space="preserve">. The output means the total usage of the </w:t>
      </w:r>
      <w:proofErr w:type="spellStart"/>
      <w:r w:rsidR="002D779D" w:rsidRPr="002D779D">
        <w:rPr>
          <w:b/>
          <w:bCs/>
        </w:rPr>
        <w:t>cpu</w:t>
      </w:r>
      <w:proofErr w:type="spellEnd"/>
      <w:r w:rsidR="002D779D" w:rsidRPr="002D779D">
        <w:rPr>
          <w:b/>
          <w:bCs/>
        </w:rPr>
        <w:t xml:space="preserve"> performing in this case “</w:t>
      </w:r>
      <w:proofErr w:type="spellStart"/>
      <w:r w:rsidR="002D779D" w:rsidRPr="002D779D">
        <w:rPr>
          <w:b/>
          <w:bCs/>
        </w:rPr>
        <w:t>matmul</w:t>
      </w:r>
      <w:proofErr w:type="spellEnd"/>
      <w:r w:rsidR="002D779D" w:rsidRPr="002D779D">
        <w:rPr>
          <w:b/>
          <w:bCs/>
        </w:rPr>
        <w:t>”</w:t>
      </w:r>
    </w:p>
    <w:p w14:paraId="7A959EAD" w14:textId="18A47D4D" w:rsidR="00960316" w:rsidRDefault="002D779D" w:rsidP="00CE3676">
      <w:pPr>
        <w:rPr>
          <w:color w:val="FF0000"/>
        </w:rPr>
      </w:pPr>
      <w:r>
        <w:rPr>
          <w:b/>
          <w:bCs/>
          <w:noProof/>
        </w:rPr>
        <w:drawing>
          <wp:inline distT="0" distB="0" distL="0" distR="0" wp14:anchorId="7967AC37" wp14:editId="1946B17E">
            <wp:extent cx="4960620" cy="527861"/>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89414" cy="530925"/>
                    </a:xfrm>
                    <a:prstGeom prst="rect">
                      <a:avLst/>
                    </a:prstGeom>
                    <a:noFill/>
                    <a:ln>
                      <a:noFill/>
                    </a:ln>
                  </pic:spPr>
                </pic:pic>
              </a:graphicData>
            </a:graphic>
          </wp:inline>
        </w:drawing>
      </w:r>
    </w:p>
    <w:p w14:paraId="56940AA3" w14:textId="3B3880DA" w:rsidR="00960316" w:rsidRDefault="002D779D" w:rsidP="00CE3676">
      <w:pPr>
        <w:rPr>
          <w:color w:val="FF0000"/>
        </w:rPr>
      </w:pPr>
      <w:r>
        <w:rPr>
          <w:b/>
          <w:bCs/>
          <w:noProof/>
        </w:rPr>
        <w:drawing>
          <wp:inline distT="0" distB="0" distL="0" distR="0" wp14:anchorId="01B40650" wp14:editId="4D1CC74D">
            <wp:extent cx="3360420" cy="990893"/>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77144" cy="995824"/>
                    </a:xfrm>
                    <a:prstGeom prst="rect">
                      <a:avLst/>
                    </a:prstGeom>
                    <a:noFill/>
                    <a:ln>
                      <a:noFill/>
                    </a:ln>
                  </pic:spPr>
                </pic:pic>
              </a:graphicData>
            </a:graphic>
          </wp:inline>
        </w:drawing>
      </w:r>
    </w:p>
    <w:p w14:paraId="3F34080E" w14:textId="5EE1D7A4" w:rsidR="00960316" w:rsidRDefault="002D779D" w:rsidP="00CE3676">
      <w:pPr>
        <w:rPr>
          <w:color w:val="FF0000"/>
        </w:rPr>
      </w:pPr>
      <w:r>
        <w:rPr>
          <w:b/>
          <w:bCs/>
          <w:noProof/>
        </w:rPr>
        <w:drawing>
          <wp:inline distT="0" distB="0" distL="0" distR="0" wp14:anchorId="191A88DF" wp14:editId="2A0181C5">
            <wp:extent cx="4518660" cy="487250"/>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58146" cy="491508"/>
                    </a:xfrm>
                    <a:prstGeom prst="rect">
                      <a:avLst/>
                    </a:prstGeom>
                    <a:noFill/>
                    <a:ln>
                      <a:noFill/>
                    </a:ln>
                  </pic:spPr>
                </pic:pic>
              </a:graphicData>
            </a:graphic>
          </wp:inline>
        </w:drawing>
      </w:r>
    </w:p>
    <w:p w14:paraId="61E10236" w14:textId="12B9575A" w:rsidR="001A6023" w:rsidRDefault="001A6023" w:rsidP="00CE3676">
      <w:pPr>
        <w:rPr>
          <w:color w:val="000000" w:themeColor="text1"/>
        </w:rPr>
      </w:pPr>
      <w:r w:rsidRPr="001A6023">
        <w:rPr>
          <w:color w:val="000000" w:themeColor="text1"/>
        </w:rPr>
        <w:t>Task 4.</w:t>
      </w:r>
    </w:p>
    <w:p w14:paraId="7E32968A" w14:textId="700423F3" w:rsidR="00595E1B" w:rsidRDefault="00057506" w:rsidP="00CE3676">
      <w:pPr>
        <w:rPr>
          <w:color w:val="FF0000"/>
        </w:rPr>
      </w:pPr>
      <w:r>
        <w:rPr>
          <w:color w:val="FF0000"/>
        </w:rPr>
        <w:t xml:space="preserve">List the files you changed to </w:t>
      </w:r>
      <w:r w:rsidR="006466E6">
        <w:rPr>
          <w:color w:val="FF0000"/>
        </w:rPr>
        <w:t>carry out</w:t>
      </w:r>
      <w:r>
        <w:rPr>
          <w:color w:val="FF0000"/>
        </w:rPr>
        <w:t xml:space="preserve"> this task and briefly describe what change </w:t>
      </w:r>
      <w:proofErr w:type="spellStart"/>
      <w:r w:rsidR="006466E6">
        <w:rPr>
          <w:color w:val="FF0000"/>
        </w:rPr>
        <w:t>s</w:t>
      </w:r>
      <w:r>
        <w:rPr>
          <w:color w:val="FF0000"/>
        </w:rPr>
        <w:t>you</w:t>
      </w:r>
      <w:proofErr w:type="spellEnd"/>
      <w:r>
        <w:rPr>
          <w:color w:val="FF0000"/>
        </w:rPr>
        <w:t xml:space="preserve"> made to them.</w:t>
      </w:r>
    </w:p>
    <w:p w14:paraId="0A39177D" w14:textId="3C7B8F8F" w:rsidR="00057506" w:rsidRDefault="006466E6" w:rsidP="00CE3676">
      <w:pPr>
        <w:rPr>
          <w:color w:val="FF0000"/>
        </w:rPr>
      </w:pPr>
      <w:r>
        <w:rPr>
          <w:color w:val="FF0000"/>
        </w:rPr>
        <w:t xml:space="preserve">Run some experiments using the RR and MLFQ schedulers with different workloads, and with different values of the time slices for the MLFQ queues. Show and explain your results.  </w:t>
      </w:r>
    </w:p>
    <w:p w14:paraId="34BE6138" w14:textId="2216807E" w:rsidR="00595E1B" w:rsidRDefault="00595E1B" w:rsidP="00CE3676">
      <w:pPr>
        <w:rPr>
          <w:color w:val="FF0000"/>
        </w:rPr>
      </w:pPr>
      <w:r>
        <w:rPr>
          <w:color w:val="FF0000"/>
        </w:rPr>
        <w:t>Describe any difficulties you ran into with this task and if/how you overcam</w:t>
      </w:r>
      <w:r w:rsidR="00057506">
        <w:rPr>
          <w:color w:val="FF0000"/>
        </w:rPr>
        <w:t>e them.</w:t>
      </w:r>
    </w:p>
    <w:p w14:paraId="085A00D6" w14:textId="7FDEB9AD" w:rsidR="00595E1B" w:rsidRDefault="00595E1B" w:rsidP="00CE3676">
      <w:pPr>
        <w:rPr>
          <w:color w:val="FF0000"/>
        </w:rPr>
      </w:pPr>
    </w:p>
    <w:p w14:paraId="4396DA27" w14:textId="6B3F40EE" w:rsidR="00CE3676" w:rsidRDefault="00057506">
      <w:pPr>
        <w:rPr>
          <w:b/>
          <w:bCs/>
          <w:color w:val="000000" w:themeColor="text1"/>
        </w:rPr>
      </w:pPr>
      <w:r>
        <w:rPr>
          <w:b/>
          <w:bCs/>
          <w:color w:val="000000" w:themeColor="text1"/>
        </w:rPr>
        <w:t xml:space="preserve">Summary: </w:t>
      </w:r>
    </w:p>
    <w:p w14:paraId="74AADE72" w14:textId="4AEF2913" w:rsidR="006466E6" w:rsidRDefault="006466E6">
      <w:pPr>
        <w:rPr>
          <w:color w:val="FF0000"/>
        </w:rPr>
      </w:pPr>
      <w:r>
        <w:rPr>
          <w:color w:val="FF0000"/>
        </w:rPr>
        <w:t xml:space="preserve">Give an evaluation of how well your MLFQ scheduler worked for different workloads. Suggest </w:t>
      </w:r>
      <w:r w:rsidR="00920B81">
        <w:rPr>
          <w:color w:val="FF0000"/>
        </w:rPr>
        <w:t>possible additional features</w:t>
      </w:r>
      <w:r>
        <w:rPr>
          <w:color w:val="FF0000"/>
        </w:rPr>
        <w:t xml:space="preserve"> that </w:t>
      </w:r>
      <w:r w:rsidR="00920B81">
        <w:rPr>
          <w:color w:val="FF0000"/>
        </w:rPr>
        <w:t>might</w:t>
      </w:r>
      <w:r>
        <w:rPr>
          <w:color w:val="FF0000"/>
        </w:rPr>
        <w:t xml:space="preserve"> improve its effectiveness. </w:t>
      </w:r>
    </w:p>
    <w:p w14:paraId="7094D279" w14:textId="179B6090" w:rsidR="006466E6" w:rsidRPr="00595E1B" w:rsidRDefault="006466E6">
      <w:pPr>
        <w:rPr>
          <w:color w:val="FF0000"/>
        </w:rPr>
      </w:pPr>
      <w:r>
        <w:rPr>
          <w:color w:val="FF0000"/>
        </w:rPr>
        <w:t>Describe what you learned from doing this lab.</w:t>
      </w:r>
    </w:p>
    <w:sectPr w:rsidR="006466E6" w:rsidRPr="00595E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676"/>
    <w:rsid w:val="00057506"/>
    <w:rsid w:val="001A6023"/>
    <w:rsid w:val="002D779D"/>
    <w:rsid w:val="004E4035"/>
    <w:rsid w:val="00595E1B"/>
    <w:rsid w:val="006466E6"/>
    <w:rsid w:val="00920B81"/>
    <w:rsid w:val="00960316"/>
    <w:rsid w:val="00C350A4"/>
    <w:rsid w:val="00CE3676"/>
    <w:rsid w:val="00E1411B"/>
    <w:rsid w:val="00FA72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CB5EA"/>
  <w15:chartTrackingRefBased/>
  <w15:docId w15:val="{A2DCDAFB-EC13-3D45-A799-CE2CE6C3D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89F9FBDCD91C6428D5C0BF68E8A7E12" ma:contentTypeVersion="3" ma:contentTypeDescription="Create a new document." ma:contentTypeScope="" ma:versionID="85842d2b9411a78fb4686dfae089cf71">
  <xsd:schema xmlns:xsd="http://www.w3.org/2001/XMLSchema" xmlns:xs="http://www.w3.org/2001/XMLSchema" xmlns:p="http://schemas.microsoft.com/office/2006/metadata/properties" xmlns:ns2="0913201f-1f5b-41c8-9e58-411701345615" targetNamespace="http://schemas.microsoft.com/office/2006/metadata/properties" ma:root="true" ma:fieldsID="22edcae0d305683380462d429e6a5bd0" ns2:_="">
    <xsd:import namespace="0913201f-1f5b-41c8-9e58-411701345615"/>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913201f-1f5b-41c8-9e58-411701345615"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B13C486-2341-4F27-A025-55597C8DA660}">
  <ds:schemaRefs>
    <ds:schemaRef ds:uri="http://schemas.microsoft.com/sharepoint/v3/contenttype/forms"/>
  </ds:schemaRefs>
</ds:datastoreItem>
</file>

<file path=customXml/itemProps2.xml><?xml version="1.0" encoding="utf-8"?>
<ds:datastoreItem xmlns:ds="http://schemas.openxmlformats.org/officeDocument/2006/customXml" ds:itemID="{986F9A36-053E-4AF9-BA5C-557FC13FA1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913201f-1f5b-41c8-9e58-41170134561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2</Pages>
  <Words>277</Words>
  <Characters>1585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Moore, Shirley V</dc:creator>
  <cp:keywords/>
  <dc:description/>
  <cp:lastModifiedBy>Garnica Zubia, Edgar</cp:lastModifiedBy>
  <cp:revision>4</cp:revision>
  <dcterms:created xsi:type="dcterms:W3CDTF">2022-09-27T20:01:00Z</dcterms:created>
  <dcterms:modified xsi:type="dcterms:W3CDTF">2022-10-14T02:35:00Z</dcterms:modified>
</cp:coreProperties>
</file>