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2EE5" w14:textId="77777777" w:rsidR="00F160C7" w:rsidRDefault="00F160C7" w:rsidP="00F160C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4741DB09" w14:textId="77777777" w:rsidR="00F160C7" w:rsidRDefault="00F160C7" w:rsidP="00F160C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D03195" wp14:editId="710B23F3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9AE97" w14:textId="77777777" w:rsidR="00F160C7" w:rsidRDefault="00F160C7" w:rsidP="00F160C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PC-10.2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F160C7" w:rsidRDefault="00F160C7" w:rsidP="00F160C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10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F272C" wp14:editId="6A3EB399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71C5F" w14:textId="77777777" w:rsidR="00F160C7" w:rsidRDefault="00F160C7" w:rsidP="00F160C7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left:0;text-align:left;margin-left:-2.55pt;margin-top:8.05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F160C7" w:rsidRDefault="00F160C7" w:rsidP="00F160C7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447CCBED" w14:textId="77777777" w:rsidR="00F160C7" w:rsidRDefault="00F160C7" w:rsidP="00F160C7">
      <w:pPr>
        <w:spacing w:before="96"/>
        <w:ind w:left="548"/>
        <w:jc w:val="both"/>
        <w:rPr>
          <w:rFonts w:ascii="Times New Roman" w:eastAsia="Calibri" w:hAnsi="Times New Roman" w:cs="Times New Roman"/>
          <w:b/>
          <w:w w:val="105"/>
          <w:sz w:val="24"/>
          <w:szCs w:val="24"/>
        </w:rPr>
      </w:pPr>
    </w:p>
    <w:p w14:paraId="02A80CE8" w14:textId="77777777" w:rsidR="00C30EDB" w:rsidRPr="00917361" w:rsidRDefault="00C30EDB" w:rsidP="00C30EDB">
      <w:pPr>
        <w:spacing w:before="96"/>
        <w:ind w:left="54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0403D08A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2163F0B7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121657E4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7E3691FD" w14:textId="77777777" w:rsidR="008B661F" w:rsidRPr="007E1064" w:rsidRDefault="00C30EDB" w:rsidP="00001047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0E8B9C66" w14:textId="77777777" w:rsidR="00001047" w:rsidRDefault="00D40071" w:rsidP="00001047">
      <w:pPr>
        <w:pStyle w:val="Ttulo1"/>
        <w:spacing w:before="0" w:line="24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Patrimonio </w:t>
      </w:r>
      <w:r w:rsidR="00883F72">
        <w:rPr>
          <w:b/>
          <w:color w:val="000000" w:themeColor="text1"/>
        </w:rPr>
        <w:t xml:space="preserve"> </w:t>
      </w:r>
    </w:p>
    <w:p w14:paraId="1CFBAC21" w14:textId="77777777" w:rsidR="00001047" w:rsidRPr="00001047" w:rsidRDefault="00001047" w:rsidP="00001047">
      <w:pPr>
        <w:spacing w:after="0" w:line="240" w:lineRule="auto"/>
      </w:pPr>
    </w:p>
    <w:p w14:paraId="7E0734DE" w14:textId="77777777" w:rsidR="004A1171" w:rsidRDefault="004A1171" w:rsidP="004A1171">
      <w:pPr>
        <w:pStyle w:val="Ttulo1"/>
      </w:pPr>
      <w:r>
        <w:t>Evaluación del Proc</w:t>
      </w:r>
      <w:r w:rsidR="00001047">
        <w:t>e</w:t>
      </w:r>
      <w:r w:rsidR="00B9321E">
        <w:t xml:space="preserve">so de </w:t>
      </w:r>
      <w:r w:rsidR="00A57C14">
        <w:t xml:space="preserve">Patrimonio </w:t>
      </w:r>
      <w:r w:rsidR="00B9321E">
        <w:t xml:space="preserve"> </w:t>
      </w:r>
    </w:p>
    <w:p w14:paraId="75842267" w14:textId="77777777" w:rsidR="007D3E12" w:rsidRPr="007D3E12" w:rsidRDefault="007D3E12" w:rsidP="007D3E12"/>
    <w:p w14:paraId="6928D010" w14:textId="77777777" w:rsidR="00BB0AE4" w:rsidRDefault="00BB0AE4" w:rsidP="00BB0AE4">
      <w:pPr>
        <w:pStyle w:val="Ttulo2"/>
      </w:pPr>
      <w:r>
        <w:t>1. Entender e Identificar los Procesos Significativos</w:t>
      </w:r>
    </w:p>
    <w:p w14:paraId="5DC2DF63" w14:textId="77777777" w:rsidR="00BB0AE4" w:rsidRDefault="00BB0AE4" w:rsidP="00BB0AE4">
      <w:pPr>
        <w:pStyle w:val="Ttulo3"/>
      </w:pPr>
      <w:r>
        <w:t>Descripción</w:t>
      </w:r>
    </w:p>
    <w:p w14:paraId="1800B02F" w14:textId="77777777" w:rsidR="00BB0AE4" w:rsidRDefault="00BB0AE4" w:rsidP="00BB0AE4">
      <w:pPr>
        <w:pStyle w:val="NormalWeb"/>
      </w:pPr>
      <w:r>
        <w:t>En el proceso de gestión de patrimonio en el banco "ABC", los procesos significativos incluyen la recepción y validación de documentos de patrimonio, el registro de activos en el sistema contable, la gestión de valuaciones y desinversiones, y la elaboración de informes sobre el estado del patrimonio.</w:t>
      </w:r>
    </w:p>
    <w:p w14:paraId="6D73BF08" w14:textId="77777777" w:rsidR="00BB0AE4" w:rsidRDefault="00BB0AE4" w:rsidP="00BB0AE4">
      <w:pPr>
        <w:pStyle w:val="Ttulo3"/>
      </w:pPr>
      <w:r>
        <w:t>Procesos Identificados</w:t>
      </w:r>
    </w:p>
    <w:p w14:paraId="0C748C72" w14:textId="77777777" w:rsidR="00BB0AE4" w:rsidRDefault="00BB0AE4" w:rsidP="00B745D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Recepción y validación de documentos de patrimonio.</w:t>
      </w:r>
    </w:p>
    <w:p w14:paraId="6E3CB2AD" w14:textId="77777777" w:rsidR="00BB0AE4" w:rsidRDefault="00BB0AE4" w:rsidP="00B745D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Registro de activos en el sistema contable.</w:t>
      </w:r>
    </w:p>
    <w:p w14:paraId="299F78B5" w14:textId="77777777" w:rsidR="00BB0AE4" w:rsidRDefault="00BB0AE4" w:rsidP="00B745D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Gestión de valuaciones y desinversiones.</w:t>
      </w:r>
    </w:p>
    <w:p w14:paraId="65E673EB" w14:textId="77777777" w:rsidR="00BB0AE4" w:rsidRDefault="00BB0AE4" w:rsidP="00B745D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Elaboración de informes sobre el estado del patrimonio.</w:t>
      </w:r>
    </w:p>
    <w:p w14:paraId="54F9F91A" w14:textId="77777777" w:rsidR="00BB0AE4" w:rsidRDefault="00BB0AE4" w:rsidP="00BB0AE4">
      <w:pPr>
        <w:pStyle w:val="Ttulo3"/>
      </w:pPr>
      <w:r>
        <w:t>Detalle de Procesos</w:t>
      </w:r>
    </w:p>
    <w:p w14:paraId="14D64885" w14:textId="77777777" w:rsidR="00BB0AE4" w:rsidRDefault="00BB0AE4" w:rsidP="00BB0AE4">
      <w:pPr>
        <w:pStyle w:val="Ttulo4"/>
      </w:pPr>
      <w:r>
        <w:t>Recepción y Validación de Documentos de Patrimonio</w:t>
      </w:r>
    </w:p>
    <w:p w14:paraId="7BA8C345" w14:textId="77777777" w:rsidR="00BB0AE4" w:rsidRDefault="00BB0AE4" w:rsidP="00BB0AE4">
      <w:pPr>
        <w:pStyle w:val="NormalWeb"/>
      </w:pPr>
      <w:r>
        <w:t>Este proceso inicia con la recepción de documentos relacionados con los activos patrimoniales. Cada documento es validado para asegurar que cumple con los requisitos establecidos y que incluye toda la documentación necesaria, como escrituras y certificados de propiedad.</w:t>
      </w:r>
    </w:p>
    <w:p w14:paraId="14582DAC" w14:textId="77777777" w:rsidR="009A6319" w:rsidRDefault="009A6319" w:rsidP="00BB0AE4">
      <w:pPr>
        <w:pStyle w:val="NormalWeb"/>
      </w:pPr>
    </w:p>
    <w:p w14:paraId="15DCDFDA" w14:textId="77777777" w:rsidR="009A6319" w:rsidRDefault="009A6319" w:rsidP="00BB0AE4">
      <w:pPr>
        <w:pStyle w:val="NormalWeb"/>
      </w:pPr>
    </w:p>
    <w:p w14:paraId="558462CB" w14:textId="77777777" w:rsidR="009A6319" w:rsidRDefault="009A6319" w:rsidP="00BB0AE4">
      <w:pPr>
        <w:pStyle w:val="NormalWeb"/>
      </w:pPr>
    </w:p>
    <w:p w14:paraId="52CEF337" w14:textId="77777777" w:rsidR="00BB0AE4" w:rsidRDefault="00BB0AE4" w:rsidP="00BB0AE4">
      <w:pPr>
        <w:pStyle w:val="Ttulo4"/>
      </w:pPr>
      <w:r>
        <w:t>Registro de Activos en el Sistema Contable</w:t>
      </w:r>
    </w:p>
    <w:p w14:paraId="68556D47" w14:textId="77777777" w:rsidR="00BB0AE4" w:rsidRDefault="00BB0AE4" w:rsidP="00BB0AE4">
      <w:pPr>
        <w:pStyle w:val="NormalWeb"/>
      </w:pPr>
      <w:r>
        <w:t>Los activos validados se registran en el sistema contable, asegurando que se capture toda la información relevante, como montos, fechas de adquisición y depreciaciones.</w:t>
      </w:r>
    </w:p>
    <w:p w14:paraId="304E3701" w14:textId="77777777" w:rsidR="00B745DE" w:rsidRDefault="00B745DE" w:rsidP="00BB0AE4">
      <w:pPr>
        <w:pStyle w:val="NormalWeb"/>
      </w:pPr>
    </w:p>
    <w:p w14:paraId="43A0DEA8" w14:textId="77777777" w:rsidR="00BB0AE4" w:rsidRDefault="00BB0AE4" w:rsidP="00BB0AE4">
      <w:pPr>
        <w:pStyle w:val="Ttulo4"/>
      </w:pPr>
      <w:r>
        <w:t>Gestión de Valuaciones y Desinversiones</w:t>
      </w:r>
    </w:p>
    <w:p w14:paraId="0D8A9CD7" w14:textId="77777777" w:rsidR="00BB0AE4" w:rsidRDefault="00BB0AE4" w:rsidP="00BB0AE4">
      <w:pPr>
        <w:pStyle w:val="NormalWeb"/>
      </w:pPr>
      <w:r>
        <w:t>Este proceso implica la planificación y ejecución de valuaciones de activos, así como la gestión de desinversiones cuando se considere necesario, asegurando que se realicen dentro de los plazos establecidos para maximizar el valor patrimonial.</w:t>
      </w:r>
    </w:p>
    <w:p w14:paraId="19AF945D" w14:textId="77777777" w:rsidR="00BB0AE4" w:rsidRDefault="00BB0AE4" w:rsidP="00BB0AE4">
      <w:pPr>
        <w:pStyle w:val="Ttulo4"/>
      </w:pPr>
      <w:r>
        <w:t>Elaboración de Informes sobre el Estado del Patrimonio</w:t>
      </w:r>
    </w:p>
    <w:p w14:paraId="7FDB665C" w14:textId="77777777" w:rsidR="00BB0AE4" w:rsidRDefault="00BB0AE4" w:rsidP="00BB0AE4">
      <w:pPr>
        <w:pStyle w:val="NormalWeb"/>
      </w:pPr>
      <w:r>
        <w:t>Este proceso consiste en la creación de informes que detallan el estado del patrimonio, incluyendo montos de activos, valuaciones, y recomendaciones para la gestión de patrimonio.</w:t>
      </w:r>
    </w:p>
    <w:p w14:paraId="1EF2C891" w14:textId="77777777" w:rsidR="00BB0AE4" w:rsidRDefault="00BB0AE4" w:rsidP="00BB0AE4"/>
    <w:p w14:paraId="630520F0" w14:textId="77777777" w:rsidR="00BB0AE4" w:rsidRDefault="00BB0AE4" w:rsidP="00BB0AE4">
      <w:pPr>
        <w:pStyle w:val="Ttulo2"/>
      </w:pPr>
      <w:r>
        <w:t>2. Documentos del Proceso</w:t>
      </w:r>
    </w:p>
    <w:p w14:paraId="56CD9537" w14:textId="77777777" w:rsidR="00BB0AE4" w:rsidRDefault="00BB0AE4" w:rsidP="00B745DE">
      <w:pPr>
        <w:pStyle w:val="NormalWeb"/>
        <w:numPr>
          <w:ilvl w:val="0"/>
          <w:numId w:val="2"/>
        </w:numPr>
      </w:pPr>
      <w:r>
        <w:rPr>
          <w:rStyle w:val="Textoennegrita"/>
        </w:rPr>
        <w:t>Recepción y Validación de Documentos de Patrimonio:</w:t>
      </w:r>
    </w:p>
    <w:p w14:paraId="27E24CC1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Escrituras de propiedad.</w:t>
      </w:r>
    </w:p>
    <w:p w14:paraId="2FA73F90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Certificados de valuación.</w:t>
      </w:r>
    </w:p>
    <w:p w14:paraId="3E3E3AAC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Documentación de adquisición.</w:t>
      </w:r>
    </w:p>
    <w:p w14:paraId="745DBDA2" w14:textId="77777777" w:rsidR="00BB0AE4" w:rsidRDefault="00BB0AE4" w:rsidP="00B745DE">
      <w:pPr>
        <w:pStyle w:val="NormalWeb"/>
        <w:numPr>
          <w:ilvl w:val="0"/>
          <w:numId w:val="2"/>
        </w:numPr>
      </w:pPr>
      <w:r>
        <w:rPr>
          <w:rStyle w:val="Textoennegrita"/>
        </w:rPr>
        <w:t>Registro de Activos:</w:t>
      </w:r>
    </w:p>
    <w:p w14:paraId="4B40F84C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Registro de activos en el sistema contable.</w:t>
      </w:r>
    </w:p>
    <w:p w14:paraId="16824C9C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Documentación de validación de activos.</w:t>
      </w:r>
    </w:p>
    <w:p w14:paraId="1FC1BDB6" w14:textId="77777777" w:rsidR="00BB0AE4" w:rsidRDefault="00BB0AE4" w:rsidP="00B745DE">
      <w:pPr>
        <w:pStyle w:val="NormalWeb"/>
        <w:numPr>
          <w:ilvl w:val="0"/>
          <w:numId w:val="2"/>
        </w:numPr>
      </w:pPr>
      <w:r>
        <w:rPr>
          <w:rStyle w:val="Textoennegrita"/>
        </w:rPr>
        <w:t>Gestión de Valuaciones y Desinversiones:</w:t>
      </w:r>
    </w:p>
    <w:p w14:paraId="6697BC11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Planificaciones de valuaciones.</w:t>
      </w:r>
    </w:p>
    <w:p w14:paraId="6616C6EB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Comprobantes de desinversión.</w:t>
      </w:r>
    </w:p>
    <w:p w14:paraId="12DA110C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Informes de valuaciones realizadas.</w:t>
      </w:r>
    </w:p>
    <w:p w14:paraId="52CCAD82" w14:textId="77777777" w:rsidR="00BB0AE4" w:rsidRDefault="00BB0AE4" w:rsidP="00B745DE">
      <w:pPr>
        <w:pStyle w:val="NormalWeb"/>
        <w:numPr>
          <w:ilvl w:val="0"/>
          <w:numId w:val="2"/>
        </w:numPr>
      </w:pPr>
      <w:r>
        <w:rPr>
          <w:rStyle w:val="Textoennegrita"/>
        </w:rPr>
        <w:t>Elaboración de Informes sobre el Patrimonio:</w:t>
      </w:r>
    </w:p>
    <w:p w14:paraId="11293E41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Informes trimestrales del estado del patrimonio.</w:t>
      </w:r>
    </w:p>
    <w:p w14:paraId="7645F7E9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Análisis de valuaciones y recomendaciones.</w:t>
      </w:r>
    </w:p>
    <w:p w14:paraId="75449D9A" w14:textId="77777777" w:rsidR="00BB0AE4" w:rsidRDefault="00BB0AE4" w:rsidP="00B745D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Documentación de gestión patrimonial.</w:t>
      </w:r>
    </w:p>
    <w:p w14:paraId="645F15CE" w14:textId="77777777" w:rsidR="00BB0AE4" w:rsidRDefault="00BB0AE4" w:rsidP="00BB0AE4">
      <w:pPr>
        <w:spacing w:after="0"/>
      </w:pPr>
    </w:p>
    <w:p w14:paraId="2ED4593A" w14:textId="77777777" w:rsidR="00B745DE" w:rsidRDefault="00B745DE" w:rsidP="00BB0AE4">
      <w:pPr>
        <w:spacing w:after="0"/>
      </w:pPr>
    </w:p>
    <w:p w14:paraId="236FD44C" w14:textId="77777777" w:rsidR="00B745DE" w:rsidRDefault="00B745DE" w:rsidP="00BB0AE4">
      <w:pPr>
        <w:spacing w:after="0"/>
      </w:pPr>
    </w:p>
    <w:p w14:paraId="1430335D" w14:textId="77777777" w:rsidR="00B745DE" w:rsidRDefault="00B745DE" w:rsidP="00BB0AE4">
      <w:pPr>
        <w:spacing w:after="0"/>
      </w:pPr>
    </w:p>
    <w:p w14:paraId="182F42C4" w14:textId="77777777" w:rsidR="00B745DE" w:rsidRDefault="00B745DE" w:rsidP="00BB0AE4">
      <w:pPr>
        <w:spacing w:after="0"/>
      </w:pPr>
    </w:p>
    <w:p w14:paraId="682113B8" w14:textId="77777777" w:rsidR="00B745DE" w:rsidRDefault="00B745DE" w:rsidP="00BB0AE4">
      <w:pPr>
        <w:spacing w:after="0"/>
      </w:pPr>
    </w:p>
    <w:p w14:paraId="57FE74BA" w14:textId="77777777" w:rsidR="00B745DE" w:rsidRDefault="00B745DE" w:rsidP="00BB0AE4">
      <w:pPr>
        <w:spacing w:after="0"/>
      </w:pPr>
    </w:p>
    <w:p w14:paraId="57D0D936" w14:textId="77777777" w:rsidR="00B745DE" w:rsidRDefault="00B745DE" w:rsidP="00BB0AE4">
      <w:pPr>
        <w:spacing w:after="0"/>
      </w:pPr>
    </w:p>
    <w:p w14:paraId="0229DE10" w14:textId="77777777" w:rsidR="00B745DE" w:rsidRDefault="00B745DE" w:rsidP="00BB0AE4">
      <w:pPr>
        <w:spacing w:after="0"/>
      </w:pPr>
    </w:p>
    <w:p w14:paraId="1B38BF71" w14:textId="77777777" w:rsidR="00B745DE" w:rsidRDefault="00B745DE" w:rsidP="00BB0AE4">
      <w:pPr>
        <w:spacing w:after="0"/>
      </w:pPr>
    </w:p>
    <w:p w14:paraId="6B150B4C" w14:textId="77777777" w:rsidR="00B745DE" w:rsidRDefault="00B745DE" w:rsidP="00BB0AE4">
      <w:pPr>
        <w:spacing w:after="0"/>
      </w:pPr>
    </w:p>
    <w:p w14:paraId="215F4AC3" w14:textId="77777777" w:rsidR="00B745DE" w:rsidRDefault="00B745DE" w:rsidP="00BB0AE4">
      <w:pPr>
        <w:spacing w:after="0"/>
      </w:pPr>
    </w:p>
    <w:p w14:paraId="5FC3E0E5" w14:textId="77777777" w:rsidR="00B745DE" w:rsidRDefault="00B745DE" w:rsidP="00BB0AE4">
      <w:pPr>
        <w:spacing w:after="0"/>
      </w:pPr>
    </w:p>
    <w:p w14:paraId="7897AB06" w14:textId="77777777" w:rsidR="00BB0AE4" w:rsidRDefault="00BB0AE4" w:rsidP="00BB0AE4">
      <w:pPr>
        <w:pStyle w:val="Ttulo2"/>
      </w:pPr>
      <w:r>
        <w:t>3. Identificar y Evaluar Clases de Transacciones Comprendidas en Procesos Significativos</w:t>
      </w:r>
    </w:p>
    <w:p w14:paraId="6D88EC5A" w14:textId="77777777" w:rsidR="00BB0AE4" w:rsidRDefault="00BB0AE4" w:rsidP="00BB0AE4">
      <w:pPr>
        <w:pStyle w:val="Ttulo3"/>
      </w:pPr>
      <w:r>
        <w:t>Clases de Transacciones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971"/>
        <w:gridCol w:w="2730"/>
      </w:tblGrid>
      <w:tr w:rsidR="00BB0AE4" w14:paraId="0755DE8F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03D8B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0DA5D949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E8D8C8E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BB0AE4" w14:paraId="27C473A9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C58E" w14:textId="77777777" w:rsidR="00BB0AE4" w:rsidRDefault="00BB0AE4">
            <w:r>
              <w:t>Recepción</w:t>
            </w:r>
          </w:p>
        </w:tc>
        <w:tc>
          <w:tcPr>
            <w:tcW w:w="0" w:type="auto"/>
            <w:vAlign w:val="center"/>
            <w:hideMark/>
          </w:tcPr>
          <w:p w14:paraId="50729581" w14:textId="77777777" w:rsidR="00BB0AE4" w:rsidRDefault="00BB0AE4">
            <w:r>
              <w:t>Validación de documentos de patrimonio.</w:t>
            </w:r>
          </w:p>
        </w:tc>
        <w:tc>
          <w:tcPr>
            <w:tcW w:w="0" w:type="auto"/>
            <w:vAlign w:val="center"/>
            <w:hideMark/>
          </w:tcPr>
          <w:p w14:paraId="56DE4330" w14:textId="77777777" w:rsidR="00BB0AE4" w:rsidRDefault="00BB0AE4">
            <w:r>
              <w:t>Alto volumen, bajo riesgo.</w:t>
            </w:r>
          </w:p>
        </w:tc>
      </w:tr>
      <w:tr w:rsidR="00BB0AE4" w14:paraId="31564945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F176" w14:textId="77777777" w:rsidR="00BB0AE4" w:rsidRDefault="00BB0AE4">
            <w:r>
              <w:t>Registro</w:t>
            </w:r>
          </w:p>
        </w:tc>
        <w:tc>
          <w:tcPr>
            <w:tcW w:w="0" w:type="auto"/>
            <w:vAlign w:val="center"/>
            <w:hideMark/>
          </w:tcPr>
          <w:p w14:paraId="315D1841" w14:textId="77777777" w:rsidR="00BB0AE4" w:rsidRDefault="00BB0AE4">
            <w:r>
              <w:t>Registro de activos en el sistema.</w:t>
            </w:r>
          </w:p>
        </w:tc>
        <w:tc>
          <w:tcPr>
            <w:tcW w:w="0" w:type="auto"/>
            <w:vAlign w:val="center"/>
            <w:hideMark/>
          </w:tcPr>
          <w:p w14:paraId="5B784E07" w14:textId="77777777" w:rsidR="00BB0AE4" w:rsidRDefault="00BB0AE4">
            <w:r>
              <w:t>Alto volumen, bajo riesgo.</w:t>
            </w:r>
          </w:p>
        </w:tc>
      </w:tr>
      <w:tr w:rsidR="00BB0AE4" w14:paraId="7B57BC2B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B707" w14:textId="77777777" w:rsidR="00BB0AE4" w:rsidRDefault="00BB0AE4">
            <w:r>
              <w:t>Gestión de Valuaciones</w:t>
            </w:r>
          </w:p>
        </w:tc>
        <w:tc>
          <w:tcPr>
            <w:tcW w:w="0" w:type="auto"/>
            <w:vAlign w:val="center"/>
            <w:hideMark/>
          </w:tcPr>
          <w:p w14:paraId="4B8B7503" w14:textId="77777777" w:rsidR="00BB0AE4" w:rsidRDefault="00BB0AE4">
            <w:r>
              <w:t>Ejecución de valuaciones y desinversiones.</w:t>
            </w:r>
          </w:p>
        </w:tc>
        <w:tc>
          <w:tcPr>
            <w:tcW w:w="0" w:type="auto"/>
            <w:vAlign w:val="center"/>
            <w:hideMark/>
          </w:tcPr>
          <w:p w14:paraId="4014DC64" w14:textId="77777777" w:rsidR="00BB0AE4" w:rsidRDefault="00BB0AE4">
            <w:r>
              <w:t>Medio volumen, medio riesgo.</w:t>
            </w:r>
          </w:p>
        </w:tc>
      </w:tr>
      <w:tr w:rsidR="00BB0AE4" w14:paraId="4F4586EF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C7A3" w14:textId="77777777" w:rsidR="00BB0AE4" w:rsidRDefault="00BB0AE4">
            <w:r>
              <w:t>Informes</w:t>
            </w:r>
          </w:p>
        </w:tc>
        <w:tc>
          <w:tcPr>
            <w:tcW w:w="0" w:type="auto"/>
            <w:vAlign w:val="center"/>
            <w:hideMark/>
          </w:tcPr>
          <w:p w14:paraId="3729A889" w14:textId="77777777" w:rsidR="00BB0AE4" w:rsidRDefault="00BB0AE4">
            <w:r>
              <w:t>Elaboración de informes sobre el patrimonio.</w:t>
            </w:r>
          </w:p>
        </w:tc>
        <w:tc>
          <w:tcPr>
            <w:tcW w:w="0" w:type="auto"/>
            <w:vAlign w:val="center"/>
            <w:hideMark/>
          </w:tcPr>
          <w:p w14:paraId="54334E09" w14:textId="77777777" w:rsidR="00BB0AE4" w:rsidRDefault="00BB0AE4">
            <w:r>
              <w:t>Bajo volumen, bajo riesgo.</w:t>
            </w:r>
          </w:p>
        </w:tc>
      </w:tr>
    </w:tbl>
    <w:p w14:paraId="39566C98" w14:textId="77777777" w:rsidR="00BB0AE4" w:rsidRDefault="00BB0AE4" w:rsidP="00BB0AE4">
      <w:pPr>
        <w:pStyle w:val="Ttulo3"/>
      </w:pPr>
      <w:r>
        <w:t>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636"/>
        <w:gridCol w:w="1432"/>
        <w:gridCol w:w="1208"/>
      </w:tblGrid>
      <w:tr w:rsidR="00BB0AE4" w14:paraId="03366781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0E107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2815B345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38B1CDB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6ADEDFA3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BB0AE4" w14:paraId="7BF27EA1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79EE" w14:textId="77777777" w:rsidR="00BB0AE4" w:rsidRDefault="00BB0AE4">
            <w: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 w14:paraId="40AB96E6" w14:textId="77777777" w:rsidR="00BB0AE4" w:rsidRDefault="00BB0AE4">
            <w:r>
              <w:t>Validación de documentos de patrimonio.</w:t>
            </w:r>
          </w:p>
        </w:tc>
        <w:tc>
          <w:tcPr>
            <w:tcW w:w="0" w:type="auto"/>
            <w:vAlign w:val="center"/>
            <w:hideMark/>
          </w:tcPr>
          <w:p w14:paraId="11C8D491" w14:textId="77777777" w:rsidR="00BB0AE4" w:rsidRDefault="00BB0AE4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608F7E70" w14:textId="77777777" w:rsidR="00BB0AE4" w:rsidRDefault="00BB0AE4">
            <w:r>
              <w:t>Bajo riesgo</w:t>
            </w:r>
          </w:p>
        </w:tc>
      </w:tr>
      <w:tr w:rsidR="00BB0AE4" w14:paraId="656F47A9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CE91" w14:textId="77777777" w:rsidR="00BB0AE4" w:rsidRDefault="00BB0AE4">
            <w:r>
              <w:t>Registro de activos</w:t>
            </w:r>
          </w:p>
        </w:tc>
        <w:tc>
          <w:tcPr>
            <w:tcW w:w="0" w:type="auto"/>
            <w:vAlign w:val="center"/>
            <w:hideMark/>
          </w:tcPr>
          <w:p w14:paraId="51314FB1" w14:textId="77777777" w:rsidR="00BB0AE4" w:rsidRDefault="00BB0AE4">
            <w:r>
              <w:t>Registro de montos de activos.</w:t>
            </w:r>
          </w:p>
        </w:tc>
        <w:tc>
          <w:tcPr>
            <w:tcW w:w="0" w:type="auto"/>
            <w:vAlign w:val="center"/>
            <w:hideMark/>
          </w:tcPr>
          <w:p w14:paraId="6BCB09EC" w14:textId="77777777" w:rsidR="00BB0AE4" w:rsidRDefault="00BB0AE4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67488DA8" w14:textId="77777777" w:rsidR="00BB0AE4" w:rsidRDefault="00BB0AE4">
            <w:r>
              <w:t>Bajo riesgo</w:t>
            </w:r>
          </w:p>
        </w:tc>
      </w:tr>
      <w:tr w:rsidR="00BB0AE4" w14:paraId="58A8527C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123B" w14:textId="77777777" w:rsidR="00BB0AE4" w:rsidRDefault="00BB0AE4">
            <w:r>
              <w:t>Gestión de valuaciones</w:t>
            </w:r>
          </w:p>
        </w:tc>
        <w:tc>
          <w:tcPr>
            <w:tcW w:w="0" w:type="auto"/>
            <w:vAlign w:val="center"/>
            <w:hideMark/>
          </w:tcPr>
          <w:p w14:paraId="6B515A97" w14:textId="77777777" w:rsidR="00BB0AE4" w:rsidRDefault="00BB0AE4">
            <w:r>
              <w:t>Ejecución de valuaciones y desinversiones.</w:t>
            </w:r>
          </w:p>
        </w:tc>
        <w:tc>
          <w:tcPr>
            <w:tcW w:w="0" w:type="auto"/>
            <w:vAlign w:val="center"/>
            <w:hideMark/>
          </w:tcPr>
          <w:p w14:paraId="2B0D481F" w14:textId="77777777" w:rsidR="00BB0AE4" w:rsidRDefault="00BB0AE4">
            <w: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37948B14" w14:textId="77777777" w:rsidR="00BB0AE4" w:rsidRDefault="00BB0AE4">
            <w:r>
              <w:t>Medio riesgo</w:t>
            </w:r>
          </w:p>
        </w:tc>
      </w:tr>
      <w:tr w:rsidR="00BB0AE4" w14:paraId="194DC006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3F2E" w14:textId="77777777" w:rsidR="00BB0AE4" w:rsidRDefault="00BB0AE4">
            <w:r>
              <w:t>Informes sobre el patrimonio</w:t>
            </w:r>
          </w:p>
        </w:tc>
        <w:tc>
          <w:tcPr>
            <w:tcW w:w="0" w:type="auto"/>
            <w:vAlign w:val="center"/>
            <w:hideMark/>
          </w:tcPr>
          <w:p w14:paraId="2F91A346" w14:textId="77777777" w:rsidR="00BB0AE4" w:rsidRDefault="00BB0AE4">
            <w:r>
              <w:t>Informes sobre el estado del patrimonio.</w:t>
            </w:r>
          </w:p>
        </w:tc>
        <w:tc>
          <w:tcPr>
            <w:tcW w:w="0" w:type="auto"/>
            <w:vAlign w:val="center"/>
            <w:hideMark/>
          </w:tcPr>
          <w:p w14:paraId="01318CED" w14:textId="77777777" w:rsidR="00BB0AE4" w:rsidRDefault="00BB0AE4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64F80110" w14:textId="77777777" w:rsidR="00BB0AE4" w:rsidRDefault="00BB0AE4">
            <w:r>
              <w:t>Bajo riesgo</w:t>
            </w:r>
          </w:p>
        </w:tc>
      </w:tr>
    </w:tbl>
    <w:p w14:paraId="56CC52C3" w14:textId="77777777" w:rsidR="00BB0AE4" w:rsidRDefault="00BB0AE4" w:rsidP="00BB0AE4"/>
    <w:p w14:paraId="778FDF99" w14:textId="77777777" w:rsidR="00B745DE" w:rsidRDefault="00B745DE" w:rsidP="00BB0AE4"/>
    <w:p w14:paraId="6581EBD6" w14:textId="77777777" w:rsidR="00B745DE" w:rsidRDefault="00B745DE" w:rsidP="00BB0AE4"/>
    <w:p w14:paraId="4441694D" w14:textId="77777777" w:rsidR="00B745DE" w:rsidRDefault="00B745DE" w:rsidP="00BB0AE4"/>
    <w:p w14:paraId="1C7192C8" w14:textId="77777777" w:rsidR="00B745DE" w:rsidRDefault="00B745DE" w:rsidP="00BB0AE4"/>
    <w:p w14:paraId="4C18B409" w14:textId="77777777" w:rsidR="00B745DE" w:rsidRDefault="00B745DE" w:rsidP="00BB0AE4"/>
    <w:p w14:paraId="6ABF8BA4" w14:textId="77777777" w:rsidR="00BB0AE4" w:rsidRDefault="00BB0AE4" w:rsidP="00BB0AE4">
      <w:pPr>
        <w:pStyle w:val="Ttulo2"/>
      </w:pPr>
      <w:r>
        <w:t>4. Identificación de Riesgos en los Procesos Significativos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5722"/>
      </w:tblGrid>
      <w:tr w:rsidR="00BB0AE4" w14:paraId="7D71201F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D12A1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7AA09495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B0AE4" w14:paraId="73BDFC2E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392C" w14:textId="77777777" w:rsidR="00BB0AE4" w:rsidRDefault="00BB0AE4">
            <w:r>
              <w:t>Errores en la validación de documentos</w:t>
            </w:r>
          </w:p>
        </w:tc>
        <w:tc>
          <w:tcPr>
            <w:tcW w:w="0" w:type="auto"/>
            <w:vAlign w:val="center"/>
            <w:hideMark/>
          </w:tcPr>
          <w:p w14:paraId="6FA04D2F" w14:textId="77777777" w:rsidR="00BB0AE4" w:rsidRDefault="00BB0AE4">
            <w:r>
              <w:t>Inexactitudes en la validación que pueden llevar a registros incorrectos.</w:t>
            </w:r>
          </w:p>
        </w:tc>
      </w:tr>
      <w:tr w:rsidR="00BB0AE4" w14:paraId="70D73CD9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7781" w14:textId="77777777" w:rsidR="00BB0AE4" w:rsidRDefault="00BB0AE4">
            <w:r>
              <w:t>Registro inadecuado de activos</w:t>
            </w:r>
          </w:p>
        </w:tc>
        <w:tc>
          <w:tcPr>
            <w:tcW w:w="0" w:type="auto"/>
            <w:vAlign w:val="center"/>
            <w:hideMark/>
          </w:tcPr>
          <w:p w14:paraId="0D758761" w14:textId="77777777" w:rsidR="00BB0AE4" w:rsidRDefault="00BB0AE4">
            <w:r>
              <w:t>Errores en el registro que pueden afectar la información financiera.</w:t>
            </w:r>
          </w:p>
        </w:tc>
      </w:tr>
      <w:tr w:rsidR="00BB0AE4" w14:paraId="0C070CA6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3BE8" w14:textId="77777777" w:rsidR="00BB0AE4" w:rsidRDefault="00BB0AE4">
            <w:r>
              <w:t>Valuaciones incorrectas</w:t>
            </w:r>
          </w:p>
        </w:tc>
        <w:tc>
          <w:tcPr>
            <w:tcW w:w="0" w:type="auto"/>
            <w:vAlign w:val="center"/>
            <w:hideMark/>
          </w:tcPr>
          <w:p w14:paraId="7D74FC7C" w14:textId="77777777" w:rsidR="00BB0AE4" w:rsidRDefault="00BB0AE4">
            <w:r>
              <w:t>Riesgo de que las valuaciones no reflejen el valor real de los activos.</w:t>
            </w:r>
          </w:p>
        </w:tc>
      </w:tr>
      <w:tr w:rsidR="00BB0AE4" w14:paraId="0110BA18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E97E" w14:textId="77777777" w:rsidR="00BB0AE4" w:rsidRDefault="00BB0AE4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24162832" w14:textId="77777777" w:rsidR="00BB0AE4" w:rsidRDefault="00BB0AE4">
            <w:r>
              <w:t>Riesgo de información incorrecta que puede influir en decisiones de gestión.</w:t>
            </w:r>
          </w:p>
        </w:tc>
      </w:tr>
    </w:tbl>
    <w:p w14:paraId="79BFD979" w14:textId="77777777" w:rsidR="00BB0AE4" w:rsidRDefault="00BB0AE4" w:rsidP="00BB0AE4"/>
    <w:p w14:paraId="5006DDFC" w14:textId="77777777" w:rsidR="00BB0AE4" w:rsidRDefault="00BB0AE4" w:rsidP="00BB0AE4">
      <w:pPr>
        <w:pStyle w:val="Ttulo2"/>
      </w:pPr>
      <w:r>
        <w:t>5.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4243"/>
        <w:gridCol w:w="2753"/>
      </w:tblGrid>
      <w:tr w:rsidR="00BB0AE4" w14:paraId="612F799D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EE8A3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9AF71C2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AABF052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BB0AE4" w14:paraId="7FC7E437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7797" w14:textId="77777777" w:rsidR="00BB0AE4" w:rsidRDefault="00BB0AE4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044DC9DB" w14:textId="77777777" w:rsidR="00BB0AE4" w:rsidRDefault="00BB0AE4">
            <w:r>
              <w:t>Verificación detallada de cada documento de patrimonio recibido.</w:t>
            </w:r>
          </w:p>
        </w:tc>
        <w:tc>
          <w:tcPr>
            <w:tcW w:w="0" w:type="auto"/>
            <w:vAlign w:val="center"/>
            <w:hideMark/>
          </w:tcPr>
          <w:p w14:paraId="37457C8C" w14:textId="77777777" w:rsidR="00BB0AE4" w:rsidRDefault="00BB0AE4">
            <w:r>
              <w:t>Asegurar precisión en la validación.</w:t>
            </w:r>
          </w:p>
        </w:tc>
      </w:tr>
      <w:tr w:rsidR="00BB0AE4" w14:paraId="3B98BA12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1E9F" w14:textId="77777777" w:rsidR="00BB0AE4" w:rsidRDefault="00BB0AE4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1E22915B" w14:textId="77777777" w:rsidR="00BB0AE4" w:rsidRDefault="00BB0AE4">
            <w:r>
              <w:t>Revisión de registros de activos para asegurar precisión.</w:t>
            </w:r>
          </w:p>
        </w:tc>
        <w:tc>
          <w:tcPr>
            <w:tcW w:w="0" w:type="auto"/>
            <w:vAlign w:val="center"/>
            <w:hideMark/>
          </w:tcPr>
          <w:p w14:paraId="2F2F1080" w14:textId="77777777" w:rsidR="00BB0AE4" w:rsidRDefault="00BB0AE4">
            <w:r>
              <w:t>Detectar errores en el registro.</w:t>
            </w:r>
          </w:p>
        </w:tc>
      </w:tr>
      <w:tr w:rsidR="00BB0AE4" w14:paraId="2FB6ED86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0786" w14:textId="77777777" w:rsidR="00BB0AE4" w:rsidRDefault="00BB0AE4">
            <w:r>
              <w:t>Control de Valuaciones</w:t>
            </w:r>
          </w:p>
        </w:tc>
        <w:tc>
          <w:tcPr>
            <w:tcW w:w="0" w:type="auto"/>
            <w:vAlign w:val="center"/>
            <w:hideMark/>
          </w:tcPr>
          <w:p w14:paraId="0D58885C" w14:textId="77777777" w:rsidR="00BB0AE4" w:rsidRDefault="00BB0AE4">
            <w:r>
              <w:t>Proceso de planificación y revisión de valuaciones y desinversiones.</w:t>
            </w:r>
          </w:p>
        </w:tc>
        <w:tc>
          <w:tcPr>
            <w:tcW w:w="0" w:type="auto"/>
            <w:vAlign w:val="center"/>
            <w:hideMark/>
          </w:tcPr>
          <w:p w14:paraId="1873DB76" w14:textId="77777777" w:rsidR="00BB0AE4" w:rsidRDefault="00BB0AE4">
            <w:r>
              <w:t>Asegurar la precisión de las valuaciones.</w:t>
            </w:r>
          </w:p>
        </w:tc>
      </w:tr>
      <w:tr w:rsidR="00BB0AE4" w14:paraId="74BED7B8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F53D" w14:textId="77777777" w:rsidR="00BB0AE4" w:rsidRDefault="00BB0AE4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2D46EA8C" w14:textId="77777777" w:rsidR="00BB0AE4" w:rsidRDefault="00BB0AE4">
            <w:r>
              <w:t>Revisión de informes sobre el patrimonio antes de su presentación.</w:t>
            </w:r>
          </w:p>
        </w:tc>
        <w:tc>
          <w:tcPr>
            <w:tcW w:w="0" w:type="auto"/>
            <w:vAlign w:val="center"/>
            <w:hideMark/>
          </w:tcPr>
          <w:p w14:paraId="14A0B7FB" w14:textId="77777777" w:rsidR="00BB0AE4" w:rsidRDefault="00BB0AE4">
            <w:r>
              <w:t>Garantizar la precisión de la información.</w:t>
            </w:r>
          </w:p>
        </w:tc>
      </w:tr>
    </w:tbl>
    <w:p w14:paraId="5866AF3E" w14:textId="77777777" w:rsidR="00BB0AE4" w:rsidRDefault="00BB0AE4" w:rsidP="00BB0AE4"/>
    <w:p w14:paraId="765DD209" w14:textId="77777777" w:rsidR="00B745DE" w:rsidRDefault="00B745DE" w:rsidP="00BB0AE4"/>
    <w:p w14:paraId="084F8E6C" w14:textId="77777777" w:rsidR="00B745DE" w:rsidRDefault="00B745DE" w:rsidP="00BB0AE4"/>
    <w:p w14:paraId="6F176F1E" w14:textId="77777777" w:rsidR="00B745DE" w:rsidRDefault="00B745DE" w:rsidP="00BB0AE4"/>
    <w:p w14:paraId="710EC057" w14:textId="77777777" w:rsidR="00B745DE" w:rsidRDefault="00B745DE" w:rsidP="00BB0AE4"/>
    <w:p w14:paraId="5DF5BFEA" w14:textId="77777777" w:rsidR="00B745DE" w:rsidRDefault="00B745DE" w:rsidP="00BB0AE4"/>
    <w:p w14:paraId="37D06D05" w14:textId="77777777" w:rsidR="00B745DE" w:rsidRDefault="00B745DE" w:rsidP="00BB0AE4"/>
    <w:p w14:paraId="51F319B4" w14:textId="77777777" w:rsidR="00B745DE" w:rsidRDefault="00B745DE" w:rsidP="00BB0AE4"/>
    <w:p w14:paraId="762DF3C4" w14:textId="77777777" w:rsidR="00BB0AE4" w:rsidRDefault="00BB0AE4" w:rsidP="00BB0AE4">
      <w:pPr>
        <w:pStyle w:val="Ttulo2"/>
      </w:pPr>
      <w:r>
        <w:t>6. Selección de Controles Claves</w:t>
      </w:r>
    </w:p>
    <w:p w14:paraId="5BED9D30" w14:textId="77777777" w:rsidR="00BB0AE4" w:rsidRDefault="00BB0AE4" w:rsidP="00BB0AE4">
      <w:pPr>
        <w:pStyle w:val="Ttulo3"/>
      </w:pPr>
      <w:r>
        <w:t>Controles Seleccionados para Evaluación:</w:t>
      </w:r>
    </w:p>
    <w:p w14:paraId="45B4255C" w14:textId="77777777" w:rsidR="00BB0AE4" w:rsidRDefault="00BB0AE4" w:rsidP="00B745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Control de recepción de documentos de patrimonio.</w:t>
      </w:r>
    </w:p>
    <w:p w14:paraId="2B0A1BFB" w14:textId="77777777" w:rsidR="00BB0AE4" w:rsidRDefault="00BB0AE4" w:rsidP="00B745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Control de registro de activos.</w:t>
      </w:r>
    </w:p>
    <w:p w14:paraId="3DE032B1" w14:textId="77777777" w:rsidR="00BB0AE4" w:rsidRDefault="00BB0AE4" w:rsidP="00B745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Control de gestión de valuaciones.</w:t>
      </w:r>
    </w:p>
    <w:p w14:paraId="5D058737" w14:textId="77777777" w:rsidR="00BB0AE4" w:rsidRDefault="00BB0AE4" w:rsidP="00BB0AE4">
      <w:pPr>
        <w:spacing w:after="0"/>
      </w:pPr>
    </w:p>
    <w:p w14:paraId="38213DCB" w14:textId="77777777" w:rsidR="00BB0AE4" w:rsidRDefault="00BB0AE4" w:rsidP="00BB0AE4">
      <w:pPr>
        <w:pStyle w:val="Ttulo2"/>
      </w:pPr>
      <w:r>
        <w:t>7. Evaluación de Controles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241"/>
        <w:gridCol w:w="3973"/>
      </w:tblGrid>
      <w:tr w:rsidR="00BB0AE4" w14:paraId="0DD5F6DB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C7567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0640D666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006DC2C7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BB0AE4" w14:paraId="638552E6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E9A1" w14:textId="77777777" w:rsidR="00BB0AE4" w:rsidRDefault="00BB0AE4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1AEEA211" w14:textId="77777777" w:rsidR="00BB0AE4" w:rsidRDefault="00BB0AE4">
            <w:r>
              <w:t>Revisar la documentación de validación de activos.</w:t>
            </w:r>
          </w:p>
        </w:tc>
        <w:tc>
          <w:tcPr>
            <w:tcW w:w="0" w:type="auto"/>
            <w:vAlign w:val="center"/>
            <w:hideMark/>
          </w:tcPr>
          <w:p w14:paraId="4FCC166E" w14:textId="77777777" w:rsidR="00BB0AE4" w:rsidRDefault="00BB0AE4">
            <w:r>
              <w:t>Se confirmó que se documentan adecuadamente las validaciones.</w:t>
            </w:r>
          </w:p>
        </w:tc>
      </w:tr>
      <w:tr w:rsidR="00BB0AE4" w14:paraId="4D7B1BA2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32B3" w14:textId="77777777" w:rsidR="00BB0AE4" w:rsidRDefault="00BB0AE4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4407BB25" w14:textId="77777777" w:rsidR="00BB0AE4" w:rsidRDefault="00BB0AE4">
            <w:r>
              <w:t>Evaluar la precisión en el registro de activos.</w:t>
            </w:r>
          </w:p>
        </w:tc>
        <w:tc>
          <w:tcPr>
            <w:tcW w:w="0" w:type="auto"/>
            <w:vAlign w:val="center"/>
            <w:hideMark/>
          </w:tcPr>
          <w:p w14:paraId="77A3442B" w14:textId="77777777" w:rsidR="00BB0AE4" w:rsidRDefault="00BB0AE4">
            <w:r>
              <w:t>Se registran correctamente, aunque se detectaron algunos errores menores.</w:t>
            </w:r>
          </w:p>
        </w:tc>
      </w:tr>
      <w:tr w:rsidR="00BB0AE4" w14:paraId="57CFFAFA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F2FE" w14:textId="77777777" w:rsidR="00BB0AE4" w:rsidRDefault="00BB0AE4">
            <w:r>
              <w:t>Control de Valuaciones</w:t>
            </w:r>
          </w:p>
        </w:tc>
        <w:tc>
          <w:tcPr>
            <w:tcW w:w="0" w:type="auto"/>
            <w:vAlign w:val="center"/>
            <w:hideMark/>
          </w:tcPr>
          <w:p w14:paraId="5879A548" w14:textId="77777777" w:rsidR="00BB0AE4" w:rsidRDefault="00BB0AE4">
            <w:r>
              <w:t>Revisar los procesos de valuación y desinversión realizados.</w:t>
            </w:r>
          </w:p>
        </w:tc>
        <w:tc>
          <w:tcPr>
            <w:tcW w:w="0" w:type="auto"/>
            <w:vAlign w:val="center"/>
            <w:hideMark/>
          </w:tcPr>
          <w:p w14:paraId="4DC69F09" w14:textId="77777777" w:rsidR="00BB0AE4" w:rsidRDefault="00BB0AE4">
            <w:r>
              <w:t>Efectivo; las valuaciones están documentadas y justificadas.</w:t>
            </w:r>
          </w:p>
        </w:tc>
      </w:tr>
    </w:tbl>
    <w:p w14:paraId="60DC3970" w14:textId="77777777" w:rsidR="00BB0AE4" w:rsidRDefault="00BB0AE4" w:rsidP="00BB0AE4"/>
    <w:p w14:paraId="7B9457BF" w14:textId="77777777" w:rsidR="00BB0AE4" w:rsidRDefault="00BB0AE4" w:rsidP="00BB0AE4">
      <w:pPr>
        <w:pStyle w:val="Ttulo2"/>
      </w:pPr>
      <w:r>
        <w:t>8. Evaluar la Eficacia Operativa</w:t>
      </w:r>
    </w:p>
    <w:p w14:paraId="04F74755" w14:textId="77777777" w:rsidR="00BB0AE4" w:rsidRDefault="00BB0AE4" w:rsidP="00BB0AE4">
      <w:pPr>
        <w:pStyle w:val="Ttulo3"/>
      </w:pPr>
      <w:r>
        <w:t>Análisis de Resultados:</w:t>
      </w:r>
    </w:p>
    <w:p w14:paraId="1D782E9F" w14:textId="77777777" w:rsidR="00BB0AE4" w:rsidRDefault="00BB0AE4" w:rsidP="00BB0AE4">
      <w:pPr>
        <w:pStyle w:val="Ttulo4"/>
      </w:pPr>
      <w:r>
        <w:t>Evaluación del Proceso de Recepción y Validación de Documentos de Patrimonio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901"/>
        <w:gridCol w:w="3001"/>
        <w:gridCol w:w="2305"/>
      </w:tblGrid>
      <w:tr w:rsidR="00BB0AE4" w14:paraId="50334E28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139B8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23004EA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573939E8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96F5C43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BB0AE4" w14:paraId="5639E91E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29E0" w14:textId="77777777" w:rsidR="00BB0AE4" w:rsidRDefault="00BB0AE4">
            <w: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 w14:paraId="47354BF1" w14:textId="77777777" w:rsidR="00BB0AE4" w:rsidRDefault="00BB0AE4">
            <w:r>
              <w:t>1. Verificación</w:t>
            </w:r>
          </w:p>
        </w:tc>
        <w:tc>
          <w:tcPr>
            <w:tcW w:w="0" w:type="auto"/>
            <w:vAlign w:val="center"/>
            <w:hideMark/>
          </w:tcPr>
          <w:p w14:paraId="62AF4706" w14:textId="77777777" w:rsidR="00BB0AE4" w:rsidRDefault="00BB0AE4">
            <w:r>
              <w:t>Se verifica la correcta recepción y validación de documentos.</w:t>
            </w:r>
          </w:p>
        </w:tc>
        <w:tc>
          <w:tcPr>
            <w:tcW w:w="0" w:type="auto"/>
            <w:vAlign w:val="center"/>
            <w:hideMark/>
          </w:tcPr>
          <w:p w14:paraId="79448F49" w14:textId="77777777" w:rsidR="00BB0AE4" w:rsidRDefault="00BB0AE4">
            <w:r>
              <w:t>Efectiva; se realizan verificaciones sistemáticas.</w:t>
            </w:r>
          </w:p>
        </w:tc>
      </w:tr>
      <w:tr w:rsidR="00BB0AE4" w14:paraId="58514BE8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F8A5" w14:textId="77777777" w:rsidR="00BB0AE4" w:rsidRDefault="00BB0AE4"/>
        </w:tc>
        <w:tc>
          <w:tcPr>
            <w:tcW w:w="0" w:type="auto"/>
            <w:vAlign w:val="center"/>
            <w:hideMark/>
          </w:tcPr>
          <w:p w14:paraId="4E3F9620" w14:textId="77777777" w:rsidR="00BB0AE4" w:rsidRDefault="00BB0AE4">
            <w:pPr>
              <w:rPr>
                <w:sz w:val="24"/>
                <w:szCs w:val="24"/>
              </w:rPr>
            </w:pPr>
            <w:r>
              <w:t>2. Documentación</w:t>
            </w:r>
          </w:p>
        </w:tc>
        <w:tc>
          <w:tcPr>
            <w:tcW w:w="0" w:type="auto"/>
            <w:vAlign w:val="center"/>
            <w:hideMark/>
          </w:tcPr>
          <w:p w14:paraId="786F2EB3" w14:textId="77777777" w:rsidR="00BB0AE4" w:rsidRDefault="00BB0AE4">
            <w:r>
              <w:t>Se requiere documentación completa de cada documento validado.</w:t>
            </w:r>
          </w:p>
        </w:tc>
        <w:tc>
          <w:tcPr>
            <w:tcW w:w="0" w:type="auto"/>
            <w:vAlign w:val="center"/>
            <w:hideMark/>
          </w:tcPr>
          <w:p w14:paraId="5C5F8A81" w14:textId="77777777" w:rsidR="00BB0AE4" w:rsidRDefault="00BB0AE4">
            <w:r>
              <w:t>Efectiva; todos los registros son adecuados.</w:t>
            </w:r>
          </w:p>
        </w:tc>
      </w:tr>
      <w:tr w:rsidR="00BB0AE4" w14:paraId="4CAF21A2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E357" w14:textId="77777777" w:rsidR="00BB0AE4" w:rsidRDefault="00BB0AE4"/>
        </w:tc>
        <w:tc>
          <w:tcPr>
            <w:tcW w:w="0" w:type="auto"/>
            <w:vAlign w:val="center"/>
            <w:hideMark/>
          </w:tcPr>
          <w:p w14:paraId="5EF35533" w14:textId="77777777" w:rsidR="00BB0AE4" w:rsidRDefault="00BB0AE4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38186224" w14:textId="77777777" w:rsidR="00BB0AE4" w:rsidRDefault="00BB0AE4">
            <w:r>
              <w:t>Monitoreo de errores en la validación de documentos.</w:t>
            </w:r>
          </w:p>
        </w:tc>
        <w:tc>
          <w:tcPr>
            <w:tcW w:w="0" w:type="auto"/>
            <w:vAlign w:val="center"/>
            <w:hideMark/>
          </w:tcPr>
          <w:p w14:paraId="1A79C60A" w14:textId="77777777" w:rsidR="00BB0AE4" w:rsidRDefault="00BB0AE4">
            <w:r>
              <w:t>Efectivos; seguimiento mensual de errores.</w:t>
            </w:r>
          </w:p>
        </w:tc>
      </w:tr>
    </w:tbl>
    <w:p w14:paraId="75AA1FEF" w14:textId="77777777" w:rsidR="00B745DE" w:rsidRDefault="00B745DE" w:rsidP="00BB0AE4">
      <w:pPr>
        <w:pStyle w:val="Ttulo4"/>
      </w:pPr>
    </w:p>
    <w:p w14:paraId="1A981D18" w14:textId="77777777" w:rsidR="00B745DE" w:rsidRDefault="00B745DE" w:rsidP="00BB0AE4">
      <w:pPr>
        <w:pStyle w:val="Ttulo4"/>
      </w:pPr>
    </w:p>
    <w:p w14:paraId="58A0F291" w14:textId="77777777" w:rsidR="00BB0AE4" w:rsidRDefault="00BB0AE4" w:rsidP="00BB0AE4">
      <w:pPr>
        <w:pStyle w:val="Ttulo4"/>
      </w:pPr>
      <w:r>
        <w:t>Evaluación del Control de Registro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956"/>
        <w:gridCol w:w="2803"/>
        <w:gridCol w:w="2936"/>
      </w:tblGrid>
      <w:tr w:rsidR="00BB0AE4" w14:paraId="7D647F9D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67E24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FA20046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54F1450F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6F3432A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BB0AE4" w14:paraId="3E95CCF4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6AE" w14:textId="77777777" w:rsidR="00BB0AE4" w:rsidRDefault="00BB0AE4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4BECE270" w14:textId="77777777" w:rsidR="00BB0AE4" w:rsidRDefault="00BB0AE4">
            <w:r>
              <w:t>1. Auditorías periódicas</w:t>
            </w:r>
          </w:p>
        </w:tc>
        <w:tc>
          <w:tcPr>
            <w:tcW w:w="0" w:type="auto"/>
            <w:vAlign w:val="center"/>
            <w:hideMark/>
          </w:tcPr>
          <w:p w14:paraId="59B7C97D" w14:textId="77777777" w:rsidR="00BB0AE4" w:rsidRDefault="00BB0AE4">
            <w:r>
              <w:t>Se realizan auditorías regulares de los registros de activos.</w:t>
            </w:r>
          </w:p>
        </w:tc>
        <w:tc>
          <w:tcPr>
            <w:tcW w:w="0" w:type="auto"/>
            <w:vAlign w:val="center"/>
            <w:hideMark/>
          </w:tcPr>
          <w:p w14:paraId="7AB9A257" w14:textId="77777777" w:rsidR="00BB0AE4" w:rsidRDefault="00BB0AE4">
            <w:r>
              <w:t>Efectiva; se detectan errores en el registro con rapidez.</w:t>
            </w:r>
          </w:p>
        </w:tc>
      </w:tr>
      <w:tr w:rsidR="00BB0AE4" w14:paraId="1289D7EB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9578" w14:textId="77777777" w:rsidR="00BB0AE4" w:rsidRDefault="00BB0AE4"/>
        </w:tc>
        <w:tc>
          <w:tcPr>
            <w:tcW w:w="0" w:type="auto"/>
            <w:vAlign w:val="center"/>
            <w:hideMark/>
          </w:tcPr>
          <w:p w14:paraId="4346D47E" w14:textId="77777777" w:rsidR="00BB0AE4" w:rsidRDefault="00BB0AE4">
            <w:pPr>
              <w:rPr>
                <w:sz w:val="24"/>
                <w:szCs w:val="24"/>
              </w:rPr>
            </w:pPr>
            <w:r>
              <w:t>2. Documentación de registros</w:t>
            </w:r>
          </w:p>
        </w:tc>
        <w:tc>
          <w:tcPr>
            <w:tcW w:w="0" w:type="auto"/>
            <w:vAlign w:val="center"/>
            <w:hideMark/>
          </w:tcPr>
          <w:p w14:paraId="0F52AC95" w14:textId="77777777" w:rsidR="00BB0AE4" w:rsidRDefault="00BB0AE4">
            <w:r>
              <w:t>Se requiere documentación de cada registro de activo.</w:t>
            </w:r>
          </w:p>
        </w:tc>
        <w:tc>
          <w:tcPr>
            <w:tcW w:w="0" w:type="auto"/>
            <w:vAlign w:val="center"/>
            <w:hideMark/>
          </w:tcPr>
          <w:p w14:paraId="71B39C8E" w14:textId="77777777" w:rsidR="00BB0AE4" w:rsidRDefault="00BB0AE4">
            <w:r>
              <w:t>Efectiva; se documentan adecuadamente todos los registros.</w:t>
            </w:r>
          </w:p>
        </w:tc>
      </w:tr>
      <w:tr w:rsidR="00BB0AE4" w14:paraId="256E9D30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0E3D" w14:textId="77777777" w:rsidR="00BB0AE4" w:rsidRDefault="00BB0AE4"/>
        </w:tc>
        <w:tc>
          <w:tcPr>
            <w:tcW w:w="0" w:type="auto"/>
            <w:vAlign w:val="center"/>
            <w:hideMark/>
          </w:tcPr>
          <w:p w14:paraId="54881905" w14:textId="77777777" w:rsidR="00BB0AE4" w:rsidRDefault="00BB0AE4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0434AD03" w14:textId="77777777" w:rsidR="00BB0AE4" w:rsidRDefault="00BB0AE4">
            <w:r>
              <w:t>Monitoreo de discrepancias en los registros.</w:t>
            </w:r>
          </w:p>
        </w:tc>
        <w:tc>
          <w:tcPr>
            <w:tcW w:w="0" w:type="auto"/>
            <w:vAlign w:val="center"/>
            <w:hideMark/>
          </w:tcPr>
          <w:p w14:paraId="73DDF78C" w14:textId="77777777" w:rsidR="00BB0AE4" w:rsidRDefault="00BB0AE4">
            <w:r>
              <w:t>Efectivos; seguimiento trimestral de discrepancias.</w:t>
            </w:r>
          </w:p>
        </w:tc>
      </w:tr>
    </w:tbl>
    <w:p w14:paraId="1F91007F" w14:textId="77777777" w:rsidR="00BB0AE4" w:rsidRDefault="00BB0AE4" w:rsidP="00BB0AE4">
      <w:pPr>
        <w:pStyle w:val="Ttulo4"/>
      </w:pPr>
      <w:r>
        <w:t>Evaluación del Proceso de Gestión de Valuaciones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04"/>
        <w:gridCol w:w="3387"/>
        <w:gridCol w:w="2161"/>
      </w:tblGrid>
      <w:tr w:rsidR="00BB0AE4" w14:paraId="475CDF82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CDB9C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611B07D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6FAC6374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370543F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BB0AE4" w14:paraId="2BFE7A3F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6A46" w14:textId="77777777" w:rsidR="00BB0AE4" w:rsidRDefault="00BB0AE4">
            <w:r>
              <w:t>Gestión de valuaciones</w:t>
            </w:r>
          </w:p>
        </w:tc>
        <w:tc>
          <w:tcPr>
            <w:tcW w:w="0" w:type="auto"/>
            <w:vAlign w:val="center"/>
            <w:hideMark/>
          </w:tcPr>
          <w:p w14:paraId="3EB4D66C" w14:textId="77777777" w:rsidR="00BB0AE4" w:rsidRDefault="00BB0AE4">
            <w:r>
              <w:t>1. Documentación</w:t>
            </w:r>
          </w:p>
        </w:tc>
        <w:tc>
          <w:tcPr>
            <w:tcW w:w="0" w:type="auto"/>
            <w:vAlign w:val="center"/>
            <w:hideMark/>
          </w:tcPr>
          <w:p w14:paraId="3A92C2A7" w14:textId="77777777" w:rsidR="00BB0AE4" w:rsidRDefault="00BB0AE4">
            <w:r>
              <w:t>Cada valuación y desinversión realizada está documentada adecuadamente.</w:t>
            </w:r>
          </w:p>
        </w:tc>
        <w:tc>
          <w:tcPr>
            <w:tcW w:w="0" w:type="auto"/>
            <w:vAlign w:val="center"/>
            <w:hideMark/>
          </w:tcPr>
          <w:p w14:paraId="2B425D35" w14:textId="77777777" w:rsidR="00BB0AE4" w:rsidRDefault="00BB0AE4">
            <w:r>
              <w:t>Efectiva; todos los procesos están registrados.</w:t>
            </w:r>
          </w:p>
        </w:tc>
      </w:tr>
      <w:tr w:rsidR="00BB0AE4" w14:paraId="3B4C8480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7B02" w14:textId="77777777" w:rsidR="00BB0AE4" w:rsidRDefault="00BB0AE4"/>
        </w:tc>
        <w:tc>
          <w:tcPr>
            <w:tcW w:w="0" w:type="auto"/>
            <w:vAlign w:val="center"/>
            <w:hideMark/>
          </w:tcPr>
          <w:p w14:paraId="2D0FD771" w14:textId="77777777" w:rsidR="00BB0AE4" w:rsidRDefault="00BB0AE4">
            <w:pPr>
              <w:rPr>
                <w:sz w:val="24"/>
                <w:szCs w:val="24"/>
              </w:rPr>
            </w:pPr>
            <w:r>
              <w:t>2. Proceso de autorización</w:t>
            </w:r>
          </w:p>
        </w:tc>
        <w:tc>
          <w:tcPr>
            <w:tcW w:w="0" w:type="auto"/>
            <w:vAlign w:val="center"/>
            <w:hideMark/>
          </w:tcPr>
          <w:p w14:paraId="53C8CA1D" w14:textId="77777777" w:rsidR="00BB0AE4" w:rsidRDefault="00BB0AE4">
            <w:r>
              <w:t>Cada valuación y desinversión son autorizadas según las políticas establecidas.</w:t>
            </w:r>
          </w:p>
        </w:tc>
        <w:tc>
          <w:tcPr>
            <w:tcW w:w="0" w:type="auto"/>
            <w:vAlign w:val="center"/>
            <w:hideMark/>
          </w:tcPr>
          <w:p w14:paraId="58FE9FFD" w14:textId="77777777" w:rsidR="00BB0AE4" w:rsidRDefault="00BB0AE4">
            <w:r>
              <w:t>Efectiva; todas las acciones son aprobadas.</w:t>
            </w:r>
          </w:p>
        </w:tc>
      </w:tr>
      <w:tr w:rsidR="00BB0AE4" w14:paraId="5265A9EC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094E" w14:textId="77777777" w:rsidR="00BB0AE4" w:rsidRDefault="00BB0AE4"/>
        </w:tc>
        <w:tc>
          <w:tcPr>
            <w:tcW w:w="0" w:type="auto"/>
            <w:vAlign w:val="center"/>
            <w:hideMark/>
          </w:tcPr>
          <w:p w14:paraId="4165B0E7" w14:textId="77777777" w:rsidR="00BB0AE4" w:rsidRDefault="00BB0AE4">
            <w:pPr>
              <w:rPr>
                <w:sz w:val="24"/>
                <w:szCs w:val="24"/>
              </w:rPr>
            </w:pPr>
            <w:r>
              <w:t>3. Acceso a información</w:t>
            </w:r>
          </w:p>
        </w:tc>
        <w:tc>
          <w:tcPr>
            <w:tcW w:w="0" w:type="auto"/>
            <w:vAlign w:val="center"/>
            <w:hideMark/>
          </w:tcPr>
          <w:p w14:paraId="75407744" w14:textId="77777777" w:rsidR="00BB0AE4" w:rsidRDefault="00BB0AE4">
            <w:r>
              <w:t>Acceso restringido a información de valuaciones por personal autorizado.</w:t>
            </w:r>
          </w:p>
        </w:tc>
        <w:tc>
          <w:tcPr>
            <w:tcW w:w="0" w:type="auto"/>
            <w:vAlign w:val="center"/>
            <w:hideMark/>
          </w:tcPr>
          <w:p w14:paraId="452C5FD8" w14:textId="77777777" w:rsidR="00BB0AE4" w:rsidRDefault="00BB0AE4">
            <w:r>
              <w:t>Efectivo; solo personal relevante tiene acceso.</w:t>
            </w:r>
          </w:p>
        </w:tc>
      </w:tr>
    </w:tbl>
    <w:p w14:paraId="2134B560" w14:textId="77777777" w:rsidR="00BB0AE4" w:rsidRDefault="00BB0AE4" w:rsidP="00BB0AE4"/>
    <w:p w14:paraId="7E1EFA44" w14:textId="77777777" w:rsidR="00B745DE" w:rsidRDefault="00B745DE" w:rsidP="00BB0AE4"/>
    <w:p w14:paraId="0573ED1B" w14:textId="77777777" w:rsidR="00B745DE" w:rsidRDefault="00B745DE" w:rsidP="00BB0AE4"/>
    <w:p w14:paraId="4B5BD596" w14:textId="77777777" w:rsidR="00B745DE" w:rsidRDefault="00B745DE" w:rsidP="00BB0AE4"/>
    <w:p w14:paraId="1D1DBED9" w14:textId="77777777" w:rsidR="00B745DE" w:rsidRDefault="00B745DE" w:rsidP="00BB0AE4"/>
    <w:p w14:paraId="192F5F21" w14:textId="77777777" w:rsidR="00B745DE" w:rsidRDefault="00B745DE" w:rsidP="00BB0AE4"/>
    <w:p w14:paraId="496135BA" w14:textId="77777777" w:rsidR="00B745DE" w:rsidRDefault="00B745DE" w:rsidP="00BB0AE4"/>
    <w:p w14:paraId="3156F803" w14:textId="77777777" w:rsidR="00B745DE" w:rsidRDefault="00B745DE" w:rsidP="00BB0AE4"/>
    <w:p w14:paraId="707563F4" w14:textId="77777777" w:rsidR="00B745DE" w:rsidRDefault="00B745DE" w:rsidP="00BB0AE4"/>
    <w:p w14:paraId="628871D0" w14:textId="77777777" w:rsidR="00BB0AE4" w:rsidRDefault="00BB0AE4" w:rsidP="00BB0AE4">
      <w:pPr>
        <w:pStyle w:val="Ttulo2"/>
      </w:pPr>
      <w:r>
        <w:t>9.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766"/>
        <w:gridCol w:w="3409"/>
        <w:gridCol w:w="1108"/>
      </w:tblGrid>
      <w:tr w:rsidR="00BB0AE4" w14:paraId="678738B8" w14:textId="77777777" w:rsidTr="00B7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3213D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C9EF17B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28A2F119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0E0817D7" w14:textId="77777777" w:rsidR="00BB0AE4" w:rsidRDefault="00BB0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BB0AE4" w14:paraId="09CD5F42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CBBA" w14:textId="77777777" w:rsidR="00BB0AE4" w:rsidRDefault="00BB0AE4">
            <w:r>
              <w:t>Errores en la validación de documentos</w:t>
            </w:r>
          </w:p>
        </w:tc>
        <w:tc>
          <w:tcPr>
            <w:tcW w:w="0" w:type="auto"/>
            <w:vAlign w:val="center"/>
            <w:hideMark/>
          </w:tcPr>
          <w:p w14:paraId="5F6F7316" w14:textId="77777777" w:rsidR="00BB0AE4" w:rsidRDefault="00BB0AE4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519F0EFF" w14:textId="77777777" w:rsidR="00BB0AE4" w:rsidRDefault="00BB0AE4">
            <w:r>
              <w:t>95% de documentos validados correctamente.</w:t>
            </w:r>
          </w:p>
        </w:tc>
        <w:tc>
          <w:tcPr>
            <w:tcW w:w="0" w:type="auto"/>
            <w:vAlign w:val="center"/>
            <w:hideMark/>
          </w:tcPr>
          <w:p w14:paraId="5E0F3E14" w14:textId="77777777" w:rsidR="00BB0AE4" w:rsidRDefault="00BB0AE4">
            <w:r>
              <w:t>Alta</w:t>
            </w:r>
          </w:p>
        </w:tc>
      </w:tr>
      <w:tr w:rsidR="00BB0AE4" w14:paraId="52811A8E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2039" w14:textId="77777777" w:rsidR="00BB0AE4" w:rsidRDefault="00BB0AE4">
            <w:r>
              <w:t>Registro inadecuado de activos</w:t>
            </w:r>
          </w:p>
        </w:tc>
        <w:tc>
          <w:tcPr>
            <w:tcW w:w="0" w:type="auto"/>
            <w:vAlign w:val="center"/>
            <w:hideMark/>
          </w:tcPr>
          <w:p w14:paraId="7FFCFBDA" w14:textId="77777777" w:rsidR="00BB0AE4" w:rsidRDefault="00BB0AE4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2756CF89" w14:textId="77777777" w:rsidR="00BB0AE4" w:rsidRDefault="00BB0AE4">
            <w:r>
              <w:t>90% de registros son precisos.</w:t>
            </w:r>
          </w:p>
        </w:tc>
        <w:tc>
          <w:tcPr>
            <w:tcW w:w="0" w:type="auto"/>
            <w:vAlign w:val="center"/>
            <w:hideMark/>
          </w:tcPr>
          <w:p w14:paraId="48647FA1" w14:textId="77777777" w:rsidR="00BB0AE4" w:rsidRDefault="00BB0AE4">
            <w:r>
              <w:t>Moderada</w:t>
            </w:r>
          </w:p>
        </w:tc>
      </w:tr>
      <w:tr w:rsidR="00BB0AE4" w14:paraId="5CBE2061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95F9" w14:textId="77777777" w:rsidR="00BB0AE4" w:rsidRDefault="00BB0AE4">
            <w:r>
              <w:t>Valuaciones incorrectas</w:t>
            </w:r>
          </w:p>
        </w:tc>
        <w:tc>
          <w:tcPr>
            <w:tcW w:w="0" w:type="auto"/>
            <w:vAlign w:val="center"/>
            <w:hideMark/>
          </w:tcPr>
          <w:p w14:paraId="055A49E0" w14:textId="77777777" w:rsidR="00BB0AE4" w:rsidRDefault="00BB0AE4">
            <w:r>
              <w:t>Control de Valuaciones</w:t>
            </w:r>
          </w:p>
        </w:tc>
        <w:tc>
          <w:tcPr>
            <w:tcW w:w="0" w:type="auto"/>
            <w:vAlign w:val="center"/>
            <w:hideMark/>
          </w:tcPr>
          <w:p w14:paraId="73D0D6BC" w14:textId="77777777" w:rsidR="00BB0AE4" w:rsidRDefault="00BB0AE4">
            <w:r>
              <w:t>85% de valuaciones reflejan el valor real de los activos.</w:t>
            </w:r>
          </w:p>
        </w:tc>
        <w:tc>
          <w:tcPr>
            <w:tcW w:w="0" w:type="auto"/>
            <w:vAlign w:val="center"/>
            <w:hideMark/>
          </w:tcPr>
          <w:p w14:paraId="2DCAEBA0" w14:textId="77777777" w:rsidR="00BB0AE4" w:rsidRDefault="00BB0AE4">
            <w:r>
              <w:t>Alta</w:t>
            </w:r>
          </w:p>
        </w:tc>
      </w:tr>
      <w:tr w:rsidR="00BB0AE4" w14:paraId="1EAFB6E1" w14:textId="77777777" w:rsidTr="00B74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1F7B" w14:textId="77777777" w:rsidR="00BB0AE4" w:rsidRDefault="00BB0AE4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17DD56ED" w14:textId="77777777" w:rsidR="00BB0AE4" w:rsidRDefault="00BB0AE4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215C8024" w14:textId="77777777" w:rsidR="00BB0AE4" w:rsidRDefault="00BB0AE4">
            <w:r>
              <w:t>95% de informes revisados antes de presentación.</w:t>
            </w:r>
          </w:p>
        </w:tc>
        <w:tc>
          <w:tcPr>
            <w:tcW w:w="0" w:type="auto"/>
            <w:vAlign w:val="center"/>
            <w:hideMark/>
          </w:tcPr>
          <w:p w14:paraId="74ACA7D6" w14:textId="77777777" w:rsidR="00BB0AE4" w:rsidRDefault="00BB0AE4">
            <w:r>
              <w:t>Alta</w:t>
            </w:r>
          </w:p>
        </w:tc>
      </w:tr>
    </w:tbl>
    <w:p w14:paraId="56078C36" w14:textId="77777777" w:rsidR="00BB0AE4" w:rsidRDefault="00BB0AE4" w:rsidP="00BB0AE4"/>
    <w:p w14:paraId="7A9ACF7A" w14:textId="77777777" w:rsidR="00B745DE" w:rsidRDefault="00B745DE" w:rsidP="00BB0AE4"/>
    <w:p w14:paraId="20166FB0" w14:textId="77777777" w:rsidR="00B745DE" w:rsidRDefault="00B745DE" w:rsidP="00BB0AE4"/>
    <w:p w14:paraId="17C769DD" w14:textId="77777777" w:rsidR="00BB0AE4" w:rsidRDefault="00BB0AE4" w:rsidP="00BB0AE4">
      <w:pPr>
        <w:pStyle w:val="Ttulo2"/>
      </w:pPr>
      <w:r>
        <w:t>10. Conclusiones y Recomendaciones</w:t>
      </w:r>
    </w:p>
    <w:p w14:paraId="5834FC3B" w14:textId="77777777" w:rsidR="00BB0AE4" w:rsidRDefault="00BB0AE4" w:rsidP="00BB0AE4">
      <w:pPr>
        <w:pStyle w:val="Ttulo3"/>
      </w:pPr>
      <w:r>
        <w:t>Conclusiones</w:t>
      </w:r>
    </w:p>
    <w:p w14:paraId="03BD3F13" w14:textId="77777777" w:rsidR="00BB0AE4" w:rsidRDefault="00BB0AE4" w:rsidP="00BB0AE4">
      <w:pPr>
        <w:pStyle w:val="NormalWeb"/>
      </w:pPr>
      <w:r>
        <w:t>Los controles son en general efectivos, aunque hay áreas que requieren atención, especialmente en el seguimiento de auditorías de registro y en la documentación de validaciones.</w:t>
      </w:r>
    </w:p>
    <w:p w14:paraId="0E297500" w14:textId="77777777" w:rsidR="00B745DE" w:rsidRDefault="00B745DE" w:rsidP="00BB0AE4">
      <w:pPr>
        <w:pStyle w:val="NormalWeb"/>
      </w:pPr>
    </w:p>
    <w:p w14:paraId="677A4435" w14:textId="77777777" w:rsidR="00BB0AE4" w:rsidRDefault="00BB0AE4" w:rsidP="00BB0AE4">
      <w:pPr>
        <w:pStyle w:val="Ttulo3"/>
      </w:pPr>
      <w:r>
        <w:t>Recomendaciones</w:t>
      </w:r>
    </w:p>
    <w:p w14:paraId="5897A2D5" w14:textId="77777777" w:rsidR="00BB0AE4" w:rsidRDefault="00BB0AE4" w:rsidP="00B745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Implementar un sistema de alerta para registrar y seguir los plazos de valuaciones y desinversiones.</w:t>
      </w:r>
    </w:p>
    <w:p w14:paraId="4C4EAFB4" w14:textId="77777777" w:rsidR="00BB0AE4" w:rsidRDefault="00BB0AE4" w:rsidP="00B745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Mejorar la capacitación del personal en la validación y registro de activos patrimoniales.</w:t>
      </w:r>
    </w:p>
    <w:p w14:paraId="01B75C91" w14:textId="77777777" w:rsidR="00BB0AE4" w:rsidRDefault="00BB0AE4" w:rsidP="00B745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Realizar auditorías internas más frecuentes para asegurar la integridad de los procesos de gestión de patrimonio.</w:t>
      </w:r>
    </w:p>
    <w:p w14:paraId="7266E7C9" w14:textId="77777777" w:rsidR="00BB0AE4" w:rsidRDefault="00BB0AE4" w:rsidP="00BB0AE4">
      <w:pPr>
        <w:spacing w:after="0"/>
      </w:pPr>
    </w:p>
    <w:p w14:paraId="70D7044D" w14:textId="77777777" w:rsidR="00B745DE" w:rsidRDefault="00B745DE" w:rsidP="00BB0AE4">
      <w:pPr>
        <w:spacing w:after="0"/>
      </w:pPr>
    </w:p>
    <w:p w14:paraId="03CCFFAD" w14:textId="77777777" w:rsidR="00B745DE" w:rsidRDefault="00B745DE" w:rsidP="00BB0AE4">
      <w:pPr>
        <w:spacing w:after="0"/>
      </w:pPr>
    </w:p>
    <w:p w14:paraId="6A795381" w14:textId="77777777" w:rsidR="00B745DE" w:rsidRDefault="00B745DE" w:rsidP="00BB0AE4">
      <w:pPr>
        <w:spacing w:after="0"/>
      </w:pPr>
    </w:p>
    <w:p w14:paraId="4B857CE4" w14:textId="77777777" w:rsidR="00B745DE" w:rsidRDefault="00B745DE" w:rsidP="00BB0AE4">
      <w:pPr>
        <w:spacing w:after="0"/>
      </w:pPr>
    </w:p>
    <w:p w14:paraId="5B15086C" w14:textId="77777777" w:rsidR="00B745DE" w:rsidRDefault="00B745DE" w:rsidP="00BB0AE4">
      <w:pPr>
        <w:spacing w:after="0"/>
      </w:pPr>
    </w:p>
    <w:p w14:paraId="50F11005" w14:textId="77777777" w:rsidR="00B745DE" w:rsidRDefault="00B745DE" w:rsidP="00BB0AE4">
      <w:pPr>
        <w:spacing w:after="0"/>
      </w:pPr>
    </w:p>
    <w:p w14:paraId="4B00622A" w14:textId="77777777" w:rsidR="00B745DE" w:rsidRDefault="00B745DE" w:rsidP="00BB0AE4">
      <w:pPr>
        <w:spacing w:after="0"/>
      </w:pPr>
    </w:p>
    <w:p w14:paraId="68C2B0A2" w14:textId="77777777" w:rsidR="00B745DE" w:rsidRDefault="00B745DE" w:rsidP="00BB0AE4">
      <w:pPr>
        <w:spacing w:after="0"/>
      </w:pPr>
    </w:p>
    <w:p w14:paraId="0FFF2CB8" w14:textId="77777777" w:rsidR="00BB0AE4" w:rsidRDefault="00BB0AE4" w:rsidP="00BB0AE4">
      <w:pPr>
        <w:pStyle w:val="Ttulo2"/>
      </w:pPr>
      <w:r>
        <w:t>11. Documentación del Proceso</w:t>
      </w:r>
    </w:p>
    <w:p w14:paraId="4B63379B" w14:textId="77777777" w:rsidR="00BB0AE4" w:rsidRDefault="00BB0AE4" w:rsidP="00BB0AE4">
      <w:pPr>
        <w:pStyle w:val="Ttulo3"/>
      </w:pPr>
      <w:r>
        <w:t>Documentos Generados</w:t>
      </w:r>
    </w:p>
    <w:p w14:paraId="385907F5" w14:textId="77777777" w:rsidR="00BB0AE4" w:rsidRDefault="00BB0AE4" w:rsidP="00B745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Informe de evaluación del proceso de gestión de patrimonio.</w:t>
      </w:r>
    </w:p>
    <w:p w14:paraId="4A9302E4" w14:textId="77777777" w:rsidR="00BB0AE4" w:rsidRDefault="00BB0AE4" w:rsidP="00B745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Registros de validación y eliminación de activos.</w:t>
      </w:r>
    </w:p>
    <w:p w14:paraId="04E2CA36" w14:textId="77777777" w:rsidR="00BB0AE4" w:rsidRDefault="00BB0AE4" w:rsidP="00B745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Políticas de control interno actualizadas.</w:t>
      </w:r>
    </w:p>
    <w:p w14:paraId="0B7423E1" w14:textId="77777777" w:rsidR="00BB0AE4" w:rsidRDefault="00BB0AE4" w:rsidP="00B745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Matrices de riesgo revisadas.</w:t>
      </w:r>
    </w:p>
    <w:p w14:paraId="0191334D" w14:textId="77777777" w:rsidR="004A250F" w:rsidRDefault="004A250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3A69CC2B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07CA5422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80A585E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3FECFAF2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0163E5DE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07621DA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EFDAED7" w14:textId="72D849A5" w:rsidR="007A6218" w:rsidRPr="007E6F18" w:rsidRDefault="00A04D5F" w:rsidP="007E6F18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CF503" wp14:editId="0ED0344F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7E6F18">
        <w:t>[NOMBRE_AUDITOR]</w:t>
      </w:r>
    </w:p>
    <w:p w14:paraId="65296337" w14:textId="1121B2B2" w:rsidR="00A04D5F" w:rsidRPr="007E6F18" w:rsidRDefault="00A04D5F" w:rsidP="007E6F18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3615D" wp14:editId="396B1323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7E6F18">
        <w:t>[FECHA_ELABORACION]</w:t>
      </w:r>
    </w:p>
    <w:sectPr w:rsidR="00A04D5F" w:rsidRPr="007E6F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C85"/>
    <w:multiLevelType w:val="multilevel"/>
    <w:tmpl w:val="38C0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63666"/>
    <w:multiLevelType w:val="multilevel"/>
    <w:tmpl w:val="693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00E51"/>
    <w:multiLevelType w:val="multilevel"/>
    <w:tmpl w:val="D51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051C2"/>
    <w:multiLevelType w:val="multilevel"/>
    <w:tmpl w:val="728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10272"/>
    <w:multiLevelType w:val="multilevel"/>
    <w:tmpl w:val="003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6351">
    <w:abstractNumId w:val="1"/>
  </w:num>
  <w:num w:numId="2" w16cid:durableId="1791432038">
    <w:abstractNumId w:val="0"/>
  </w:num>
  <w:num w:numId="3" w16cid:durableId="753745928">
    <w:abstractNumId w:val="2"/>
  </w:num>
  <w:num w:numId="4" w16cid:durableId="1487283283">
    <w:abstractNumId w:val="3"/>
  </w:num>
  <w:num w:numId="5" w16cid:durableId="152898736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01047"/>
    <w:rsid w:val="000203A7"/>
    <w:rsid w:val="00025E28"/>
    <w:rsid w:val="000307F0"/>
    <w:rsid w:val="000324D2"/>
    <w:rsid w:val="000414CB"/>
    <w:rsid w:val="0004493E"/>
    <w:rsid w:val="00062407"/>
    <w:rsid w:val="00073B7E"/>
    <w:rsid w:val="00081B1F"/>
    <w:rsid w:val="0008611B"/>
    <w:rsid w:val="00086159"/>
    <w:rsid w:val="0008626F"/>
    <w:rsid w:val="000C4604"/>
    <w:rsid w:val="000C49C3"/>
    <w:rsid w:val="000C4F95"/>
    <w:rsid w:val="000D0873"/>
    <w:rsid w:val="001019BF"/>
    <w:rsid w:val="00101B34"/>
    <w:rsid w:val="001154A0"/>
    <w:rsid w:val="00137D4C"/>
    <w:rsid w:val="00177AFD"/>
    <w:rsid w:val="001813D1"/>
    <w:rsid w:val="0019441F"/>
    <w:rsid w:val="001D6637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80CFE"/>
    <w:rsid w:val="003916C6"/>
    <w:rsid w:val="00397BF6"/>
    <w:rsid w:val="003A150F"/>
    <w:rsid w:val="003C43C1"/>
    <w:rsid w:val="003C632C"/>
    <w:rsid w:val="003D5727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A250F"/>
    <w:rsid w:val="004B734B"/>
    <w:rsid w:val="004D26FD"/>
    <w:rsid w:val="004E4AE6"/>
    <w:rsid w:val="004F6CF7"/>
    <w:rsid w:val="00522C89"/>
    <w:rsid w:val="00526AC3"/>
    <w:rsid w:val="005411EB"/>
    <w:rsid w:val="00563766"/>
    <w:rsid w:val="005B4D60"/>
    <w:rsid w:val="005D0FB7"/>
    <w:rsid w:val="005D23A7"/>
    <w:rsid w:val="005D46E5"/>
    <w:rsid w:val="005D704C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B7B29"/>
    <w:rsid w:val="006D2B64"/>
    <w:rsid w:val="006F1E55"/>
    <w:rsid w:val="006F2A9B"/>
    <w:rsid w:val="00701D08"/>
    <w:rsid w:val="00706576"/>
    <w:rsid w:val="00725D73"/>
    <w:rsid w:val="00731971"/>
    <w:rsid w:val="00734F0D"/>
    <w:rsid w:val="0075643F"/>
    <w:rsid w:val="0076468A"/>
    <w:rsid w:val="00781BB0"/>
    <w:rsid w:val="007A6218"/>
    <w:rsid w:val="007D3E12"/>
    <w:rsid w:val="007E1064"/>
    <w:rsid w:val="007E6F18"/>
    <w:rsid w:val="00803CBE"/>
    <w:rsid w:val="00810D39"/>
    <w:rsid w:val="008266B3"/>
    <w:rsid w:val="00831075"/>
    <w:rsid w:val="00835B6F"/>
    <w:rsid w:val="008426D1"/>
    <w:rsid w:val="00883F72"/>
    <w:rsid w:val="00885A76"/>
    <w:rsid w:val="00890D68"/>
    <w:rsid w:val="008A6614"/>
    <w:rsid w:val="008B661F"/>
    <w:rsid w:val="008D338D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31D"/>
    <w:rsid w:val="0098165C"/>
    <w:rsid w:val="009A0242"/>
    <w:rsid w:val="009A6319"/>
    <w:rsid w:val="009D00D5"/>
    <w:rsid w:val="009F3335"/>
    <w:rsid w:val="009F3D95"/>
    <w:rsid w:val="009F5C87"/>
    <w:rsid w:val="00A04D5F"/>
    <w:rsid w:val="00A11523"/>
    <w:rsid w:val="00A12166"/>
    <w:rsid w:val="00A24CED"/>
    <w:rsid w:val="00A57C14"/>
    <w:rsid w:val="00A85F47"/>
    <w:rsid w:val="00AB5F88"/>
    <w:rsid w:val="00AE663F"/>
    <w:rsid w:val="00B03094"/>
    <w:rsid w:val="00B072C8"/>
    <w:rsid w:val="00B10820"/>
    <w:rsid w:val="00B14EA5"/>
    <w:rsid w:val="00B160C1"/>
    <w:rsid w:val="00B745DE"/>
    <w:rsid w:val="00B75298"/>
    <w:rsid w:val="00B857C4"/>
    <w:rsid w:val="00B90160"/>
    <w:rsid w:val="00B9321E"/>
    <w:rsid w:val="00BB0AE4"/>
    <w:rsid w:val="00C30EDB"/>
    <w:rsid w:val="00C707FA"/>
    <w:rsid w:val="00C738D1"/>
    <w:rsid w:val="00C966DD"/>
    <w:rsid w:val="00CF0C2A"/>
    <w:rsid w:val="00D073D6"/>
    <w:rsid w:val="00D17088"/>
    <w:rsid w:val="00D34E2C"/>
    <w:rsid w:val="00D40071"/>
    <w:rsid w:val="00D6078A"/>
    <w:rsid w:val="00D6468D"/>
    <w:rsid w:val="00D97F29"/>
    <w:rsid w:val="00DC2325"/>
    <w:rsid w:val="00DC45CD"/>
    <w:rsid w:val="00DD6E4E"/>
    <w:rsid w:val="00DD71AD"/>
    <w:rsid w:val="00DE13D6"/>
    <w:rsid w:val="00E00D60"/>
    <w:rsid w:val="00E07493"/>
    <w:rsid w:val="00E13AD3"/>
    <w:rsid w:val="00E21B03"/>
    <w:rsid w:val="00E22665"/>
    <w:rsid w:val="00E32F61"/>
    <w:rsid w:val="00E9387C"/>
    <w:rsid w:val="00EA4A68"/>
    <w:rsid w:val="00EC72B1"/>
    <w:rsid w:val="00ED1BA0"/>
    <w:rsid w:val="00EE5A7F"/>
    <w:rsid w:val="00F07DA2"/>
    <w:rsid w:val="00F160C7"/>
    <w:rsid w:val="00F165A2"/>
    <w:rsid w:val="00F27BB0"/>
    <w:rsid w:val="00F41C70"/>
    <w:rsid w:val="00F61066"/>
    <w:rsid w:val="00F773A8"/>
    <w:rsid w:val="00F82830"/>
    <w:rsid w:val="00F91FDE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A0FE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76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1269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201</cp:revision>
  <dcterms:created xsi:type="dcterms:W3CDTF">2024-10-07T19:28:00Z</dcterms:created>
  <dcterms:modified xsi:type="dcterms:W3CDTF">2025-11-03T19:13:00Z</dcterms:modified>
</cp:coreProperties>
</file>