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9029A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707641" wp14:editId="02759C0B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E48F47" w14:textId="77777777" w:rsidR="0082235A" w:rsidRDefault="0082235A" w:rsidP="0082235A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O-8</w:t>
                            </w:r>
                          </w:p>
                          <w:p w14:paraId="71595462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82235A" w:rsidRDefault="0082235A" w:rsidP="0082235A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O-8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F0125B" wp14:editId="38FD2E63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61A55E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5FC5B113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3E270BA8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7AF6F921" w14:textId="77777777" w:rsidR="00885B89" w:rsidRPr="00C7743E" w:rsidRDefault="00885B89" w:rsidP="00444E5F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>Entidad XXXXXXX</w:t>
      </w:r>
    </w:p>
    <w:p w14:paraId="6FC063AB" w14:textId="77777777" w:rsidR="00885B89" w:rsidRPr="00C7743E" w:rsidRDefault="00885B89" w:rsidP="00444E5F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>Auditoría</w:t>
      </w:r>
      <w:r w:rsidR="00BE01C0">
        <w:rPr>
          <w:bCs/>
          <w:w w:val="105"/>
          <w:lang w:val="es-GT"/>
        </w:rPr>
        <w:t xml:space="preserve"> de Procesos</w:t>
      </w:r>
    </w:p>
    <w:p w14:paraId="42BC7A8D" w14:textId="77777777" w:rsidR="00885B89" w:rsidRDefault="00885B89" w:rsidP="00444E5F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Del 01 de </w:t>
      </w:r>
      <w:proofErr w:type="gramStart"/>
      <w:r w:rsidR="00BE01C0">
        <w:rPr>
          <w:bCs/>
          <w:w w:val="105"/>
          <w:lang w:val="es-GT"/>
        </w:rPr>
        <w:t>Enero</w:t>
      </w:r>
      <w:proofErr w:type="gramEnd"/>
      <w:r w:rsidR="00BE01C0">
        <w:rPr>
          <w:bCs/>
          <w:w w:val="105"/>
          <w:lang w:val="es-GT"/>
        </w:rPr>
        <w:t xml:space="preserve"> al 31 de </w:t>
      </w:r>
      <w:proofErr w:type="gramStart"/>
      <w:r w:rsidR="00BE01C0">
        <w:rPr>
          <w:bCs/>
          <w:w w:val="105"/>
          <w:lang w:val="es-GT"/>
        </w:rPr>
        <w:t>Diciembre</w:t>
      </w:r>
      <w:proofErr w:type="gramEnd"/>
      <w:r w:rsidR="00BE01C0">
        <w:rPr>
          <w:bCs/>
          <w:w w:val="105"/>
          <w:lang w:val="es-GT"/>
        </w:rPr>
        <w:t xml:space="preserve"> de 2024</w:t>
      </w:r>
    </w:p>
    <w:p w14:paraId="53B64E8F" w14:textId="77777777" w:rsidR="00977496" w:rsidRDefault="00444E5F" w:rsidP="00444E5F">
      <w:pPr>
        <w:pStyle w:val="Ttulo3"/>
        <w:spacing w:before="0" w:beforeAutospacing="0" w:after="0" w:afterAutospacing="0"/>
        <w:jc w:val="center"/>
        <w:rPr>
          <w:rStyle w:val="Textoennegrita"/>
          <w:b/>
          <w:bCs/>
        </w:rPr>
      </w:pPr>
      <w:r>
        <w:rPr>
          <w:rStyle w:val="Textoennegrita"/>
          <w:b/>
          <w:bCs/>
        </w:rPr>
        <w:t>Inspeccionar la calidad de los materiales</w:t>
      </w:r>
    </w:p>
    <w:p w14:paraId="13F0ADE7" w14:textId="77777777" w:rsidR="00444E5F" w:rsidRDefault="00444E5F" w:rsidP="00977496">
      <w:pPr>
        <w:pStyle w:val="Ttulo3"/>
      </w:pP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1866"/>
        <w:gridCol w:w="1835"/>
        <w:gridCol w:w="894"/>
        <w:gridCol w:w="2413"/>
      </w:tblGrid>
      <w:tr w:rsidR="00977496" w14:paraId="5D2F3BF1" w14:textId="77777777" w:rsidTr="00B304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C2441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Obra</w:t>
            </w:r>
          </w:p>
        </w:tc>
        <w:tc>
          <w:tcPr>
            <w:tcW w:w="0" w:type="auto"/>
            <w:vAlign w:val="center"/>
            <w:hideMark/>
          </w:tcPr>
          <w:p w14:paraId="6B1780F7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Material Inspeccionado</w:t>
            </w:r>
          </w:p>
        </w:tc>
        <w:tc>
          <w:tcPr>
            <w:tcW w:w="0" w:type="auto"/>
            <w:vAlign w:val="center"/>
            <w:hideMark/>
          </w:tcPr>
          <w:p w14:paraId="7FBB7C23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Especificación Técnica</w:t>
            </w:r>
          </w:p>
        </w:tc>
        <w:tc>
          <w:tcPr>
            <w:tcW w:w="0" w:type="auto"/>
            <w:vAlign w:val="center"/>
            <w:hideMark/>
          </w:tcPr>
          <w:p w14:paraId="56964705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5E2F71D7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Observaciones</w:t>
            </w:r>
          </w:p>
        </w:tc>
      </w:tr>
      <w:tr w:rsidR="00977496" w14:paraId="0AAA29A8" w14:textId="77777777" w:rsidTr="00B304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B6989" w14:textId="77777777" w:rsidR="00977496" w:rsidRDefault="00977496">
            <w:r>
              <w:t>Construcción de puente</w:t>
            </w:r>
          </w:p>
        </w:tc>
        <w:tc>
          <w:tcPr>
            <w:tcW w:w="0" w:type="auto"/>
            <w:vAlign w:val="center"/>
            <w:hideMark/>
          </w:tcPr>
          <w:p w14:paraId="4EAC9691" w14:textId="77777777" w:rsidR="00977496" w:rsidRDefault="00977496">
            <w:r>
              <w:t>Concreto</w:t>
            </w:r>
          </w:p>
        </w:tc>
        <w:tc>
          <w:tcPr>
            <w:tcW w:w="0" w:type="auto"/>
            <w:vAlign w:val="center"/>
            <w:hideMark/>
          </w:tcPr>
          <w:p w14:paraId="4E1924CC" w14:textId="77777777" w:rsidR="00977496" w:rsidRDefault="00977496">
            <w:r>
              <w:t>Resistencia 4000 psi</w:t>
            </w:r>
          </w:p>
        </w:tc>
        <w:tc>
          <w:tcPr>
            <w:tcW w:w="0" w:type="auto"/>
            <w:vAlign w:val="center"/>
            <w:hideMark/>
          </w:tcPr>
          <w:p w14:paraId="35A58412" w14:textId="77777777" w:rsidR="00977496" w:rsidRDefault="00977496">
            <w:r>
              <w:t>Sí</w:t>
            </w:r>
          </w:p>
        </w:tc>
        <w:tc>
          <w:tcPr>
            <w:tcW w:w="0" w:type="auto"/>
            <w:vAlign w:val="center"/>
            <w:hideMark/>
          </w:tcPr>
          <w:p w14:paraId="29C877D7" w14:textId="77777777" w:rsidR="00977496" w:rsidRDefault="00977496">
            <w:r>
              <w:t>Material cumple con especificaciones.</w:t>
            </w:r>
          </w:p>
        </w:tc>
      </w:tr>
      <w:tr w:rsidR="00977496" w14:paraId="7385A334" w14:textId="77777777" w:rsidTr="00B304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CCE80" w14:textId="77777777" w:rsidR="00977496" w:rsidRDefault="00977496">
            <w:r>
              <w:t>Pavimentación de calles</w:t>
            </w:r>
          </w:p>
        </w:tc>
        <w:tc>
          <w:tcPr>
            <w:tcW w:w="0" w:type="auto"/>
            <w:vAlign w:val="center"/>
            <w:hideMark/>
          </w:tcPr>
          <w:p w14:paraId="2F5ACE61" w14:textId="77777777" w:rsidR="00977496" w:rsidRDefault="00977496">
            <w:r>
              <w:t>Asfalto</w:t>
            </w:r>
          </w:p>
        </w:tc>
        <w:tc>
          <w:tcPr>
            <w:tcW w:w="0" w:type="auto"/>
            <w:vAlign w:val="center"/>
            <w:hideMark/>
          </w:tcPr>
          <w:p w14:paraId="49AC3CD3" w14:textId="77777777" w:rsidR="00977496" w:rsidRDefault="00977496">
            <w:r>
              <w:t>Grado PG 64-22</w:t>
            </w:r>
          </w:p>
        </w:tc>
        <w:tc>
          <w:tcPr>
            <w:tcW w:w="0" w:type="auto"/>
            <w:vAlign w:val="center"/>
            <w:hideMark/>
          </w:tcPr>
          <w:p w14:paraId="6FA63F78" w14:textId="77777777" w:rsidR="00977496" w:rsidRDefault="00977496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57DDD01C" w14:textId="77777777" w:rsidR="00977496" w:rsidRDefault="00977496">
            <w:r>
              <w:t>Calidad inferior detectada.</w:t>
            </w:r>
          </w:p>
        </w:tc>
      </w:tr>
      <w:tr w:rsidR="00977496" w14:paraId="05CA25C3" w14:textId="77777777" w:rsidTr="00B304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2E458" w14:textId="77777777" w:rsidR="00977496" w:rsidRDefault="00977496">
            <w:r>
              <w:t>Ampliación de carretera</w:t>
            </w:r>
          </w:p>
        </w:tc>
        <w:tc>
          <w:tcPr>
            <w:tcW w:w="0" w:type="auto"/>
            <w:vAlign w:val="center"/>
            <w:hideMark/>
          </w:tcPr>
          <w:p w14:paraId="7D8EF7E1" w14:textId="77777777" w:rsidR="00977496" w:rsidRDefault="00977496">
            <w:r>
              <w:t>Acero de refuerzo</w:t>
            </w:r>
          </w:p>
        </w:tc>
        <w:tc>
          <w:tcPr>
            <w:tcW w:w="0" w:type="auto"/>
            <w:vAlign w:val="center"/>
            <w:hideMark/>
          </w:tcPr>
          <w:p w14:paraId="70C872DD" w14:textId="77777777" w:rsidR="00977496" w:rsidRDefault="00977496">
            <w:r>
              <w:t>ASTM A615 Grado 60</w:t>
            </w:r>
          </w:p>
        </w:tc>
        <w:tc>
          <w:tcPr>
            <w:tcW w:w="0" w:type="auto"/>
            <w:vAlign w:val="center"/>
            <w:hideMark/>
          </w:tcPr>
          <w:p w14:paraId="54EB7980" w14:textId="77777777" w:rsidR="00977496" w:rsidRDefault="00977496">
            <w:r>
              <w:t>Sí</w:t>
            </w:r>
          </w:p>
        </w:tc>
        <w:tc>
          <w:tcPr>
            <w:tcW w:w="0" w:type="auto"/>
            <w:vAlign w:val="center"/>
            <w:hideMark/>
          </w:tcPr>
          <w:p w14:paraId="68A10F05" w14:textId="77777777" w:rsidR="00977496" w:rsidRDefault="00977496">
            <w:r>
              <w:t>Cumple con las normas requeridas.</w:t>
            </w:r>
          </w:p>
        </w:tc>
      </w:tr>
    </w:tbl>
    <w:p w14:paraId="37174F61" w14:textId="77777777" w:rsidR="00977496" w:rsidRDefault="00977496" w:rsidP="00A60276">
      <w:pPr>
        <w:pStyle w:val="NormalWeb"/>
      </w:pPr>
      <w:r>
        <w:rPr>
          <w:rStyle w:val="Textoennegrita"/>
        </w:rPr>
        <w:t>Conclusión:</w:t>
      </w:r>
      <w:r>
        <w:br/>
        <w:t>El 33% de los materiales inspeccionados no cumple con las especificaciones técnicas requeridas, lo que representa un riesgo significativo para la calidad de las obras. Se recomienda implementar inspecciones más frecuentes.</w:t>
      </w:r>
    </w:p>
    <w:p w14:paraId="144D1628" w14:textId="77777777" w:rsidR="00E1155B" w:rsidRPr="00E1155B" w:rsidRDefault="00E1155B" w:rsidP="00E1155B">
      <w:pPr>
        <w:spacing w:before="100" w:beforeAutospacing="1" w:after="100" w:afterAutospacing="1"/>
        <w:rPr>
          <w:lang w:val="es-GT" w:eastAsia="es-GT"/>
        </w:rPr>
      </w:pPr>
    </w:p>
    <w:p w14:paraId="6C57AECE" w14:textId="77777777" w:rsidR="00E1155B" w:rsidRDefault="00E1155B" w:rsidP="00E1155B">
      <w:pPr>
        <w:rPr>
          <w:lang w:val="es-GT" w:eastAsia="es-GT"/>
        </w:rPr>
      </w:pPr>
    </w:p>
    <w:p w14:paraId="7ADA1077" w14:textId="77777777" w:rsidR="00B3040D" w:rsidRDefault="00B3040D" w:rsidP="00E1155B">
      <w:pPr>
        <w:rPr>
          <w:lang w:val="es-GT" w:eastAsia="es-GT"/>
        </w:rPr>
      </w:pPr>
    </w:p>
    <w:p w14:paraId="1AB69A59" w14:textId="77777777" w:rsidR="00B3040D" w:rsidRDefault="00B3040D" w:rsidP="00E1155B">
      <w:pPr>
        <w:rPr>
          <w:lang w:val="es-GT" w:eastAsia="es-GT"/>
        </w:rPr>
      </w:pPr>
    </w:p>
    <w:p w14:paraId="6A4BF835" w14:textId="77777777" w:rsidR="00B3040D" w:rsidRPr="00E1155B" w:rsidRDefault="00B3040D" w:rsidP="00E1155B">
      <w:pPr>
        <w:rPr>
          <w:lang w:val="es-GT" w:eastAsia="es-GT"/>
        </w:rPr>
      </w:pPr>
    </w:p>
    <w:p w14:paraId="7F7E0C13" w14:textId="77777777" w:rsidR="00E1155B" w:rsidRPr="00E1155B" w:rsidRDefault="00E1155B" w:rsidP="00E1155B">
      <w:pPr>
        <w:spacing w:before="100" w:beforeAutospacing="1" w:after="100" w:afterAutospacing="1"/>
        <w:outlineLvl w:val="3"/>
        <w:rPr>
          <w:b/>
          <w:bCs/>
          <w:lang w:val="es-GT" w:eastAsia="es-GT"/>
        </w:rPr>
      </w:pPr>
      <w:r w:rsidRPr="00E1155B">
        <w:rPr>
          <w:b/>
          <w:bCs/>
          <w:lang w:val="es-GT" w:eastAsia="es-GT"/>
        </w:rPr>
        <w:t>Firma del Auditor Responsable:</w:t>
      </w:r>
    </w:p>
    <w:p w14:paraId="21A23AA7" w14:textId="629BFB31" w:rsidR="00E1155B" w:rsidRDefault="00853CA2" w:rsidP="00E1155B">
      <w:pPr>
        <w:spacing w:before="100" w:beforeAutospacing="1" w:after="100" w:afterAutospacing="1"/>
        <w:rPr>
          <w:lang w:val="es-GT" w:eastAsia="es-GT"/>
        </w:rPr>
      </w:pPr>
      <w:r w:rsidRPr="00F90172">
        <w:rPr>
          <w:lang w:eastAsia="es-GT"/>
        </w:rPr>
        <w:t>[NOMBRE_AUDITOR]</w:t>
      </w:r>
    </w:p>
    <w:p w14:paraId="67B0D4FC" w14:textId="2393C091" w:rsidR="00B3040D" w:rsidRPr="00E1155B" w:rsidRDefault="00B3040D" w:rsidP="00E1155B">
      <w:pPr>
        <w:spacing w:before="100" w:beforeAutospacing="1" w:after="100" w:afterAutospacing="1"/>
        <w:rPr>
          <w:lang w:val="es-GT" w:eastAsia="es-GT"/>
        </w:rPr>
      </w:pPr>
      <w:r>
        <w:rPr>
          <w:lang w:val="es-GT" w:eastAsia="es-GT"/>
        </w:rPr>
        <w:t>Fecha</w:t>
      </w:r>
      <w:r w:rsidR="00853CA2">
        <w:rPr>
          <w:lang w:val="es-GT" w:eastAsia="es-GT"/>
        </w:rPr>
        <w:t xml:space="preserve">: </w:t>
      </w:r>
      <w:r w:rsidR="00853CA2" w:rsidRPr="00F90172">
        <w:rPr>
          <w:lang w:eastAsia="es-GT"/>
        </w:rPr>
        <w:t>[FECHA_ELABORACION]</w:t>
      </w:r>
    </w:p>
    <w:p w14:paraId="05E7A9DB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236BF606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7FCA183F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07112173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373CF64B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38C179F5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sectPr w:rsidR="00D76A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311A4D"/>
    <w:multiLevelType w:val="multilevel"/>
    <w:tmpl w:val="87B0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B40D1E"/>
    <w:multiLevelType w:val="multilevel"/>
    <w:tmpl w:val="B76C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860836">
    <w:abstractNumId w:val="4"/>
  </w:num>
  <w:num w:numId="2" w16cid:durableId="2026056252">
    <w:abstractNumId w:val="0"/>
  </w:num>
  <w:num w:numId="3" w16cid:durableId="1825511481">
    <w:abstractNumId w:val="2"/>
  </w:num>
  <w:num w:numId="4" w16cid:durableId="1292832238">
    <w:abstractNumId w:val="1"/>
  </w:num>
  <w:num w:numId="5" w16cid:durableId="1602758483">
    <w:abstractNumId w:val="5"/>
  </w:num>
  <w:num w:numId="6" w16cid:durableId="2054573413">
    <w:abstractNumId w:val="3"/>
  </w:num>
  <w:num w:numId="7" w16cid:durableId="279342314">
    <w:abstractNumId w:val="9"/>
  </w:num>
  <w:num w:numId="8" w16cid:durableId="787941479">
    <w:abstractNumId w:val="6"/>
  </w:num>
  <w:num w:numId="9" w16cid:durableId="1379549309">
    <w:abstractNumId w:val="8"/>
  </w:num>
  <w:num w:numId="10" w16cid:durableId="15604837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931CC"/>
    <w:rsid w:val="000933A8"/>
    <w:rsid w:val="001444B4"/>
    <w:rsid w:val="001616E4"/>
    <w:rsid w:val="00183E56"/>
    <w:rsid w:val="00195F43"/>
    <w:rsid w:val="001B7E3B"/>
    <w:rsid w:val="002051F5"/>
    <w:rsid w:val="002D1F80"/>
    <w:rsid w:val="002E4D69"/>
    <w:rsid w:val="002F38B0"/>
    <w:rsid w:val="003718B5"/>
    <w:rsid w:val="00376411"/>
    <w:rsid w:val="00395FE9"/>
    <w:rsid w:val="003A0973"/>
    <w:rsid w:val="004011D2"/>
    <w:rsid w:val="00435C62"/>
    <w:rsid w:val="00444E5F"/>
    <w:rsid w:val="00497672"/>
    <w:rsid w:val="00613254"/>
    <w:rsid w:val="006237A4"/>
    <w:rsid w:val="00812663"/>
    <w:rsid w:val="008149A7"/>
    <w:rsid w:val="0081534E"/>
    <w:rsid w:val="0082235A"/>
    <w:rsid w:val="0084673B"/>
    <w:rsid w:val="00853CA2"/>
    <w:rsid w:val="00860DF5"/>
    <w:rsid w:val="00885B89"/>
    <w:rsid w:val="00964204"/>
    <w:rsid w:val="00977496"/>
    <w:rsid w:val="009C0990"/>
    <w:rsid w:val="009E0407"/>
    <w:rsid w:val="009F0550"/>
    <w:rsid w:val="00A60276"/>
    <w:rsid w:val="00AC1971"/>
    <w:rsid w:val="00B2529D"/>
    <w:rsid w:val="00B3040D"/>
    <w:rsid w:val="00B4120C"/>
    <w:rsid w:val="00BE01C0"/>
    <w:rsid w:val="00C107EA"/>
    <w:rsid w:val="00C13949"/>
    <w:rsid w:val="00CE7284"/>
    <w:rsid w:val="00D04A0D"/>
    <w:rsid w:val="00D44D11"/>
    <w:rsid w:val="00D44D22"/>
    <w:rsid w:val="00D46FD0"/>
    <w:rsid w:val="00D76A0F"/>
    <w:rsid w:val="00E1155B"/>
    <w:rsid w:val="00EB6363"/>
    <w:rsid w:val="00EC2309"/>
    <w:rsid w:val="00F0056E"/>
    <w:rsid w:val="00F40DEF"/>
    <w:rsid w:val="00F74976"/>
    <w:rsid w:val="00F769E8"/>
    <w:rsid w:val="00F90B05"/>
    <w:rsid w:val="00FD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16513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4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E1155B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link w:val="Ttulo4Car"/>
    <w:uiPriority w:val="9"/>
    <w:qFormat/>
    <w:rsid w:val="00E1155B"/>
    <w:pPr>
      <w:spacing w:before="100" w:beforeAutospacing="1" w:after="100" w:afterAutospacing="1"/>
      <w:outlineLvl w:val="3"/>
    </w:pPr>
    <w:rPr>
      <w:b/>
      <w:bCs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E1155B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E1155B"/>
    <w:rPr>
      <w:rFonts w:ascii="Times New Roman" w:eastAsia="Times New Roman" w:hAnsi="Times New Roman" w:cs="Times New Roman"/>
      <w:b/>
      <w:bCs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122</Words>
  <Characters>674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62</cp:revision>
  <dcterms:created xsi:type="dcterms:W3CDTF">2024-02-14T00:27:00Z</dcterms:created>
  <dcterms:modified xsi:type="dcterms:W3CDTF">2025-11-09T21:09:00Z</dcterms:modified>
</cp:coreProperties>
</file>