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46" w:rsidRDefault="007A1F46" w:rsidP="007A1F46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-137795</wp:posOffset>
                </wp:positionV>
                <wp:extent cx="1171575" cy="438150"/>
                <wp:effectExtent l="5715" t="5080" r="1333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F46" w:rsidRPr="00837BA5" w:rsidRDefault="007A1F46" w:rsidP="007A1F4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837BA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PA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-014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95pt;margin-top:-10.85pt;width:9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">
                <v:textbox>
                  <w:txbxContent>
                    <w:p w:rsidR="007A1F46" w:rsidRPr="00837BA5" w:rsidRDefault="007A1F46" w:rsidP="007A1F4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837BA5">
                        <w:rPr>
                          <w:b/>
                          <w:color w:val="C00000"/>
                          <w:sz w:val="30"/>
                          <w:szCs w:val="30"/>
                        </w:rPr>
                        <w:t>PA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-014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-137795</wp:posOffset>
                </wp:positionV>
                <wp:extent cx="1485900" cy="561975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F46" w:rsidRDefault="007A1F46" w:rsidP="007A1F46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30.3pt;margin-top:-10.85pt;width:11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">
                <v:textbox>
                  <w:txbxContent>
                    <w:p w:rsidR="007A1F46" w:rsidRDefault="007A1F46" w:rsidP="007A1F46">
                      <w: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7A1F46" w:rsidRDefault="007A1F46" w:rsidP="007A1F46">
      <w:pPr>
        <w:spacing w:after="0" w:line="240" w:lineRule="auto"/>
      </w:pPr>
    </w:p>
    <w:p w:rsidR="007601E2" w:rsidRDefault="007601E2"/>
    <w:p w:rsidR="002C57F9" w:rsidRDefault="002C57F9"/>
    <w:p w:rsidR="002C57F9" w:rsidRDefault="002C57F9" w:rsidP="002C57F9">
      <w:pPr>
        <w:jc w:val="center"/>
        <w:rPr>
          <w:b/>
          <w:sz w:val="42"/>
          <w:szCs w:val="42"/>
        </w:rPr>
      </w:pPr>
      <w:r w:rsidRPr="002C57F9">
        <w:rPr>
          <w:b/>
          <w:sz w:val="42"/>
          <w:szCs w:val="42"/>
        </w:rPr>
        <w:t>Evaluación de Calidad de la Auditoría (NIA 220)</w:t>
      </w:r>
    </w:p>
    <w:p w:rsidR="002C57F9" w:rsidRDefault="002C57F9" w:rsidP="002C57F9">
      <w:pPr>
        <w:jc w:val="center"/>
        <w:rPr>
          <w:b/>
          <w:sz w:val="42"/>
          <w:szCs w:val="42"/>
        </w:rPr>
      </w:pP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3160"/>
        <w:gridCol w:w="2068"/>
        <w:gridCol w:w="2405"/>
      </w:tblGrid>
      <w:tr w:rsidR="00A547F7" w:rsidRPr="002C57F9" w:rsidTr="0033208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</w:tcPr>
          <w:p w:rsidR="00A547F7" w:rsidRPr="00A547F7" w:rsidRDefault="00A547F7" w:rsidP="00A547F7">
            <w:pPr>
              <w:jc w:val="center"/>
              <w:rPr>
                <w:b/>
                <w:sz w:val="30"/>
                <w:szCs w:val="30"/>
              </w:rPr>
            </w:pPr>
            <w:r w:rsidRPr="00A547F7">
              <w:rPr>
                <w:b/>
                <w:sz w:val="30"/>
                <w:szCs w:val="30"/>
              </w:rPr>
              <w:t>Elemento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</w:tcPr>
          <w:p w:rsidR="00A547F7" w:rsidRPr="00A547F7" w:rsidRDefault="00A547F7" w:rsidP="00A547F7">
            <w:pPr>
              <w:jc w:val="center"/>
              <w:rPr>
                <w:b/>
                <w:sz w:val="30"/>
                <w:szCs w:val="30"/>
              </w:rPr>
            </w:pPr>
            <w:r w:rsidRPr="00A547F7">
              <w:rPr>
                <w:b/>
                <w:sz w:val="30"/>
                <w:szCs w:val="30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</w:tcPr>
          <w:p w:rsidR="00A547F7" w:rsidRPr="00A547F7" w:rsidRDefault="00A547F7" w:rsidP="00A547F7">
            <w:pPr>
              <w:jc w:val="center"/>
              <w:rPr>
                <w:b/>
                <w:sz w:val="30"/>
                <w:szCs w:val="30"/>
              </w:rPr>
            </w:pPr>
            <w:r w:rsidRPr="00A547F7">
              <w:rPr>
                <w:b/>
                <w:sz w:val="30"/>
                <w:szCs w:val="30"/>
              </w:rPr>
              <w:t>Cumplimiento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</w:tcPr>
          <w:p w:rsidR="00A547F7" w:rsidRPr="00A547F7" w:rsidRDefault="00A547F7" w:rsidP="00A547F7">
            <w:pPr>
              <w:jc w:val="center"/>
              <w:rPr>
                <w:b/>
                <w:sz w:val="30"/>
                <w:szCs w:val="30"/>
              </w:rPr>
            </w:pPr>
            <w:r w:rsidRPr="00A547F7">
              <w:rPr>
                <w:b/>
                <w:sz w:val="30"/>
                <w:szCs w:val="30"/>
              </w:rPr>
              <w:t>Comentarios y Observaciones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Sistema de Aseguramiento de Calidad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Implementación de políticas y procedimientos para asegurar la calidad en todas las auditorías.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revisaron políticas y se ajustaron según NIA 220.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4F2FC4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4F2FC4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Roles y Responsabilidades del Equipo</w:t>
            </w:r>
          </w:p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Asignación de roles y responsabilidades claras dentro del equipo de auditoría.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Roles bien definidos, equipo competente.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B6A2F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Compromiso del Liderazgo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Compromiso del liderazgo para gestionar y alcanzar la calidad en las auditorías.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Liderazgo activo en la supervisión y revisión.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B6A2F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Principios Éticos en la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Cumplimiento de los principios éticos, incluyendo independencia y objetividad.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realizaron declaraciones de independencia.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B6A2F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Evaluación de Clientes y Encargos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Evaluación de la aceptación de nuevos clientes y la continuidad de clientes existentes.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verificaron antecedentes y relaciones previas.</w:t>
            </w:r>
          </w:p>
        </w:tc>
      </w:tr>
      <w:tr w:rsidR="00A547F7" w:rsidRPr="002C57F9" w:rsidTr="002C57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462C82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Disponibilidad de Recursos para la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Disponibilidad de recursos adecuados (humanos, tecnológicos, financieros) para llevar a cabo la auditoría.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Cumple / No Cumple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A547F7" w:rsidRPr="002C57F9" w:rsidRDefault="00A547F7" w:rsidP="00A547F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C57F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Recursos adecuados y tecnología actualizada.</w:t>
            </w:r>
          </w:p>
        </w:tc>
      </w:tr>
    </w:tbl>
    <w:p w:rsidR="002C57F9" w:rsidRDefault="002C57F9" w:rsidP="002C57F9">
      <w:pPr>
        <w:jc w:val="center"/>
        <w:rPr>
          <w:b/>
          <w:sz w:val="42"/>
          <w:szCs w:val="42"/>
        </w:rPr>
      </w:pPr>
    </w:p>
    <w:p w:rsidR="005E0B0B" w:rsidRDefault="005E0B0B" w:rsidP="002C57F9">
      <w:pPr>
        <w:jc w:val="center"/>
        <w:rPr>
          <w:b/>
          <w:sz w:val="42"/>
          <w:szCs w:val="42"/>
        </w:rPr>
      </w:pPr>
    </w:p>
    <w:p w:rsidR="005E0B0B" w:rsidRDefault="005E0B0B" w:rsidP="002C57F9">
      <w:pPr>
        <w:jc w:val="center"/>
        <w:rPr>
          <w:b/>
          <w:sz w:val="42"/>
          <w:szCs w:val="42"/>
        </w:rPr>
      </w:pPr>
    </w:p>
    <w:p w:rsidR="005E0B0B" w:rsidRPr="004140D7" w:rsidRDefault="005E0B0B" w:rsidP="005E0B0B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5E0B0B" w:rsidRPr="004140D7" w:rsidRDefault="005E0B0B" w:rsidP="005E0B0B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5E0B0B" w:rsidRPr="004140D7" w:rsidRDefault="005E0B0B" w:rsidP="005E0B0B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 Juan Pérez                                                                              María Gómez</w:t>
      </w:r>
    </w:p>
    <w:p w:rsidR="005E0B0B" w:rsidRPr="004140D7" w:rsidRDefault="005E0B0B" w:rsidP="005E0B0B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Socio a Cargo                                                                  Gerente de auditoría</w:t>
      </w:r>
    </w:p>
    <w:p w:rsidR="005E0B0B" w:rsidRPr="004140D7" w:rsidRDefault="005E0B0B" w:rsidP="005E0B0B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ABC Auditores                                                                       ABC Auditores</w:t>
      </w:r>
    </w:p>
    <w:p w:rsidR="005E0B0B" w:rsidRDefault="005E0B0B" w:rsidP="002C57F9">
      <w:pPr>
        <w:jc w:val="center"/>
        <w:rPr>
          <w:b/>
          <w:sz w:val="42"/>
          <w:szCs w:val="42"/>
        </w:rPr>
      </w:pPr>
    </w:p>
    <w:p w:rsidR="005E0B0B" w:rsidRDefault="005E0B0B" w:rsidP="002C57F9">
      <w:pPr>
        <w:jc w:val="center"/>
        <w:rPr>
          <w:b/>
          <w:sz w:val="42"/>
          <w:szCs w:val="42"/>
        </w:rPr>
      </w:pPr>
    </w:p>
    <w:p w:rsidR="005E0B0B" w:rsidRPr="005E0B0B" w:rsidRDefault="005E0B0B" w:rsidP="005E0B0B">
      <w:pPr>
        <w:rPr>
          <w:sz w:val="24"/>
          <w:szCs w:val="24"/>
        </w:rPr>
      </w:pPr>
      <w:proofErr w:type="gramStart"/>
      <w:r w:rsidRPr="005E0B0B">
        <w:rPr>
          <w:sz w:val="24"/>
          <w:szCs w:val="24"/>
        </w:rPr>
        <w:t>Fecha: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_________________________________________________</w:t>
      </w:r>
    </w:p>
    <w:sectPr w:rsidR="005E0B0B" w:rsidRPr="005E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08E1"/>
    <w:multiLevelType w:val="multilevel"/>
    <w:tmpl w:val="842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F9"/>
    <w:rsid w:val="002C57F9"/>
    <w:rsid w:val="00462C82"/>
    <w:rsid w:val="004F2FC4"/>
    <w:rsid w:val="005B6A2F"/>
    <w:rsid w:val="005E0B0B"/>
    <w:rsid w:val="007601E2"/>
    <w:rsid w:val="007A1F46"/>
    <w:rsid w:val="00A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E2EA"/>
  <w15:chartTrackingRefBased/>
  <w15:docId w15:val="{4A278B0E-7C5F-4210-A4A5-D539BB2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5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</cp:revision>
  <dcterms:created xsi:type="dcterms:W3CDTF">2024-10-22T16:39:00Z</dcterms:created>
  <dcterms:modified xsi:type="dcterms:W3CDTF">2024-11-17T19:06:00Z</dcterms:modified>
</cp:coreProperties>
</file>