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3A" w:rsidRDefault="0055293B" w:rsidP="00D8283A">
      <w:pPr>
        <w:spacing w:before="96"/>
        <w:ind w:left="548"/>
        <w:jc w:val="both"/>
        <w:rPr>
          <w:b/>
          <w:w w:val="105"/>
          <w:sz w:val="19"/>
        </w:rPr>
      </w:pPr>
      <w:r>
        <w:rPr>
          <w:b/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3B367" wp14:editId="6EC6391A">
                <wp:simplePos x="0" y="0"/>
                <wp:positionH relativeFrom="column">
                  <wp:posOffset>4996815</wp:posOffset>
                </wp:positionH>
                <wp:positionV relativeFrom="paragraph">
                  <wp:posOffset>-194945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83A" w:rsidRPr="00BF560D" w:rsidRDefault="00BC1459" w:rsidP="00D8283A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BC1459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PL-1.1</w:t>
                            </w:r>
                          </w:p>
                          <w:p w:rsidR="00D8283A" w:rsidRDefault="00D8283A" w:rsidP="00D82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3B367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left:0;text-align:left;margin-left:393.45pt;margin-top:-15.3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" fillcolor="white [3201]" strokeweight=".5pt">
                <v:textbox>
                  <w:txbxContent>
                    <w:p w:rsidR="00D8283A" w:rsidRPr="00BF560D" w:rsidRDefault="00BC1459" w:rsidP="00D8283A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BC1459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PL-1.1</w:t>
                      </w:r>
                    </w:p>
                    <w:p w:rsidR="00D8283A" w:rsidRDefault="00D8283A" w:rsidP="00D8283A"/>
                  </w:txbxContent>
                </v:textbox>
              </v:shape>
            </w:pict>
          </mc:Fallback>
        </mc:AlternateContent>
      </w:r>
      <w:r w:rsidR="0040564F">
        <w:rPr>
          <w:b/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82F9B" wp14:editId="7227074D">
                <wp:simplePos x="0" y="0"/>
                <wp:positionH relativeFrom="column">
                  <wp:posOffset>-194310</wp:posOffset>
                </wp:positionH>
                <wp:positionV relativeFrom="paragraph">
                  <wp:posOffset>-194945</wp:posOffset>
                </wp:positionV>
                <wp:extent cx="1457325" cy="52387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4388" w:rsidRPr="005848A1" w:rsidRDefault="00434388" w:rsidP="004343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48A1">
                              <w:rPr>
                                <w:b/>
                              </w:rPr>
                              <w:t>LOGO DE LA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82F9B" id="Cuadro de texto 13" o:spid="_x0000_s1027" type="#_x0000_t202" style="position:absolute;left:0;text-align:left;margin-left:-15.3pt;margin-top:-15.35pt;width:114.75pt;height:4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" fillcolor="white [3201]" strokeweight=".5pt">
                <v:textbox>
                  <w:txbxContent>
                    <w:p w:rsidR="00434388" w:rsidRPr="005848A1" w:rsidRDefault="00434388" w:rsidP="00434388">
                      <w:pPr>
                        <w:jc w:val="center"/>
                        <w:rPr>
                          <w:b/>
                        </w:rPr>
                      </w:pPr>
                      <w:r w:rsidRPr="005848A1">
                        <w:rPr>
                          <w:b/>
                        </w:rPr>
                        <w:t>LOGO DE LA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D8283A" w:rsidRPr="00917361" w:rsidRDefault="00D8283A" w:rsidP="00D8283A">
      <w:pPr>
        <w:spacing w:before="96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D8283A" w:rsidRPr="00752B78" w:rsidRDefault="00D8283A" w:rsidP="00D8283A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D8283A" w:rsidRPr="00752B78" w:rsidRDefault="00D8283A" w:rsidP="00D8283A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 w:rsidR="00437885"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D8283A" w:rsidRPr="00752B78" w:rsidRDefault="00D8283A" w:rsidP="00D8283A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 w:rsidR="00976CA5"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 w:rsidR="00976CA5"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9A11B5" w:rsidRPr="004348AC" w:rsidRDefault="007C0DA9" w:rsidP="009A11B5">
      <w:pPr>
        <w:pStyle w:val="Ttulo2"/>
        <w:tabs>
          <w:tab w:val="left" w:pos="1622"/>
        </w:tabs>
        <w:spacing w:before="1"/>
        <w:ind w:left="0"/>
        <w:jc w:val="center"/>
        <w:rPr>
          <w:rFonts w:ascii="Segoe UI Emoji" w:hAnsi="Segoe UI Emoji" w:cs="Times New Roman"/>
          <w:sz w:val="30"/>
          <w:szCs w:val="30"/>
        </w:rPr>
      </w:pPr>
      <w:r>
        <w:rPr>
          <w:rFonts w:ascii="Segoe UI Emoji" w:hAnsi="Segoe UI Emoji" w:cs="Times New Roman"/>
          <w:sz w:val="30"/>
          <w:szCs w:val="30"/>
        </w:rPr>
        <w:t xml:space="preserve">      </w:t>
      </w:r>
      <w:r w:rsidR="009A11B5" w:rsidRPr="004348AC">
        <w:rPr>
          <w:rFonts w:ascii="Segoe UI Emoji" w:hAnsi="Segoe UI Emoji" w:cs="Times New Roman"/>
          <w:sz w:val="30"/>
          <w:szCs w:val="30"/>
        </w:rPr>
        <w:t xml:space="preserve">Reunión Preliminar con la Gerencia </w:t>
      </w:r>
    </w:p>
    <w:p w:rsidR="00D8283A" w:rsidRPr="00752B78" w:rsidRDefault="00D8283A" w:rsidP="00D8283A">
      <w:pPr>
        <w:spacing w:after="0" w:line="240" w:lineRule="auto"/>
        <w:jc w:val="center"/>
        <w:rPr>
          <w:rFonts w:ascii="Segoe UI Emoji" w:hAnsi="Segoe UI Emoji" w:cs="Times New Roman"/>
          <w:b/>
          <w:sz w:val="24"/>
          <w:szCs w:val="24"/>
          <w:lang w:val="es-ES"/>
        </w:rPr>
      </w:pPr>
      <w:bookmarkStart w:id="0" w:name="_GoBack"/>
      <w:bookmarkEnd w:id="0"/>
    </w:p>
    <w:p w:rsidR="007C323A" w:rsidRPr="00752B78" w:rsidRDefault="007C323A" w:rsidP="007C323A">
      <w:pPr>
        <w:pStyle w:val="Ttulo2"/>
        <w:tabs>
          <w:tab w:val="left" w:pos="1622"/>
        </w:tabs>
        <w:spacing w:before="1"/>
        <w:ind w:left="0"/>
        <w:rPr>
          <w:rFonts w:ascii="Segoe UI Emoji" w:hAnsi="Segoe UI Emoji" w:cs="Times New Roman"/>
          <w:sz w:val="24"/>
          <w:szCs w:val="24"/>
          <w:highlight w:val="yellow"/>
        </w:rPr>
      </w:pPr>
    </w:p>
    <w:p w:rsidR="007C323A" w:rsidRPr="00752B78" w:rsidRDefault="007C323A" w:rsidP="007C323A">
      <w:pPr>
        <w:pStyle w:val="Textoindependiente"/>
        <w:rPr>
          <w:rFonts w:ascii="Segoe UI Emoji" w:hAnsi="Segoe UI Emoji" w:cs="Times New Roman"/>
          <w:b/>
          <w:sz w:val="24"/>
          <w:szCs w:val="24"/>
        </w:rPr>
      </w:pPr>
    </w:p>
    <w:p w:rsidR="00CD48B0" w:rsidRPr="00752B78" w:rsidRDefault="00CD48B0" w:rsidP="00B215E5">
      <w:pPr>
        <w:pStyle w:val="Textoindependiente"/>
        <w:rPr>
          <w:rFonts w:ascii="Segoe UI Emoji" w:hAnsi="Segoe UI Emoji" w:cs="Times New Roman"/>
          <w:sz w:val="24"/>
          <w:szCs w:val="24"/>
        </w:rPr>
      </w:pPr>
      <w:r w:rsidRPr="009743AC">
        <w:rPr>
          <w:rFonts w:ascii="Segoe UI Emoji" w:hAnsi="Segoe UI Emoji" w:cs="Times New Roman"/>
          <w:b/>
          <w:sz w:val="24"/>
          <w:szCs w:val="24"/>
        </w:rPr>
        <w:t>Fecha de la Reunión:</w:t>
      </w:r>
      <w:r w:rsidRPr="00752B78">
        <w:rPr>
          <w:rFonts w:ascii="Segoe UI Emoji" w:hAnsi="Segoe UI Emoji" w:cs="Times New Roman"/>
          <w:sz w:val="24"/>
          <w:szCs w:val="24"/>
        </w:rPr>
        <w:t xml:space="preserve"> </w:t>
      </w:r>
      <w:r w:rsidR="003B542F" w:rsidRPr="00752B78">
        <w:rPr>
          <w:rFonts w:ascii="Segoe UI Emoji" w:hAnsi="Segoe UI Emoji" w:cs="Times New Roman"/>
          <w:sz w:val="24"/>
          <w:szCs w:val="24"/>
        </w:rPr>
        <w:t xml:space="preserve">Guatemala, </w:t>
      </w:r>
      <w:r w:rsidR="009743AC">
        <w:rPr>
          <w:rFonts w:ascii="Segoe UI Emoji" w:hAnsi="Segoe UI Emoji" w:cs="Times New Roman"/>
          <w:sz w:val="24"/>
          <w:szCs w:val="24"/>
        </w:rPr>
        <w:t xml:space="preserve">01 de </w:t>
      </w:r>
      <w:proofErr w:type="gramStart"/>
      <w:r w:rsidR="000611F7">
        <w:rPr>
          <w:rFonts w:ascii="Segoe UI Emoji" w:hAnsi="Segoe UI Emoji" w:cs="Times New Roman"/>
          <w:sz w:val="24"/>
          <w:szCs w:val="24"/>
        </w:rPr>
        <w:t>Febrero</w:t>
      </w:r>
      <w:proofErr w:type="gramEnd"/>
      <w:r w:rsidR="009743AC">
        <w:rPr>
          <w:rFonts w:ascii="Segoe UI Emoji" w:hAnsi="Segoe UI Emoji" w:cs="Times New Roman"/>
          <w:sz w:val="24"/>
          <w:szCs w:val="24"/>
        </w:rPr>
        <w:t xml:space="preserve"> de 2024</w:t>
      </w:r>
    </w:p>
    <w:p w:rsidR="00F041B6" w:rsidRPr="00752B78" w:rsidRDefault="00F041B6" w:rsidP="00684A7A">
      <w:pPr>
        <w:pStyle w:val="Textoindependiente"/>
        <w:jc w:val="right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</w:p>
    <w:p w:rsidR="00F041B6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Participantes:</w:t>
      </w:r>
      <w:r w:rsidRPr="00752B78">
        <w:rPr>
          <w:rFonts w:ascii="Segoe UI Emoji" w:hAnsi="Segoe UI Emoji" w:cs="Times New Roman"/>
          <w:sz w:val="24"/>
          <w:szCs w:val="24"/>
        </w:rPr>
        <w:t xml:space="preserve"> </w:t>
      </w:r>
    </w:p>
    <w:p w:rsidR="00F041B6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Au</w:t>
      </w:r>
      <w:r w:rsidR="002F78F2" w:rsidRPr="00752B78">
        <w:rPr>
          <w:rFonts w:ascii="Segoe UI Emoji" w:hAnsi="Segoe UI Emoji" w:cs="Times New Roman"/>
          <w:sz w:val="24"/>
          <w:szCs w:val="24"/>
        </w:rPr>
        <w:t>ditor Principal - María García</w:t>
      </w:r>
    </w:p>
    <w:p w:rsidR="00F041B6" w:rsidRPr="00752B78" w:rsidRDefault="0020500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>Supervisor</w:t>
      </w:r>
      <w:r w:rsidR="002F78F2" w:rsidRPr="00752B78">
        <w:rPr>
          <w:rFonts w:ascii="Segoe UI Emoji" w:hAnsi="Segoe UI Emoji" w:cs="Times New Roman"/>
          <w:sz w:val="24"/>
          <w:szCs w:val="24"/>
        </w:rPr>
        <w:t xml:space="preserve"> de Auditoría - Carlos López</w:t>
      </w: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Representante</w:t>
      </w:r>
      <w:r w:rsidR="0036433A">
        <w:rPr>
          <w:rFonts w:ascii="Segoe UI Emoji" w:hAnsi="Segoe UI Emoji" w:cs="Times New Roman"/>
          <w:sz w:val="24"/>
          <w:szCs w:val="24"/>
        </w:rPr>
        <w:t xml:space="preserve"> de la Gerencia: Ana </w:t>
      </w:r>
      <w:proofErr w:type="spellStart"/>
      <w:r w:rsidR="0036433A">
        <w:rPr>
          <w:rFonts w:ascii="Segoe UI Emoji" w:hAnsi="Segoe UI Emoji" w:cs="Times New Roman"/>
          <w:sz w:val="24"/>
          <w:szCs w:val="24"/>
        </w:rPr>
        <w:t>Menocal</w:t>
      </w:r>
      <w:proofErr w:type="spellEnd"/>
      <w:r w:rsidR="0036433A">
        <w:rPr>
          <w:rFonts w:ascii="Segoe UI Emoji" w:hAnsi="Segoe UI Emoji" w:cs="Times New Roman"/>
          <w:sz w:val="24"/>
          <w:szCs w:val="24"/>
        </w:rPr>
        <w:t xml:space="preserve"> </w:t>
      </w: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Objetivo de la Reunión:</w:t>
      </w:r>
    </w:p>
    <w:p w:rsidR="00CD48B0" w:rsidRPr="00752B78" w:rsidRDefault="00CD48B0" w:rsidP="00F74F6B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Establecer una comunicación efectiva y comprensión mutua entre el equipo de auditoría y la gerencia municipal, discutir el alcance y los objetivos de la auditoría, y recopilar información relevante para la planificación.</w:t>
      </w: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Agenda:</w:t>
      </w:r>
    </w:p>
    <w:p w:rsidR="007300ED" w:rsidRPr="00752B78" w:rsidRDefault="007300ED" w:rsidP="00CD48B0">
      <w:pPr>
        <w:pStyle w:val="Textoindependiente"/>
        <w:rPr>
          <w:rFonts w:ascii="Segoe UI Emoji" w:hAnsi="Segoe UI Emoji" w:cs="Times New Roman"/>
          <w:b/>
          <w:sz w:val="24"/>
          <w:szCs w:val="24"/>
        </w:rPr>
      </w:pP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Bienvenida y Presentación:</w:t>
      </w: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María García da la bienvenida a los representantes de la gerencia y se presenta junto con Carlos López.</w:t>
      </w:r>
      <w:r w:rsidR="00061FF9" w:rsidRPr="00752B78">
        <w:rPr>
          <w:rFonts w:ascii="Segoe UI Emoji" w:hAnsi="Segoe UI Emoji" w:cs="Times New Roman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Agradecimiento por la colaboración y disposición para participar en el proceso de auditoría.</w:t>
      </w:r>
    </w:p>
    <w:p w:rsidR="00061FF9" w:rsidRPr="00752B78" w:rsidRDefault="00061FF9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7300ED">
      <w:pPr>
        <w:pStyle w:val="Textoindependiente"/>
        <w:jc w:val="both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Propósito de la Auditoría:</w:t>
      </w:r>
    </w:p>
    <w:p w:rsidR="00CD48B0" w:rsidRPr="00752B78" w:rsidRDefault="00CD48B0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466FE0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María García explica el propósito de la auditoría, que incluye la revisión de los estados financieros, controles internos y el cumplimiento normativo de la municipalidad.</w:t>
      </w:r>
      <w:r w:rsidR="00466FE0" w:rsidRPr="00752B78">
        <w:rPr>
          <w:rFonts w:ascii="Segoe UI Emoji" w:hAnsi="Segoe UI Emoji" w:cs="Times New Roman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Se destaca la importancia de la transparencia y la rendición de cuentas.</w:t>
      </w:r>
    </w:p>
    <w:p w:rsidR="00257755" w:rsidRDefault="00257755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E91441" w:rsidRDefault="00E91441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E91441" w:rsidRPr="00752B78" w:rsidRDefault="00E91441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7300ED">
      <w:pPr>
        <w:pStyle w:val="Textoindependiente"/>
        <w:jc w:val="both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lastRenderedPageBreak/>
        <w:t>Expectativas de la Gerencia:</w:t>
      </w:r>
    </w:p>
    <w:p w:rsidR="00CD48B0" w:rsidRPr="00752B78" w:rsidRDefault="00CD48B0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invita a los representantes de la gerencia a compartir sus expectativas y preocupaciones respecto a la auditoría.</w:t>
      </w:r>
    </w:p>
    <w:p w:rsidR="00AA5F0D" w:rsidRPr="00752B78" w:rsidRDefault="00AA5F0D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discuten áreas específicas de riesgo y cambios recientes en las operaciones municipales.</w:t>
      </w:r>
    </w:p>
    <w:p w:rsidR="0024312B" w:rsidRPr="00752B78" w:rsidRDefault="0024312B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24312B" w:rsidRPr="00752B78" w:rsidRDefault="0024312B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7300ED">
      <w:pPr>
        <w:pStyle w:val="Textoindependiente"/>
        <w:jc w:val="both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Comunicación y Coordinación:</w:t>
      </w:r>
    </w:p>
    <w:p w:rsidR="00CD48B0" w:rsidRPr="00752B78" w:rsidRDefault="00CD48B0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1F5A55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acuerdan canales de comunicación efectivos entre el equipo de auditoría y la gerencia.</w:t>
      </w:r>
    </w:p>
    <w:p w:rsidR="001F5A55" w:rsidRPr="00752B78" w:rsidRDefault="001F5A55" w:rsidP="001F5A55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1F5A55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discute la disponibilidad de personal clave y se establecen fechas para futuras reuniones y entregas de documentos.</w:t>
      </w:r>
    </w:p>
    <w:p w:rsidR="001F5A55" w:rsidRPr="00752B78" w:rsidRDefault="001F5A55" w:rsidP="007300ED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Riesgos y Controles Internos:</w:t>
      </w: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explora la percepción de la gerencia sobre los riesgos financieros y operativos.</w:t>
      </w:r>
    </w:p>
    <w:p w:rsidR="00B91212" w:rsidRPr="00752B78" w:rsidRDefault="00B91212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discuten los controles internos existentes y posibles áreas de mejora.</w:t>
      </w:r>
    </w:p>
    <w:p w:rsidR="00B91212" w:rsidRPr="00752B78" w:rsidRDefault="00B91212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Documentación Relevante:</w:t>
      </w:r>
    </w:p>
    <w:p w:rsidR="00CD48B0" w:rsidRPr="00752B78" w:rsidRDefault="00CD48B0" w:rsidP="00CD48B0">
      <w:pPr>
        <w:pStyle w:val="Textoindependiente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solicitan y revisan los estados financieros más recientes, el presupuesto municipal y cualquier cambio significativo en las políticas.</w:t>
      </w:r>
    </w:p>
    <w:p w:rsidR="006341A2" w:rsidRPr="00752B78" w:rsidRDefault="006341A2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acuerda la entrega de documentación adicional según sea necesario.</w:t>
      </w:r>
    </w:p>
    <w:p w:rsidR="006341A2" w:rsidRPr="00752B78" w:rsidRDefault="006341A2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Cumplimiento Normativo:</w:t>
      </w: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b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revisa la conformidad de la municipalidad con las regulaciones y leyes locales.</w:t>
      </w:r>
    </w:p>
    <w:p w:rsidR="00DE70F1" w:rsidRPr="00752B78" w:rsidRDefault="00DE70F1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discuten cambios recientes en la legislación que puedan afectar la auditoría.</w:t>
      </w:r>
    </w:p>
    <w:p w:rsidR="00DE70F1" w:rsidRPr="00752B78" w:rsidRDefault="00DE70F1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Proyectos y Desarrollos Futuros:</w:t>
      </w: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obtiene información sobre proyectos en curso o futuros que puedan afectar la información financiera.</w:t>
      </w:r>
    </w:p>
    <w:p w:rsidR="009A2B7D" w:rsidRPr="00752B78" w:rsidRDefault="009A2B7D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discuten planes estratégicos y su posible impacto en la auditoría.</w:t>
      </w:r>
    </w:p>
    <w:p w:rsidR="009A2B7D" w:rsidRPr="00752B78" w:rsidRDefault="009A2B7D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Conclusiones y Acuerdos:</w:t>
      </w: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resumen los puntos clave discutidos durante la reunión.</w:t>
      </w:r>
    </w:p>
    <w:p w:rsidR="00105BDE" w:rsidRPr="00752B78" w:rsidRDefault="00105BDE" w:rsidP="00DE70F1">
      <w:pPr>
        <w:pStyle w:val="Textoindependiente"/>
        <w:jc w:val="both"/>
        <w:rPr>
          <w:rFonts w:ascii="Segoe UI Emoji" w:hAnsi="Segoe UI Emoji" w:cs="Times New Roman"/>
          <w:sz w:val="24"/>
          <w:szCs w:val="24"/>
        </w:rPr>
      </w:pPr>
    </w:p>
    <w:p w:rsidR="00CD48B0" w:rsidRPr="00752B78" w:rsidRDefault="00CD48B0" w:rsidP="00DE70F1">
      <w:pPr>
        <w:pStyle w:val="Textoindependiente"/>
        <w:jc w:val="both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Se acuerda la firma de un acuerdo de confidencialidad y se establecen compromisos específicos para futuras interacciones.</w:t>
      </w:r>
    </w:p>
    <w:p w:rsidR="00CD48B0" w:rsidRPr="00752B78" w:rsidRDefault="00CD48B0" w:rsidP="007C323A">
      <w:pPr>
        <w:pStyle w:val="Textoindependiente"/>
        <w:rPr>
          <w:rFonts w:ascii="Segoe UI Emoji" w:hAnsi="Segoe UI Emoji" w:cs="Times New Roman"/>
          <w:b/>
          <w:sz w:val="24"/>
          <w:szCs w:val="24"/>
        </w:rPr>
      </w:pPr>
    </w:p>
    <w:p w:rsidR="00D65766" w:rsidRPr="00752B78" w:rsidRDefault="00D65766" w:rsidP="00C266C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D65766" w:rsidRPr="00752B78" w:rsidRDefault="00D65766" w:rsidP="00C266C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D65766" w:rsidRPr="00752B78" w:rsidRDefault="00D65766" w:rsidP="00C266C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971B08" w:rsidRPr="00752B78" w:rsidRDefault="00971B08" w:rsidP="00971B08">
      <w:pPr>
        <w:pStyle w:val="Textoindependiente"/>
        <w:ind w:right="1056"/>
        <w:jc w:val="center"/>
        <w:rPr>
          <w:rFonts w:ascii="Segoe UI Emoji" w:hAnsi="Segoe UI Emoji" w:cs="Times New Roman"/>
          <w:b/>
          <w:color w:val="0070C0"/>
          <w:sz w:val="30"/>
          <w:szCs w:val="30"/>
        </w:rPr>
      </w:pPr>
      <w:r w:rsidRPr="00752B78">
        <w:rPr>
          <w:rFonts w:ascii="Segoe UI Emoji" w:hAnsi="Segoe UI Emoji" w:cs="Times New Roman"/>
          <w:b/>
          <w:color w:val="0070C0"/>
          <w:sz w:val="30"/>
          <w:szCs w:val="30"/>
        </w:rPr>
        <w:t>Anexo a Reunión Preliminar</w:t>
      </w:r>
    </w:p>
    <w:p w:rsidR="00971B08" w:rsidRPr="00752B78" w:rsidRDefault="00971B08" w:rsidP="00C266C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7C323A" w:rsidRPr="00752B78" w:rsidRDefault="007C323A" w:rsidP="00C266C0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Antes de llevar a cabo la reunión preliminar se debe obtener tanta información</w:t>
      </w:r>
      <w:r w:rsidR="00971B08" w:rsidRPr="00752B78">
        <w:rPr>
          <w:rFonts w:ascii="Segoe UI Emoji" w:hAnsi="Segoe UI Emoji" w:cs="Times New Roman"/>
          <w:sz w:val="24"/>
          <w:szCs w:val="24"/>
        </w:rPr>
        <w:t xml:space="preserve"> c</w:t>
      </w:r>
      <w:r w:rsidRPr="00752B78">
        <w:rPr>
          <w:rFonts w:ascii="Segoe UI Emoji" w:hAnsi="Segoe UI Emoji" w:cs="Times New Roman"/>
          <w:sz w:val="24"/>
          <w:szCs w:val="24"/>
        </w:rPr>
        <w:t>omo sea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posible. Entre</w:t>
      </w:r>
      <w:r w:rsidRPr="00752B78">
        <w:rPr>
          <w:rFonts w:ascii="Segoe UI Emoji" w:hAnsi="Segoe UI Emoji" w:cs="Times New Roman"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otros,</w:t>
      </w:r>
      <w:r w:rsidRPr="00752B78">
        <w:rPr>
          <w:rFonts w:ascii="Segoe UI Emoji" w:hAnsi="Segoe UI Emoji" w:cs="Times New Roman"/>
          <w:spacing w:val="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los</w:t>
      </w:r>
      <w:r w:rsidRPr="00752B78">
        <w:rPr>
          <w:rFonts w:ascii="Segoe UI Emoji" w:hAnsi="Segoe UI Emoji" w:cs="Times New Roman"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temas</w:t>
      </w:r>
      <w:r w:rsidRPr="00752B78">
        <w:rPr>
          <w:rFonts w:ascii="Segoe UI Emoji" w:hAnsi="Segoe UI Emoji" w:cs="Times New Roman"/>
          <w:spacing w:val="-3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que</w:t>
      </w:r>
      <w:r w:rsidRPr="00752B78">
        <w:rPr>
          <w:rFonts w:ascii="Segoe UI Emoji" w:hAnsi="Segoe UI Emoji" w:cs="Times New Roman"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se</w:t>
      </w:r>
      <w:r w:rsidRPr="00752B78">
        <w:rPr>
          <w:rFonts w:ascii="Segoe UI Emoji" w:hAnsi="Segoe UI Emoji" w:cs="Times New Roman"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pueden analizar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incluyen:</w:t>
      </w:r>
    </w:p>
    <w:p w:rsidR="007C323A" w:rsidRPr="00752B78" w:rsidRDefault="007C323A" w:rsidP="007C323A">
      <w:pPr>
        <w:pStyle w:val="Textoindependiente"/>
        <w:spacing w:before="2"/>
        <w:rPr>
          <w:rFonts w:ascii="Segoe UI Emoji" w:hAnsi="Segoe UI Emoji" w:cs="Times New Roman"/>
          <w:sz w:val="24"/>
          <w:szCs w:val="24"/>
        </w:rPr>
      </w:pPr>
    </w:p>
    <w:p w:rsidR="007E63CC" w:rsidRPr="00752B78" w:rsidRDefault="007C323A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Objetivos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y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alcance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del</w:t>
      </w:r>
      <w:r w:rsidRPr="00752B78">
        <w:rPr>
          <w:rFonts w:ascii="Segoe UI Emoji" w:hAnsi="Segoe UI Emoji" w:cs="Times New Roman"/>
          <w:b/>
          <w:spacing w:val="-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trabajo</w:t>
      </w:r>
      <w:r w:rsidRPr="00752B78">
        <w:rPr>
          <w:rFonts w:ascii="Segoe UI Emoji" w:hAnsi="Segoe UI Emoji" w:cs="Times New Roman"/>
          <w:b/>
          <w:spacing w:val="-4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de</w:t>
      </w:r>
      <w:r w:rsidRPr="00752B78">
        <w:rPr>
          <w:rFonts w:ascii="Segoe UI Emoji" w:hAnsi="Segoe UI Emoji" w:cs="Times New Roman"/>
          <w:b/>
          <w:spacing w:val="-1"/>
          <w:sz w:val="24"/>
          <w:szCs w:val="24"/>
        </w:rPr>
        <w:t xml:space="preserve"> </w:t>
      </w:r>
      <w:r w:rsidR="0038274E" w:rsidRPr="00752B78">
        <w:rPr>
          <w:rFonts w:ascii="Segoe UI Emoji" w:hAnsi="Segoe UI Emoji" w:cs="Times New Roman"/>
          <w:b/>
          <w:sz w:val="24"/>
          <w:szCs w:val="24"/>
        </w:rPr>
        <w:t>auditoría</w:t>
      </w:r>
    </w:p>
    <w:p w:rsidR="0038274E" w:rsidRPr="00752B78" w:rsidRDefault="0038274E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102870</wp:posOffset>
                </wp:positionV>
                <wp:extent cx="5048250" cy="12287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74E" w:rsidRDefault="00382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.45pt;margin-top:8.1pt;width:397.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" fillcolor="white [3201]" strokeweight=".5pt">
                <v:textbox>
                  <w:txbxContent>
                    <w:p w:rsidR="0038274E" w:rsidRDefault="0038274E"/>
                  </w:txbxContent>
                </v:textbox>
              </v:shape>
            </w:pict>
          </mc:Fallback>
        </mc:AlternateContent>
      </w:r>
    </w:p>
    <w:p w:rsidR="0038274E" w:rsidRPr="00752B78" w:rsidRDefault="0038274E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</w:p>
    <w:p w:rsidR="0038274E" w:rsidRPr="00752B78" w:rsidRDefault="0038274E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</w:p>
    <w:p w:rsidR="00467794" w:rsidRPr="00752B78" w:rsidRDefault="00467794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467794" w:rsidRPr="00752B78" w:rsidRDefault="00467794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20166B" w:rsidRPr="00752B78" w:rsidRDefault="0020166B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7E63CC" w:rsidRPr="00752B78" w:rsidRDefault="007C323A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Determinar</w:t>
      </w:r>
      <w:r w:rsidRPr="00752B78">
        <w:rPr>
          <w:rFonts w:ascii="Segoe UI Emoji" w:hAnsi="Segoe UI Emoji" w:cs="Times New Roman"/>
          <w:b/>
          <w:spacing w:val="-3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recursos a</w:t>
      </w:r>
      <w:r w:rsidRPr="00752B78">
        <w:rPr>
          <w:rFonts w:ascii="Segoe UI Emoji" w:hAnsi="Segoe UI Emoji" w:cs="Times New Roman"/>
          <w:b/>
          <w:spacing w:val="-4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utilizar y oportunidad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en</w:t>
      </w:r>
      <w:r w:rsidRPr="00752B78">
        <w:rPr>
          <w:rFonts w:ascii="Segoe UI Emoji" w:hAnsi="Segoe UI Emoji" w:cs="Times New Roman"/>
          <w:b/>
          <w:spacing w:val="-5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que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se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realizará el</w:t>
      </w:r>
      <w:r w:rsidRPr="00752B78">
        <w:rPr>
          <w:rFonts w:ascii="Segoe UI Emoji" w:hAnsi="Segoe UI Emoji" w:cs="Times New Roman"/>
          <w:b/>
          <w:spacing w:val="-3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trabajo</w:t>
      </w:r>
      <w:r w:rsidRPr="00752B78">
        <w:rPr>
          <w:rFonts w:ascii="Segoe UI Emoji" w:hAnsi="Segoe UI Emoji" w:cs="Times New Roman"/>
          <w:b/>
          <w:spacing w:val="-3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de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="0038274E" w:rsidRPr="00752B78">
        <w:rPr>
          <w:rFonts w:ascii="Segoe UI Emoji" w:hAnsi="Segoe UI Emoji" w:cs="Times New Roman"/>
          <w:b/>
          <w:sz w:val="24"/>
          <w:szCs w:val="24"/>
        </w:rPr>
        <w:t>auditoría</w:t>
      </w:r>
    </w:p>
    <w:p w:rsidR="0020166B" w:rsidRPr="00752B78" w:rsidRDefault="0038274E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97155</wp:posOffset>
                </wp:positionV>
                <wp:extent cx="5257800" cy="12954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74E" w:rsidRDefault="00382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margin-left:.45pt;margin-top:7.65pt;width:414pt;height:10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" fillcolor="white [3201]" strokeweight=".5pt">
                <v:textbox>
                  <w:txbxContent>
                    <w:p w:rsidR="0038274E" w:rsidRDefault="0038274E"/>
                  </w:txbxContent>
                </v:textbox>
              </v:shape>
            </w:pict>
          </mc:Fallback>
        </mc:AlternateContent>
      </w:r>
    </w:p>
    <w:p w:rsidR="0020166B" w:rsidRPr="00752B78" w:rsidRDefault="0020166B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20166B" w:rsidRPr="00752B78" w:rsidRDefault="0020166B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635E96" w:rsidRPr="00752B78" w:rsidRDefault="00635E96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635E96" w:rsidRPr="00752B78" w:rsidRDefault="00635E96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635E96" w:rsidRDefault="00635E96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797CFF" w:rsidRPr="00752B78" w:rsidRDefault="00797CFF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7E63CC" w:rsidRPr="00752B78" w:rsidRDefault="007C323A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lastRenderedPageBreak/>
        <w:t>Conocer</w:t>
      </w:r>
      <w:r w:rsidRPr="00752B78">
        <w:rPr>
          <w:rFonts w:ascii="Segoe UI Emoji" w:hAnsi="Segoe UI Emoji" w:cs="Times New Roman"/>
          <w:b/>
          <w:spacing w:val="60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factores</w:t>
      </w:r>
      <w:r w:rsidRPr="00752B78">
        <w:rPr>
          <w:rFonts w:ascii="Segoe UI Emoji" w:hAnsi="Segoe UI Emoji" w:cs="Times New Roman"/>
          <w:b/>
          <w:spacing w:val="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claves</w:t>
      </w:r>
      <w:r w:rsidRPr="00752B78">
        <w:rPr>
          <w:rFonts w:ascii="Segoe UI Emoji" w:hAnsi="Segoe UI Emoji" w:cs="Times New Roman"/>
          <w:b/>
          <w:spacing w:val="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que</w:t>
      </w:r>
      <w:r w:rsidRPr="00752B78">
        <w:rPr>
          <w:rFonts w:ascii="Segoe UI Emoji" w:hAnsi="Segoe UI Emoji" w:cs="Times New Roman"/>
          <w:b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afectan</w:t>
      </w:r>
      <w:r w:rsidRPr="00752B78">
        <w:rPr>
          <w:rFonts w:ascii="Segoe UI Emoji" w:hAnsi="Segoe UI Emoji" w:cs="Times New Roman"/>
          <w:b/>
          <w:spacing w:val="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la</w:t>
      </w:r>
      <w:r w:rsidRPr="00752B78">
        <w:rPr>
          <w:rFonts w:ascii="Segoe UI Emoji" w:hAnsi="Segoe UI Emoji" w:cs="Times New Roman"/>
          <w:b/>
          <w:spacing w:val="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actividad</w:t>
      </w:r>
      <w:r w:rsidRPr="00752B78">
        <w:rPr>
          <w:rFonts w:ascii="Segoe UI Emoji" w:hAnsi="Segoe UI Emoji" w:cs="Times New Roman"/>
          <w:b/>
          <w:spacing w:val="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operativa</w:t>
      </w:r>
      <w:r w:rsidRPr="00752B78">
        <w:rPr>
          <w:rFonts w:ascii="Segoe UI Emoji" w:hAnsi="Segoe UI Emoji" w:cs="Times New Roman"/>
          <w:b/>
          <w:spacing w:val="3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(por</w:t>
      </w:r>
      <w:r w:rsidRPr="00752B78">
        <w:rPr>
          <w:rFonts w:ascii="Segoe UI Emoji" w:hAnsi="Segoe UI Emoji" w:cs="Times New Roman"/>
          <w:b/>
          <w:spacing w:val="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ejemplo;</w:t>
      </w:r>
      <w:r w:rsidRPr="00752B78">
        <w:rPr>
          <w:rFonts w:ascii="Segoe UI Emoji" w:hAnsi="Segoe UI Emoji" w:cs="Times New Roman"/>
          <w:b/>
          <w:spacing w:val="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cambios</w:t>
      </w:r>
      <w:r w:rsidRPr="00752B78">
        <w:rPr>
          <w:rFonts w:ascii="Segoe UI Emoji" w:hAnsi="Segoe UI Emoji" w:cs="Times New Roman"/>
          <w:b/>
          <w:spacing w:val="-59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recientes</w:t>
      </w:r>
      <w:r w:rsidRPr="00752B78">
        <w:rPr>
          <w:rFonts w:ascii="Segoe UI Emoji" w:hAnsi="Segoe UI Emoji" w:cs="Times New Roman"/>
          <w:b/>
          <w:spacing w:val="-3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en el</w:t>
      </w:r>
      <w:r w:rsidRPr="00752B78">
        <w:rPr>
          <w:rFonts w:ascii="Segoe UI Emoji" w:hAnsi="Segoe UI Emoji" w:cs="Times New Roman"/>
          <w:b/>
          <w:spacing w:val="-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entorno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interno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="00635E96" w:rsidRPr="00752B78">
        <w:rPr>
          <w:rFonts w:ascii="Segoe UI Emoji" w:hAnsi="Segoe UI Emoji" w:cs="Times New Roman"/>
          <w:b/>
          <w:sz w:val="24"/>
          <w:szCs w:val="24"/>
        </w:rPr>
        <w:t>o externo)</w:t>
      </w:r>
    </w:p>
    <w:p w:rsidR="0020166B" w:rsidRPr="00752B78" w:rsidRDefault="00635E96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29845</wp:posOffset>
                </wp:positionV>
                <wp:extent cx="5553075" cy="9525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E96" w:rsidRDefault="00635E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4.2pt;margin-top:2.35pt;width:437.25pt;height: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" fillcolor="white [3201]" strokeweight=".5pt">
                <v:textbox>
                  <w:txbxContent>
                    <w:p w:rsidR="00635E96" w:rsidRDefault="00635E96"/>
                  </w:txbxContent>
                </v:textbox>
              </v:shape>
            </w:pict>
          </mc:Fallback>
        </mc:AlternateContent>
      </w:r>
    </w:p>
    <w:p w:rsidR="0020166B" w:rsidRPr="00752B78" w:rsidRDefault="0020166B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20166B" w:rsidRPr="00752B78" w:rsidRDefault="0020166B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635E96" w:rsidRPr="00752B78" w:rsidRDefault="00635E96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635E96" w:rsidRPr="00752B78" w:rsidRDefault="00635E96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2724E7" w:rsidRPr="00752B78" w:rsidRDefault="00953118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pacing w:val="-4"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R</w:t>
      </w:r>
      <w:r w:rsidRPr="00752B78">
        <w:rPr>
          <w:rFonts w:ascii="Segoe UI Emoji" w:hAnsi="Segoe UI Emoji" w:cs="Times New Roman"/>
          <w:b/>
          <w:spacing w:val="-4"/>
          <w:sz w:val="24"/>
          <w:szCs w:val="24"/>
        </w:rPr>
        <w:t>iesgos claves que la Gerencia tiene identificados</w:t>
      </w:r>
    </w:p>
    <w:p w:rsidR="00DB2B8D" w:rsidRPr="00752B78" w:rsidRDefault="00DB2B8D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75565</wp:posOffset>
                </wp:positionV>
                <wp:extent cx="5553075" cy="13716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2B8D" w:rsidRDefault="00DB2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1" type="#_x0000_t202" style="position:absolute;margin-left:4.2pt;margin-top:5.95pt;width:437.25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" fillcolor="white [3201]" strokeweight=".5pt">
                <v:textbox>
                  <w:txbxContent>
                    <w:p w:rsidR="00DB2B8D" w:rsidRDefault="00DB2B8D"/>
                  </w:txbxContent>
                </v:textbox>
              </v:shape>
            </w:pict>
          </mc:Fallback>
        </mc:AlternateContent>
      </w:r>
    </w:p>
    <w:p w:rsidR="00DB2B8D" w:rsidRPr="00752B78" w:rsidRDefault="00DB2B8D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</w:p>
    <w:p w:rsidR="00DB2B8D" w:rsidRPr="00752B78" w:rsidRDefault="00DB2B8D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</w:p>
    <w:p w:rsidR="00DB2B8D" w:rsidRPr="00752B78" w:rsidRDefault="00DB2B8D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</w:p>
    <w:p w:rsidR="0020166B" w:rsidRDefault="0020166B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797CFF" w:rsidRDefault="00797CFF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797CFF" w:rsidRPr="00752B78" w:rsidRDefault="00797CFF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7E63CC" w:rsidRPr="00752B78" w:rsidRDefault="007C323A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Identificar</w:t>
      </w:r>
      <w:r w:rsidRPr="00752B78">
        <w:rPr>
          <w:rFonts w:ascii="Segoe UI Emoji" w:hAnsi="Segoe UI Emoji" w:cs="Times New Roman"/>
          <w:b/>
          <w:spacing w:val="-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contactos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claves</w:t>
      </w:r>
      <w:r w:rsidRPr="00752B78">
        <w:rPr>
          <w:rFonts w:ascii="Segoe UI Emoji" w:hAnsi="Segoe UI Emoji" w:cs="Times New Roman"/>
          <w:b/>
          <w:spacing w:val="-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y</w:t>
      </w:r>
      <w:r w:rsidRPr="00752B78">
        <w:rPr>
          <w:rFonts w:ascii="Segoe UI Emoji" w:hAnsi="Segoe UI Emoji" w:cs="Times New Roman"/>
          <w:b/>
          <w:spacing w:val="-3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su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disponibilidad</w:t>
      </w:r>
      <w:r w:rsidRPr="00752B78">
        <w:rPr>
          <w:rFonts w:ascii="Segoe UI Emoji" w:hAnsi="Segoe UI Emoji" w:cs="Times New Roman"/>
          <w:b/>
          <w:spacing w:val="-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para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el</w:t>
      </w:r>
      <w:r w:rsidRPr="00752B78">
        <w:rPr>
          <w:rFonts w:ascii="Segoe UI Emoji" w:hAnsi="Segoe UI Emoji" w:cs="Times New Roman"/>
          <w:b/>
          <w:spacing w:val="-3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trabajo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de</w:t>
      </w:r>
      <w:r w:rsidRPr="00752B78">
        <w:rPr>
          <w:rFonts w:ascii="Segoe UI Emoji" w:hAnsi="Segoe UI Emoji" w:cs="Times New Roman"/>
          <w:b/>
          <w:spacing w:val="-4"/>
          <w:sz w:val="24"/>
          <w:szCs w:val="24"/>
        </w:rPr>
        <w:t xml:space="preserve"> </w:t>
      </w:r>
      <w:r w:rsidR="00D216B4" w:rsidRPr="00752B78">
        <w:rPr>
          <w:rFonts w:ascii="Segoe UI Emoji" w:hAnsi="Segoe UI Emoji" w:cs="Times New Roman"/>
          <w:b/>
          <w:sz w:val="24"/>
          <w:szCs w:val="24"/>
        </w:rPr>
        <w:t>auditoría</w:t>
      </w:r>
    </w:p>
    <w:p w:rsidR="00DB2B8D" w:rsidRPr="00752B78" w:rsidRDefault="00DB2B8D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63500</wp:posOffset>
                </wp:positionV>
                <wp:extent cx="5553075" cy="13144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B2B8D" w:rsidRDefault="00DB2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32" type="#_x0000_t202" style="position:absolute;margin-left:4.2pt;margin-top:5pt;width:437.25pt;height:10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" fillcolor="white [3201]" strokeweight=".5pt">
                <v:textbox>
                  <w:txbxContent>
                    <w:p w:rsidR="00DB2B8D" w:rsidRDefault="00DB2B8D"/>
                  </w:txbxContent>
                </v:textbox>
              </v:shape>
            </w:pict>
          </mc:Fallback>
        </mc:AlternateContent>
      </w:r>
    </w:p>
    <w:p w:rsidR="00DB2B8D" w:rsidRPr="00752B78" w:rsidRDefault="00DB2B8D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DB2B8D" w:rsidRPr="00752B78" w:rsidRDefault="00DB2B8D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DB2B8D" w:rsidRPr="00752B78" w:rsidRDefault="00DB2B8D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DB2B8D" w:rsidRPr="00752B78" w:rsidRDefault="00DB2B8D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0B4533" w:rsidRPr="00752B78" w:rsidRDefault="000B4533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</w:p>
    <w:p w:rsidR="007E63CC" w:rsidRPr="00752B78" w:rsidRDefault="007C323A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t>Identificar</w:t>
      </w:r>
      <w:r w:rsidRPr="00752B78">
        <w:rPr>
          <w:rFonts w:ascii="Segoe UI Emoji" w:hAnsi="Segoe UI Emoji" w:cs="Times New Roman"/>
          <w:b/>
          <w:spacing w:val="-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documentos</w:t>
      </w:r>
      <w:r w:rsidRPr="00752B78">
        <w:rPr>
          <w:rFonts w:ascii="Segoe UI Emoji" w:hAnsi="Segoe UI Emoji" w:cs="Times New Roman"/>
          <w:b/>
          <w:spacing w:val="-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y</w:t>
      </w:r>
      <w:r w:rsidRPr="00752B78">
        <w:rPr>
          <w:rFonts w:ascii="Segoe UI Emoji" w:hAnsi="Segoe UI Emoji" w:cs="Times New Roman"/>
          <w:b/>
          <w:spacing w:val="-4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registros</w:t>
      </w:r>
      <w:r w:rsidRPr="00752B78">
        <w:rPr>
          <w:rFonts w:ascii="Segoe UI Emoji" w:hAnsi="Segoe UI Emoji" w:cs="Times New Roman"/>
          <w:b/>
          <w:spacing w:val="-3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requeridos</w:t>
      </w:r>
      <w:r w:rsidRPr="00752B78">
        <w:rPr>
          <w:rFonts w:ascii="Segoe UI Emoji" w:hAnsi="Segoe UI Emoji" w:cs="Times New Roman"/>
          <w:b/>
          <w:spacing w:val="-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para</w:t>
      </w:r>
      <w:r w:rsidRPr="00752B78">
        <w:rPr>
          <w:rFonts w:ascii="Segoe UI Emoji" w:hAnsi="Segoe UI Emoji" w:cs="Times New Roman"/>
          <w:b/>
          <w:spacing w:val="-4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el</w:t>
      </w:r>
      <w:r w:rsidRPr="00752B78">
        <w:rPr>
          <w:rFonts w:ascii="Segoe UI Emoji" w:hAnsi="Segoe UI Emoji" w:cs="Times New Roman"/>
          <w:b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trabajo</w:t>
      </w:r>
      <w:r w:rsidRPr="00752B78">
        <w:rPr>
          <w:rFonts w:ascii="Segoe UI Emoji" w:hAnsi="Segoe UI Emoji" w:cs="Times New Roman"/>
          <w:b/>
          <w:spacing w:val="-3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de</w:t>
      </w:r>
      <w:r w:rsidRPr="00752B78">
        <w:rPr>
          <w:rFonts w:ascii="Segoe UI Emoji" w:hAnsi="Segoe UI Emoji" w:cs="Times New Roman"/>
          <w:b/>
          <w:spacing w:val="-3"/>
          <w:sz w:val="24"/>
          <w:szCs w:val="24"/>
        </w:rPr>
        <w:t xml:space="preserve"> </w:t>
      </w:r>
      <w:r w:rsidR="00A4152F" w:rsidRPr="00752B78">
        <w:rPr>
          <w:rFonts w:ascii="Segoe UI Emoji" w:hAnsi="Segoe UI Emoji" w:cs="Times New Roman"/>
          <w:b/>
          <w:sz w:val="24"/>
          <w:szCs w:val="24"/>
        </w:rPr>
        <w:t>auditoría</w:t>
      </w:r>
    </w:p>
    <w:p w:rsidR="0020166B" w:rsidRPr="00752B78" w:rsidRDefault="00A4152F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161290</wp:posOffset>
                </wp:positionV>
                <wp:extent cx="5486400" cy="15430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52F" w:rsidRDefault="00A41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33" type="#_x0000_t202" style="position:absolute;margin-left:4.2pt;margin-top:12.7pt;width:6in;height:1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" fillcolor="white [3201]" strokeweight=".5pt">
                <v:textbox>
                  <w:txbxContent>
                    <w:p w:rsidR="00A4152F" w:rsidRDefault="00A4152F"/>
                  </w:txbxContent>
                </v:textbox>
              </v:shape>
            </w:pict>
          </mc:Fallback>
        </mc:AlternateContent>
      </w:r>
    </w:p>
    <w:p w:rsidR="003360AA" w:rsidRPr="00752B78" w:rsidRDefault="003360AA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3360AA" w:rsidRPr="00752B78" w:rsidRDefault="003360AA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3360AA" w:rsidRPr="00752B78" w:rsidRDefault="003360AA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3360AA" w:rsidRPr="00752B78" w:rsidRDefault="003360AA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20166B" w:rsidRPr="00752B78" w:rsidRDefault="0020166B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20166B" w:rsidRPr="00752B78" w:rsidRDefault="0020166B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7C323A" w:rsidRPr="00752B78" w:rsidRDefault="007C323A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b/>
          <w:sz w:val="24"/>
          <w:szCs w:val="24"/>
        </w:rPr>
      </w:pPr>
      <w:r w:rsidRPr="00752B78">
        <w:rPr>
          <w:rFonts w:ascii="Segoe UI Emoji" w:hAnsi="Segoe UI Emoji" w:cs="Times New Roman"/>
          <w:b/>
          <w:sz w:val="24"/>
          <w:szCs w:val="24"/>
        </w:rPr>
        <w:lastRenderedPageBreak/>
        <w:t>Determinar</w:t>
      </w:r>
      <w:r w:rsidRPr="00752B78">
        <w:rPr>
          <w:rFonts w:ascii="Segoe UI Emoji" w:hAnsi="Segoe UI Emoji" w:cs="Times New Roman"/>
          <w:b/>
          <w:spacing w:val="4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a</w:t>
      </w:r>
      <w:r w:rsidRPr="00752B78">
        <w:rPr>
          <w:rFonts w:ascii="Segoe UI Emoji" w:hAnsi="Segoe UI Emoji" w:cs="Times New Roman"/>
          <w:b/>
          <w:spacing w:val="39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qué</w:t>
      </w:r>
      <w:r w:rsidRPr="00752B78">
        <w:rPr>
          <w:rFonts w:ascii="Segoe UI Emoji" w:hAnsi="Segoe UI Emoji" w:cs="Times New Roman"/>
          <w:b/>
          <w:spacing w:val="39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instalaciones</w:t>
      </w:r>
      <w:r w:rsidRPr="00752B78">
        <w:rPr>
          <w:rFonts w:ascii="Segoe UI Emoji" w:hAnsi="Segoe UI Emoji" w:cs="Times New Roman"/>
          <w:b/>
          <w:spacing w:val="4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y</w:t>
      </w:r>
      <w:r w:rsidRPr="00752B78">
        <w:rPr>
          <w:rFonts w:ascii="Segoe UI Emoji" w:hAnsi="Segoe UI Emoji" w:cs="Times New Roman"/>
          <w:b/>
          <w:spacing w:val="38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localidades</w:t>
      </w:r>
      <w:r w:rsidRPr="00752B78">
        <w:rPr>
          <w:rFonts w:ascii="Segoe UI Emoji" w:hAnsi="Segoe UI Emoji" w:cs="Times New Roman"/>
          <w:b/>
          <w:spacing w:val="4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se</w:t>
      </w:r>
      <w:r w:rsidRPr="00752B78">
        <w:rPr>
          <w:rFonts w:ascii="Segoe UI Emoji" w:hAnsi="Segoe UI Emoji" w:cs="Times New Roman"/>
          <w:b/>
          <w:spacing w:val="40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requiere</w:t>
      </w:r>
      <w:r w:rsidRPr="00752B78">
        <w:rPr>
          <w:rFonts w:ascii="Segoe UI Emoji" w:hAnsi="Segoe UI Emoji" w:cs="Times New Roman"/>
          <w:b/>
          <w:spacing w:val="4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acceso</w:t>
      </w:r>
      <w:r w:rsidRPr="00752B78">
        <w:rPr>
          <w:rFonts w:ascii="Segoe UI Emoji" w:hAnsi="Segoe UI Emoji" w:cs="Times New Roman"/>
          <w:b/>
          <w:spacing w:val="40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para</w:t>
      </w:r>
      <w:r w:rsidRPr="00752B78">
        <w:rPr>
          <w:rFonts w:ascii="Segoe UI Emoji" w:hAnsi="Segoe UI Emoji" w:cs="Times New Roman"/>
          <w:b/>
          <w:spacing w:val="38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el</w:t>
      </w:r>
      <w:r w:rsidRPr="00752B78">
        <w:rPr>
          <w:rFonts w:ascii="Segoe UI Emoji" w:hAnsi="Segoe UI Emoji" w:cs="Times New Roman"/>
          <w:b/>
          <w:spacing w:val="40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trabajo</w:t>
      </w:r>
      <w:r w:rsidRPr="00752B78">
        <w:rPr>
          <w:rFonts w:ascii="Segoe UI Emoji" w:hAnsi="Segoe UI Emoji" w:cs="Times New Roman"/>
          <w:b/>
          <w:spacing w:val="37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b/>
          <w:sz w:val="24"/>
          <w:szCs w:val="24"/>
        </w:rPr>
        <w:t>de</w:t>
      </w:r>
      <w:r w:rsidRPr="00752B78">
        <w:rPr>
          <w:rFonts w:ascii="Segoe UI Emoji" w:hAnsi="Segoe UI Emoji" w:cs="Times New Roman"/>
          <w:b/>
          <w:spacing w:val="-58"/>
          <w:sz w:val="24"/>
          <w:szCs w:val="24"/>
        </w:rPr>
        <w:t xml:space="preserve"> </w:t>
      </w:r>
      <w:r w:rsidR="00BE55F8" w:rsidRPr="00752B78">
        <w:rPr>
          <w:rFonts w:ascii="Segoe UI Emoji" w:hAnsi="Segoe UI Emoji" w:cs="Times New Roman"/>
          <w:b/>
          <w:sz w:val="24"/>
          <w:szCs w:val="24"/>
        </w:rPr>
        <w:t>auditoría</w:t>
      </w:r>
    </w:p>
    <w:p w:rsidR="0020166B" w:rsidRPr="00752B78" w:rsidRDefault="00BE55F8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10795</wp:posOffset>
                </wp:positionV>
                <wp:extent cx="5524500" cy="12192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55F8" w:rsidRDefault="00BE55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4" type="#_x0000_t202" style="position:absolute;margin-left:1.95pt;margin-top:.85pt;width:435pt;height:9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" fillcolor="white [3201]" strokeweight=".5pt">
                <v:textbox>
                  <w:txbxContent>
                    <w:p w:rsidR="00BE55F8" w:rsidRDefault="00BE55F8"/>
                  </w:txbxContent>
                </v:textbox>
              </v:shape>
            </w:pict>
          </mc:Fallback>
        </mc:AlternateContent>
      </w:r>
    </w:p>
    <w:p w:rsidR="00BE55F8" w:rsidRPr="00752B78" w:rsidRDefault="00BE55F8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BE55F8" w:rsidRPr="00752B78" w:rsidRDefault="00BE55F8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BE55F8" w:rsidRPr="00752B78" w:rsidRDefault="00BE55F8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BE55F8" w:rsidRPr="00752B78" w:rsidRDefault="00BE55F8" w:rsidP="007E63CC">
      <w:pPr>
        <w:tabs>
          <w:tab w:val="left" w:pos="2081"/>
          <w:tab w:val="left" w:pos="2082"/>
        </w:tabs>
        <w:spacing w:line="268" w:lineRule="exact"/>
        <w:rPr>
          <w:rFonts w:ascii="Segoe UI Emoji" w:hAnsi="Segoe UI Emoji" w:cs="Times New Roman"/>
          <w:sz w:val="24"/>
          <w:szCs w:val="24"/>
        </w:rPr>
      </w:pPr>
    </w:p>
    <w:p w:rsidR="007C323A" w:rsidRPr="00752B78" w:rsidRDefault="007C323A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Esta reunión preliminar también podría realizarse en la etapa de ejecución del</w:t>
      </w:r>
      <w:r w:rsidR="00091D3F" w:rsidRPr="00752B78">
        <w:rPr>
          <w:rFonts w:ascii="Segoe UI Emoji" w:hAnsi="Segoe UI Emoji" w:cs="Times New Roman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trabajo, en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especial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cuando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se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trata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de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temas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o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materias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que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ya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han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sido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auditadas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en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="00F96373" w:rsidRPr="00752B78">
        <w:rPr>
          <w:rFonts w:ascii="Segoe UI Emoji" w:hAnsi="Segoe UI Emoji" w:cs="Times New Roman"/>
          <w:sz w:val="24"/>
          <w:szCs w:val="24"/>
        </w:rPr>
        <w:t xml:space="preserve">ocasiones anteriores </w:t>
      </w:r>
      <w:r w:rsidRPr="00752B78">
        <w:rPr>
          <w:rFonts w:ascii="Segoe UI Emoji" w:hAnsi="Segoe UI Emoji" w:cs="Times New Roman"/>
          <w:sz w:val="24"/>
          <w:szCs w:val="24"/>
        </w:rPr>
        <w:t>y</w:t>
      </w:r>
      <w:r w:rsidRPr="00752B78">
        <w:rPr>
          <w:rFonts w:ascii="Segoe UI Emoji" w:hAnsi="Segoe UI Emoji" w:cs="Times New Roman"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cercanas</w:t>
      </w:r>
      <w:r w:rsidRPr="00752B78">
        <w:rPr>
          <w:rFonts w:ascii="Segoe UI Emoji" w:hAnsi="Segoe UI Emoji" w:cs="Times New Roman"/>
          <w:spacing w:val="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en</w:t>
      </w:r>
      <w:r w:rsidRPr="00752B78">
        <w:rPr>
          <w:rFonts w:ascii="Segoe UI Emoji" w:hAnsi="Segoe UI Emoji" w:cs="Times New Roman"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el</w:t>
      </w:r>
      <w:r w:rsidRPr="00752B78">
        <w:rPr>
          <w:rFonts w:ascii="Segoe UI Emoji" w:hAnsi="Segoe UI Emoji" w:cs="Times New Roman"/>
          <w:spacing w:val="-1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tiempo al</w:t>
      </w:r>
      <w:r w:rsidRPr="00752B78">
        <w:rPr>
          <w:rFonts w:ascii="Segoe UI Emoji" w:hAnsi="Segoe UI Emoji" w:cs="Times New Roman"/>
          <w:spacing w:val="-4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trabajo</w:t>
      </w:r>
      <w:r w:rsidRPr="00752B78">
        <w:rPr>
          <w:rFonts w:ascii="Segoe UI Emoji" w:hAnsi="Segoe UI Emoji" w:cs="Times New Roman"/>
          <w:spacing w:val="-2"/>
          <w:sz w:val="24"/>
          <w:szCs w:val="24"/>
        </w:rPr>
        <w:t xml:space="preserve"> </w:t>
      </w:r>
      <w:r w:rsidRPr="00752B78">
        <w:rPr>
          <w:rFonts w:ascii="Segoe UI Emoji" w:hAnsi="Segoe UI Emoji" w:cs="Times New Roman"/>
          <w:sz w:val="24"/>
          <w:szCs w:val="24"/>
        </w:rPr>
        <w:t>de aseguramiento actual.</w:t>
      </w:r>
    </w:p>
    <w:p w:rsidR="006C289F" w:rsidRPr="00752B78" w:rsidRDefault="006C289F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6C289F" w:rsidRDefault="006C289F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36433A" w:rsidRDefault="0036433A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36433A" w:rsidRDefault="0036433A" w:rsidP="0036433A">
      <w:pPr>
        <w:pStyle w:val="Textoindependiente"/>
        <w:rPr>
          <w:rFonts w:ascii="Segoe UI Emoji" w:hAnsi="Segoe UI Emoji" w:cs="Times New Roman"/>
          <w:sz w:val="24"/>
          <w:szCs w:val="24"/>
        </w:rPr>
      </w:pPr>
    </w:p>
    <w:p w:rsidR="0036433A" w:rsidRDefault="0036433A" w:rsidP="0036433A">
      <w:pPr>
        <w:pStyle w:val="Textoindependiente"/>
        <w:rPr>
          <w:rFonts w:ascii="Segoe UI Emoji" w:hAnsi="Segoe UI Emoji" w:cs="Times New Roman"/>
          <w:sz w:val="24"/>
          <w:szCs w:val="24"/>
        </w:rPr>
      </w:pPr>
    </w:p>
    <w:p w:rsidR="00D85522" w:rsidRPr="00752B78" w:rsidRDefault="00D85522" w:rsidP="00D85522">
      <w:pPr>
        <w:pStyle w:val="Textoindependiente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 xml:space="preserve">              Ana </w:t>
      </w:r>
      <w:proofErr w:type="spellStart"/>
      <w:r>
        <w:rPr>
          <w:rFonts w:ascii="Segoe UI Emoji" w:hAnsi="Segoe UI Emoji" w:cs="Times New Roman"/>
          <w:sz w:val="24"/>
          <w:szCs w:val="24"/>
        </w:rPr>
        <w:t>Menocal</w:t>
      </w:r>
      <w:proofErr w:type="spellEnd"/>
      <w:r>
        <w:rPr>
          <w:rFonts w:ascii="Segoe UI Emoji" w:hAnsi="Segoe UI Emoji" w:cs="Times New Roman"/>
          <w:sz w:val="24"/>
          <w:szCs w:val="24"/>
        </w:rPr>
        <w:t xml:space="preserve"> </w:t>
      </w:r>
    </w:p>
    <w:p w:rsidR="0036433A" w:rsidRDefault="0036433A" w:rsidP="00D85522">
      <w:pPr>
        <w:pStyle w:val="Textoindependiente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 xml:space="preserve">Representante de la Gerencia </w:t>
      </w:r>
    </w:p>
    <w:p w:rsidR="00CD4462" w:rsidRPr="00752B78" w:rsidRDefault="00CD4462" w:rsidP="00D85522">
      <w:pPr>
        <w:pStyle w:val="Textoindependiente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 xml:space="preserve">            Entidad XXXXX</w:t>
      </w:r>
    </w:p>
    <w:p w:rsidR="0036433A" w:rsidRDefault="0036433A" w:rsidP="00D85522">
      <w:pPr>
        <w:pStyle w:val="Textoindependiente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36433A" w:rsidRDefault="0036433A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D85522" w:rsidRDefault="00D85522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D85522" w:rsidRDefault="00D85522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D85522" w:rsidRPr="00752B78" w:rsidRDefault="00D85522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6C289F" w:rsidRPr="00752B78" w:rsidRDefault="006C289F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6C289F" w:rsidRPr="00752B78" w:rsidRDefault="006C289F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  <w:proofErr w:type="gramStart"/>
      <w:r w:rsidRPr="00752B78">
        <w:rPr>
          <w:rFonts w:ascii="Segoe UI Emoji" w:hAnsi="Segoe UI Emoji" w:cs="Times New Roman"/>
          <w:sz w:val="24"/>
          <w:szCs w:val="24"/>
        </w:rPr>
        <w:t>F)_</w:t>
      </w:r>
      <w:proofErr w:type="gramEnd"/>
      <w:r w:rsidRPr="00752B78">
        <w:rPr>
          <w:rFonts w:ascii="Segoe UI Emoji" w:hAnsi="Segoe UI Emoji" w:cs="Times New Roman"/>
          <w:sz w:val="24"/>
          <w:szCs w:val="24"/>
        </w:rPr>
        <w:t>______________________________________</w:t>
      </w:r>
    </w:p>
    <w:p w:rsidR="00D85522" w:rsidRPr="00752B78" w:rsidRDefault="00D85522" w:rsidP="00D85522">
      <w:pPr>
        <w:pStyle w:val="Textoindependiente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>Au</w:t>
      </w:r>
      <w:r>
        <w:rPr>
          <w:rFonts w:ascii="Segoe UI Emoji" w:hAnsi="Segoe UI Emoji" w:cs="Times New Roman"/>
          <w:sz w:val="24"/>
          <w:szCs w:val="24"/>
        </w:rPr>
        <w:t xml:space="preserve">ditor: </w:t>
      </w:r>
      <w:r w:rsidRPr="00752B78">
        <w:rPr>
          <w:rFonts w:ascii="Segoe UI Emoji" w:hAnsi="Segoe UI Emoji" w:cs="Times New Roman"/>
          <w:sz w:val="24"/>
          <w:szCs w:val="24"/>
        </w:rPr>
        <w:t>María García</w:t>
      </w:r>
    </w:p>
    <w:p w:rsidR="006C289F" w:rsidRPr="00752B78" w:rsidRDefault="006C289F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 xml:space="preserve">Fecha: </w:t>
      </w:r>
      <w:r w:rsidR="00E73560" w:rsidRPr="00752B78">
        <w:rPr>
          <w:rFonts w:ascii="Segoe UI Emoji" w:hAnsi="Segoe UI Emoji" w:cs="Times New Roman"/>
          <w:sz w:val="24"/>
          <w:szCs w:val="24"/>
        </w:rPr>
        <w:t>__________________________</w:t>
      </w:r>
    </w:p>
    <w:p w:rsidR="00E73560" w:rsidRDefault="00E73560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407E33" w:rsidRDefault="00407E33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407E33" w:rsidRDefault="00407E33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407E33" w:rsidRDefault="00407E33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407E33" w:rsidRPr="00752B78" w:rsidRDefault="00407E33" w:rsidP="00240104">
      <w:pPr>
        <w:pStyle w:val="Textoindependiente"/>
        <w:spacing w:before="1"/>
        <w:ind w:right="1056"/>
        <w:jc w:val="both"/>
        <w:rPr>
          <w:rFonts w:ascii="Segoe UI Emoji" w:hAnsi="Segoe UI Emoji" w:cs="Times New Roman"/>
          <w:sz w:val="24"/>
          <w:szCs w:val="24"/>
        </w:rPr>
      </w:pPr>
    </w:p>
    <w:p w:rsidR="001D08F9" w:rsidRPr="00752B78" w:rsidRDefault="001D08F9" w:rsidP="001D08F9">
      <w:pPr>
        <w:pStyle w:val="Textoindependiente"/>
        <w:spacing w:before="1"/>
        <w:ind w:left="2832" w:right="1056"/>
        <w:jc w:val="center"/>
        <w:rPr>
          <w:rFonts w:ascii="Segoe UI Emoji" w:hAnsi="Segoe UI Emoji" w:cs="Times New Roman"/>
          <w:sz w:val="24"/>
          <w:szCs w:val="24"/>
        </w:rPr>
      </w:pPr>
      <w:proofErr w:type="gramStart"/>
      <w:r w:rsidRPr="00752B78">
        <w:rPr>
          <w:rFonts w:ascii="Segoe UI Emoji" w:hAnsi="Segoe UI Emoji" w:cs="Times New Roman"/>
          <w:sz w:val="24"/>
          <w:szCs w:val="24"/>
        </w:rPr>
        <w:t>F)_</w:t>
      </w:r>
      <w:proofErr w:type="gramEnd"/>
      <w:r w:rsidRPr="00752B78">
        <w:rPr>
          <w:rFonts w:ascii="Segoe UI Emoji" w:hAnsi="Segoe UI Emoji" w:cs="Times New Roman"/>
          <w:sz w:val="24"/>
          <w:szCs w:val="24"/>
        </w:rPr>
        <w:t>______________________________________</w:t>
      </w:r>
    </w:p>
    <w:p w:rsidR="00D85522" w:rsidRPr="00752B78" w:rsidRDefault="00E73560" w:rsidP="00D85522">
      <w:pPr>
        <w:pStyle w:val="Textoindependiente"/>
        <w:spacing w:before="1"/>
        <w:ind w:right="1056"/>
        <w:jc w:val="center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 xml:space="preserve">            </w:t>
      </w:r>
      <w:r w:rsidR="00D85522">
        <w:rPr>
          <w:rFonts w:ascii="Segoe UI Emoji" w:hAnsi="Segoe UI Emoji" w:cs="Times New Roman"/>
          <w:sz w:val="24"/>
          <w:szCs w:val="24"/>
        </w:rPr>
        <w:t xml:space="preserve">                         Supervisor:</w:t>
      </w:r>
      <w:r w:rsidR="00D85522" w:rsidRPr="00D85522">
        <w:rPr>
          <w:rFonts w:ascii="Segoe UI Emoji" w:hAnsi="Segoe UI Emoji" w:cs="Times New Roman"/>
          <w:sz w:val="24"/>
          <w:szCs w:val="24"/>
        </w:rPr>
        <w:t xml:space="preserve"> </w:t>
      </w:r>
      <w:r w:rsidR="00D85522" w:rsidRPr="00752B78">
        <w:rPr>
          <w:rFonts w:ascii="Segoe UI Emoji" w:hAnsi="Segoe UI Emoji" w:cs="Times New Roman"/>
          <w:sz w:val="24"/>
          <w:szCs w:val="24"/>
        </w:rPr>
        <w:t xml:space="preserve">Carlos López </w:t>
      </w:r>
      <w:r w:rsidR="00D85522">
        <w:rPr>
          <w:rFonts w:ascii="Segoe UI Emoji" w:hAnsi="Segoe UI Emoji" w:cs="Times New Roman"/>
          <w:sz w:val="24"/>
          <w:szCs w:val="24"/>
        </w:rPr>
        <w:t xml:space="preserve">                   </w:t>
      </w:r>
    </w:p>
    <w:p w:rsidR="004D4AC5" w:rsidRDefault="00407E33" w:rsidP="000B4533">
      <w:pPr>
        <w:pStyle w:val="Textoindependiente"/>
        <w:spacing w:before="1"/>
        <w:ind w:left="2832" w:right="1056"/>
        <w:rPr>
          <w:rFonts w:ascii="Segoe UI Emoji" w:hAnsi="Segoe UI Emoji" w:cs="Times New Roman"/>
          <w:sz w:val="24"/>
          <w:szCs w:val="24"/>
        </w:rPr>
      </w:pPr>
      <w:r>
        <w:rPr>
          <w:rFonts w:ascii="Segoe UI Emoji" w:hAnsi="Segoe UI Emoji" w:cs="Times New Roman"/>
          <w:sz w:val="24"/>
          <w:szCs w:val="24"/>
        </w:rPr>
        <w:t xml:space="preserve">      </w:t>
      </w:r>
      <w:proofErr w:type="gramStart"/>
      <w:r w:rsidR="001D08F9" w:rsidRPr="00752B78">
        <w:rPr>
          <w:rFonts w:ascii="Segoe UI Emoji" w:hAnsi="Segoe UI Emoji" w:cs="Times New Roman"/>
          <w:sz w:val="24"/>
          <w:szCs w:val="24"/>
        </w:rPr>
        <w:t>Fecha:</w:t>
      </w:r>
      <w:r w:rsidR="00E73560" w:rsidRPr="00752B78">
        <w:rPr>
          <w:rFonts w:ascii="Segoe UI Emoji" w:hAnsi="Segoe UI Emoji" w:cs="Times New Roman"/>
          <w:sz w:val="24"/>
          <w:szCs w:val="24"/>
        </w:rPr>
        <w:t>_</w:t>
      </w:r>
      <w:proofErr w:type="gramEnd"/>
      <w:r w:rsidR="00E73560" w:rsidRPr="00752B78">
        <w:rPr>
          <w:rFonts w:ascii="Segoe UI Emoji" w:hAnsi="Segoe UI Emoji" w:cs="Times New Roman"/>
          <w:sz w:val="24"/>
          <w:szCs w:val="24"/>
        </w:rPr>
        <w:t>________________________________</w:t>
      </w:r>
    </w:p>
    <w:p w:rsidR="0036433A" w:rsidRPr="00752B78" w:rsidRDefault="0036433A" w:rsidP="0036433A">
      <w:pPr>
        <w:pStyle w:val="Textoindependiente"/>
        <w:rPr>
          <w:rFonts w:ascii="Segoe UI Emoji" w:hAnsi="Segoe UI Emoji" w:cs="Times New Roman"/>
          <w:sz w:val="24"/>
          <w:szCs w:val="24"/>
        </w:rPr>
      </w:pPr>
      <w:r w:rsidRPr="00752B78">
        <w:rPr>
          <w:rFonts w:ascii="Segoe UI Emoji" w:hAnsi="Segoe UI Emoji" w:cs="Times New Roman"/>
          <w:sz w:val="24"/>
          <w:szCs w:val="24"/>
        </w:rPr>
        <w:t xml:space="preserve"> </w:t>
      </w:r>
    </w:p>
    <w:p w:rsidR="0036433A" w:rsidRDefault="0036433A" w:rsidP="000B4533">
      <w:pPr>
        <w:pStyle w:val="Textoindependiente"/>
        <w:spacing w:before="1"/>
        <w:ind w:left="2832" w:right="1056"/>
        <w:rPr>
          <w:rFonts w:ascii="Segoe UI Emoji" w:hAnsi="Segoe UI Emoji" w:cs="Times New Roman"/>
          <w:sz w:val="24"/>
          <w:szCs w:val="24"/>
        </w:rPr>
      </w:pPr>
    </w:p>
    <w:p w:rsidR="00622DC9" w:rsidRDefault="00622DC9" w:rsidP="000B4533">
      <w:pPr>
        <w:pStyle w:val="Textoindependiente"/>
        <w:spacing w:before="1"/>
        <w:ind w:left="2832" w:right="1056"/>
        <w:rPr>
          <w:rFonts w:ascii="Segoe UI Emoji" w:hAnsi="Segoe UI Emoji" w:cs="Times New Roman"/>
          <w:sz w:val="24"/>
          <w:szCs w:val="24"/>
        </w:rPr>
      </w:pPr>
    </w:p>
    <w:p w:rsidR="00622DC9" w:rsidRDefault="00622DC9" w:rsidP="000B4533">
      <w:pPr>
        <w:pStyle w:val="Textoindependiente"/>
        <w:spacing w:before="1"/>
        <w:ind w:left="2832" w:right="1056"/>
        <w:rPr>
          <w:rFonts w:ascii="Segoe UI Emoji" w:hAnsi="Segoe UI Emoji" w:cs="Times New Roman"/>
          <w:sz w:val="24"/>
          <w:szCs w:val="24"/>
        </w:rPr>
      </w:pPr>
    </w:p>
    <w:p w:rsidR="00622DC9" w:rsidRDefault="00622DC9" w:rsidP="000B4533">
      <w:pPr>
        <w:pStyle w:val="Textoindependiente"/>
        <w:spacing w:before="1"/>
        <w:ind w:left="2832" w:right="1056"/>
        <w:rPr>
          <w:rFonts w:ascii="Segoe UI Emoji" w:hAnsi="Segoe UI Emoji" w:cs="Times New Roman"/>
          <w:sz w:val="24"/>
          <w:szCs w:val="24"/>
        </w:rPr>
      </w:pPr>
    </w:p>
    <w:p w:rsidR="00622DC9" w:rsidRDefault="00622DC9" w:rsidP="000B4533">
      <w:pPr>
        <w:pStyle w:val="Textoindependiente"/>
        <w:spacing w:before="1"/>
        <w:ind w:left="2832" w:right="1056"/>
        <w:rPr>
          <w:rFonts w:ascii="Segoe UI Emoji" w:hAnsi="Segoe UI Emoji" w:cs="Times New Roman"/>
          <w:sz w:val="24"/>
          <w:szCs w:val="24"/>
        </w:rPr>
      </w:pPr>
    </w:p>
    <w:p w:rsidR="00622DC9" w:rsidRDefault="00622DC9" w:rsidP="00622DC9">
      <w:pPr>
        <w:pStyle w:val="NormalWeb"/>
      </w:pPr>
      <w:r>
        <w:t xml:space="preserve">Para la </w:t>
      </w:r>
      <w:r>
        <w:rPr>
          <w:rStyle w:val="Textoennegrita"/>
          <w:rFonts w:eastAsia="Arial MT"/>
        </w:rPr>
        <w:t>Discusión Inicial de Auditoría</w:t>
      </w:r>
      <w:r>
        <w:t xml:space="preserve"> según las Normas Internacionales de Auditoría (NIA), se debe considerar un modelo práctico que permita abordar los objetivos clave de esta etapa. A continuación, te presento un modelo que puedes seguir:</w:t>
      </w:r>
    </w:p>
    <w:p w:rsidR="00622DC9" w:rsidRDefault="00622DC9" w:rsidP="00622DC9">
      <w:pPr>
        <w:pStyle w:val="Ttulo2"/>
      </w:pPr>
      <w:r>
        <w:t>Modelo Práctico para la Discusión Inicial de Auditoría</w:t>
      </w:r>
    </w:p>
    <w:p w:rsidR="00622DC9" w:rsidRDefault="00622DC9" w:rsidP="00622DC9">
      <w:pPr>
        <w:pStyle w:val="Ttulo3"/>
      </w:pPr>
      <w:r>
        <w:t xml:space="preserve">1. </w:t>
      </w:r>
      <w:r>
        <w:rPr>
          <w:rStyle w:val="Textoennegrita"/>
          <w:b w:val="0"/>
          <w:bCs w:val="0"/>
        </w:rPr>
        <w:t>Preparativos Previos</w:t>
      </w:r>
    </w:p>
    <w:p w:rsidR="00622DC9" w:rsidRDefault="00622DC9" w:rsidP="00622DC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Revisión de Documentación Previa:</w:t>
      </w:r>
    </w:p>
    <w:p w:rsidR="00622DC9" w:rsidRDefault="00622DC9" w:rsidP="00622DC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Estados financieros del año anterior.</w:t>
      </w:r>
    </w:p>
    <w:p w:rsidR="00622DC9" w:rsidRDefault="00622DC9" w:rsidP="00622DC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Informes de auditoría anteriores.</w:t>
      </w:r>
    </w:p>
    <w:p w:rsidR="00622DC9" w:rsidRDefault="00622DC9" w:rsidP="00622DC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Información relevante de la empresa (manuales de procedimientos, políticas contables, etc.).</w:t>
      </w:r>
    </w:p>
    <w:p w:rsidR="00622DC9" w:rsidRDefault="00622DC9" w:rsidP="00622DC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Revisión de Cambios Relevantes:</w:t>
      </w:r>
    </w:p>
    <w:p w:rsidR="00622DC9" w:rsidRDefault="00622DC9" w:rsidP="00622DC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Cambios en la normativa contable.</w:t>
      </w:r>
    </w:p>
    <w:p w:rsidR="00622DC9" w:rsidRDefault="00622DC9" w:rsidP="00622DC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Cambios en la normativa fiscal y legal.</w:t>
      </w:r>
    </w:p>
    <w:p w:rsidR="00622DC9" w:rsidRDefault="00622DC9" w:rsidP="00622DC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Cambios en la estructura de la organización (fusión, adquisición, etc.).</w:t>
      </w:r>
    </w:p>
    <w:p w:rsidR="00622DC9" w:rsidRDefault="00622DC9" w:rsidP="00622DC9">
      <w:pPr>
        <w:pStyle w:val="Ttulo3"/>
      </w:pPr>
      <w:r>
        <w:t xml:space="preserve">2. </w:t>
      </w:r>
      <w:r>
        <w:rPr>
          <w:rStyle w:val="Textoennegrita"/>
          <w:b w:val="0"/>
          <w:bCs w:val="0"/>
        </w:rPr>
        <w:t>Planificación de la Reunión Inicial</w:t>
      </w:r>
    </w:p>
    <w:p w:rsidR="00622DC9" w:rsidRDefault="00622DC9" w:rsidP="00622DC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Objetivo de la Reunión:</w:t>
      </w:r>
    </w:p>
    <w:p w:rsidR="00622DC9" w:rsidRDefault="00622DC9" w:rsidP="00622DC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Entender el entorno de control interno del cliente.</w:t>
      </w:r>
    </w:p>
    <w:p w:rsidR="00622DC9" w:rsidRDefault="00622DC9" w:rsidP="00622DC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Identificar riesgos significativos de errores materiales.</w:t>
      </w:r>
    </w:p>
    <w:p w:rsidR="00622DC9" w:rsidRDefault="00622DC9" w:rsidP="00622DC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Establecer las bases de la relación con la administración del cliente.</w:t>
      </w:r>
    </w:p>
    <w:p w:rsidR="00622DC9" w:rsidRDefault="00622DC9" w:rsidP="00622DC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Participantes Clave:</w:t>
      </w:r>
    </w:p>
    <w:p w:rsidR="00622DC9" w:rsidRDefault="00622DC9" w:rsidP="00622DC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Socio de auditoría.</w:t>
      </w:r>
    </w:p>
    <w:p w:rsidR="00622DC9" w:rsidRDefault="00622DC9" w:rsidP="00622DC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Gerente de auditoría.</w:t>
      </w:r>
    </w:p>
    <w:p w:rsidR="00622DC9" w:rsidRDefault="00622DC9" w:rsidP="00622DC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Equipo de auditoría.</w:t>
      </w:r>
    </w:p>
    <w:p w:rsidR="00622DC9" w:rsidRDefault="00622DC9" w:rsidP="00622DC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Representantes de la administración del cliente (CFO, contadores, etc.).</w:t>
      </w:r>
    </w:p>
    <w:p w:rsidR="00622DC9" w:rsidRDefault="00622DC9" w:rsidP="00622DC9">
      <w:pPr>
        <w:pStyle w:val="Ttulo3"/>
      </w:pPr>
      <w:r>
        <w:t xml:space="preserve">3. </w:t>
      </w:r>
      <w:r>
        <w:rPr>
          <w:rStyle w:val="Textoennegrita"/>
          <w:b w:val="0"/>
          <w:bCs w:val="0"/>
        </w:rPr>
        <w:t>Desarrollo de la Reunión Inicial</w:t>
      </w:r>
    </w:p>
    <w:p w:rsidR="00622DC9" w:rsidRDefault="00622DC9" w:rsidP="00622DC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Introducción y Objetivos de la Auditoría:</w:t>
      </w:r>
    </w:p>
    <w:p w:rsidR="00622DC9" w:rsidRDefault="00622DC9" w:rsidP="00622DC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Presentación del equipo de auditoría.</w:t>
      </w:r>
    </w:p>
    <w:p w:rsidR="00622DC9" w:rsidRDefault="00622DC9" w:rsidP="00622DC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Explicación del propósito y alcance de la auditoría.</w:t>
      </w:r>
    </w:p>
    <w:p w:rsidR="00622DC9" w:rsidRDefault="00622DC9" w:rsidP="00622DC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Revisión de Entorno de Control Interno:</w:t>
      </w:r>
    </w:p>
    <w:p w:rsidR="00622DC9" w:rsidRDefault="00622DC9" w:rsidP="00622DC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Discusión sobre los sistemas contables y de control interno.</w:t>
      </w:r>
    </w:p>
    <w:p w:rsidR="00622DC9" w:rsidRDefault="00622DC9" w:rsidP="00622DC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Identificación de procesos críticos.</w:t>
      </w:r>
    </w:p>
    <w:p w:rsidR="00622DC9" w:rsidRDefault="00622DC9" w:rsidP="00622DC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Identificación de Riesgos:</w:t>
      </w:r>
    </w:p>
    <w:p w:rsidR="00622DC9" w:rsidRDefault="00622DC9" w:rsidP="00622DC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Preguntas abiertas para identificar posibles riesgos de errores materiales.</w:t>
      </w:r>
    </w:p>
    <w:p w:rsidR="00622DC9" w:rsidRDefault="00622DC9" w:rsidP="00622DC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Discusión sobre áreas críticas o de mayor riesgo (inventarios, ingresos, gastos, etc.).</w:t>
      </w:r>
    </w:p>
    <w:p w:rsidR="00622DC9" w:rsidRDefault="00622DC9" w:rsidP="00622DC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Cambios y Eventos Relevantes:</w:t>
      </w:r>
    </w:p>
    <w:p w:rsidR="00622DC9" w:rsidRDefault="00622DC9" w:rsidP="00622DC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Cambios en el negocio.</w:t>
      </w:r>
    </w:p>
    <w:p w:rsidR="00622DC9" w:rsidRDefault="00622DC9" w:rsidP="00622DC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Cambios en las políticas contables.</w:t>
      </w:r>
    </w:p>
    <w:p w:rsidR="00622DC9" w:rsidRDefault="00622DC9" w:rsidP="00622DC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Eventos significativos que puedan afectar los estados financieros.</w:t>
      </w:r>
    </w:p>
    <w:p w:rsidR="00622DC9" w:rsidRDefault="00622DC9" w:rsidP="00622DC9">
      <w:pPr>
        <w:pStyle w:val="Ttulo3"/>
      </w:pPr>
      <w:r>
        <w:t xml:space="preserve">4. </w:t>
      </w:r>
      <w:r>
        <w:rPr>
          <w:rStyle w:val="Textoennegrita"/>
          <w:b w:val="0"/>
          <w:bCs w:val="0"/>
        </w:rPr>
        <w:t>Asignación de Responsabilidades y Calendario</w:t>
      </w:r>
    </w:p>
    <w:p w:rsidR="00622DC9" w:rsidRDefault="00622DC9" w:rsidP="00622DC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Asignación de Tareas:</w:t>
      </w:r>
    </w:p>
    <w:p w:rsidR="00622DC9" w:rsidRDefault="00622DC9" w:rsidP="00622DC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Definir roles y responsabilidades del equipo de auditoría y del cliente.</w:t>
      </w:r>
    </w:p>
    <w:p w:rsidR="00622DC9" w:rsidRDefault="00622DC9" w:rsidP="00622DC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Cronograma de Auditoría:</w:t>
      </w:r>
    </w:p>
    <w:p w:rsidR="00622DC9" w:rsidRDefault="00622DC9" w:rsidP="00622DC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Fechas clave para la realización de pruebas de auditoría.</w:t>
      </w:r>
    </w:p>
    <w:p w:rsidR="00622DC9" w:rsidRDefault="00622DC9" w:rsidP="00622DC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Fechas de entrega de información por parte del cliente.</w:t>
      </w:r>
    </w:p>
    <w:p w:rsidR="00622DC9" w:rsidRDefault="00622DC9" w:rsidP="00622DC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Fechas de reuniones de seguimiento.</w:t>
      </w:r>
    </w:p>
    <w:p w:rsidR="00622DC9" w:rsidRDefault="00622DC9" w:rsidP="00622DC9">
      <w:pPr>
        <w:pStyle w:val="Ttulo3"/>
      </w:pPr>
      <w:r>
        <w:t xml:space="preserve">5. </w:t>
      </w:r>
      <w:r>
        <w:rPr>
          <w:rStyle w:val="Textoennegrita"/>
          <w:b w:val="0"/>
          <w:bCs w:val="0"/>
        </w:rPr>
        <w:t>Documentación y Seguimiento</w:t>
      </w:r>
    </w:p>
    <w:p w:rsidR="00622DC9" w:rsidRDefault="00622DC9" w:rsidP="00622DC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Documentación de la Reunión:</w:t>
      </w:r>
    </w:p>
    <w:p w:rsidR="00622DC9" w:rsidRDefault="00622DC9" w:rsidP="00622DC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Minutas de la reunión inicial.</w:t>
      </w:r>
    </w:p>
    <w:p w:rsidR="00622DC9" w:rsidRDefault="00622DC9" w:rsidP="00622DC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Lista de puntos acordados y pendientes.</w:t>
      </w:r>
    </w:p>
    <w:p w:rsidR="00622DC9" w:rsidRDefault="00622DC9" w:rsidP="00622DC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Seguimiento de Temas Identificados:</w:t>
      </w:r>
    </w:p>
    <w:p w:rsidR="00622DC9" w:rsidRDefault="00622DC9" w:rsidP="00622DC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Plan de acción para abordar riesgos y áreas críticas.</w:t>
      </w:r>
    </w:p>
    <w:p w:rsidR="00622DC9" w:rsidRDefault="00622DC9" w:rsidP="00622DC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Programación de revisiones periódicas y reuniones de seguimiento.</w:t>
      </w:r>
    </w:p>
    <w:p w:rsidR="00622DC9" w:rsidRDefault="00622DC9" w:rsidP="00622DC9">
      <w:pPr>
        <w:pStyle w:val="Ttulo3"/>
      </w:pPr>
      <w:r>
        <w:t>Ejemplo de Minuta de Discusión Inicial</w:t>
      </w:r>
    </w:p>
    <w:p w:rsidR="00622DC9" w:rsidRDefault="00622DC9" w:rsidP="00622DC9">
      <w:pPr>
        <w:pStyle w:val="Ttulo4"/>
      </w:pPr>
      <w:r>
        <w:t>Minuta de Reunión Inicial de Auditoría</w:t>
      </w:r>
    </w:p>
    <w:p w:rsidR="00622DC9" w:rsidRDefault="00622DC9" w:rsidP="00622DC9">
      <w:pPr>
        <w:pStyle w:val="NormalWeb"/>
      </w:pPr>
      <w:r>
        <w:rPr>
          <w:rStyle w:val="Textoennegrita"/>
          <w:rFonts w:eastAsia="Arial MT"/>
        </w:rPr>
        <w:t>Fecha:</w:t>
      </w:r>
      <w:r>
        <w:t xml:space="preserve"> [Fecha]</w:t>
      </w:r>
    </w:p>
    <w:p w:rsidR="00622DC9" w:rsidRDefault="00622DC9" w:rsidP="00622DC9">
      <w:pPr>
        <w:pStyle w:val="NormalWeb"/>
      </w:pPr>
      <w:r>
        <w:rPr>
          <w:rStyle w:val="Textoennegrita"/>
          <w:rFonts w:eastAsia="Arial MT"/>
        </w:rPr>
        <w:t>Lugar:</w:t>
      </w:r>
      <w:r>
        <w:t xml:space="preserve"> [Lugar]</w:t>
      </w:r>
    </w:p>
    <w:p w:rsidR="00622DC9" w:rsidRDefault="00622DC9" w:rsidP="00622DC9">
      <w:pPr>
        <w:pStyle w:val="NormalWeb"/>
      </w:pPr>
      <w:r>
        <w:rPr>
          <w:rStyle w:val="Textoennegrita"/>
          <w:rFonts w:eastAsia="Arial MT"/>
        </w:rPr>
        <w:t>Participantes:</w:t>
      </w:r>
    </w:p>
    <w:p w:rsidR="00622DC9" w:rsidRDefault="00622DC9" w:rsidP="00622DC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[Nombre], Socio de Auditoría</w:t>
      </w:r>
    </w:p>
    <w:p w:rsidR="00622DC9" w:rsidRDefault="00622DC9" w:rsidP="00622DC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[Nombre], Gerente de Auditoría</w:t>
      </w:r>
    </w:p>
    <w:p w:rsidR="00622DC9" w:rsidRDefault="00622DC9" w:rsidP="00622DC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[Nombre], Auditor Senior</w:t>
      </w:r>
    </w:p>
    <w:p w:rsidR="00622DC9" w:rsidRDefault="00622DC9" w:rsidP="00622DC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[Nombre], CFO del Cliente</w:t>
      </w:r>
    </w:p>
    <w:p w:rsidR="00622DC9" w:rsidRDefault="00622DC9" w:rsidP="00622DC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[Nombre], Contador Principal del Cliente</w:t>
      </w:r>
    </w:p>
    <w:p w:rsidR="00622DC9" w:rsidRDefault="00622DC9" w:rsidP="00622DC9">
      <w:pPr>
        <w:pStyle w:val="NormalWeb"/>
      </w:pPr>
      <w:r>
        <w:rPr>
          <w:rStyle w:val="Textoennegrita"/>
          <w:rFonts w:eastAsia="Arial MT"/>
        </w:rPr>
        <w:t>Agenda:</w:t>
      </w:r>
    </w:p>
    <w:p w:rsidR="00622DC9" w:rsidRDefault="00622DC9" w:rsidP="00622DC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Introducción y Objetivos de la Auditoría.</w:t>
      </w:r>
    </w:p>
    <w:p w:rsidR="00622DC9" w:rsidRDefault="00622DC9" w:rsidP="00622DC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Revisión del Entorno de Control Interno.</w:t>
      </w:r>
    </w:p>
    <w:p w:rsidR="00622DC9" w:rsidRDefault="00622DC9" w:rsidP="00622DC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Identificación de Riesgos.</w:t>
      </w:r>
    </w:p>
    <w:p w:rsidR="00622DC9" w:rsidRDefault="00622DC9" w:rsidP="00622DC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Cambios y Eventos Relevantes.</w:t>
      </w:r>
    </w:p>
    <w:p w:rsidR="00622DC9" w:rsidRDefault="00622DC9" w:rsidP="00622DC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Asignación de Responsabilidades y Cronograma.</w:t>
      </w:r>
    </w:p>
    <w:p w:rsidR="00622DC9" w:rsidRDefault="00622DC9" w:rsidP="00622DC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Documentación y Seguimiento.</w:t>
      </w:r>
    </w:p>
    <w:p w:rsidR="00622DC9" w:rsidRDefault="00622DC9" w:rsidP="00622DC9">
      <w:pPr>
        <w:pStyle w:val="NormalWeb"/>
      </w:pPr>
      <w:r>
        <w:rPr>
          <w:rStyle w:val="Textoennegrita"/>
          <w:rFonts w:eastAsia="Arial MT"/>
        </w:rPr>
        <w:lastRenderedPageBreak/>
        <w:t>Discusión:</w:t>
      </w:r>
    </w:p>
    <w:p w:rsidR="00622DC9" w:rsidRDefault="00622DC9" w:rsidP="00622DC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Introducción y Objetivos de la Auditoría:</w:t>
      </w:r>
    </w:p>
    <w:p w:rsidR="00622DC9" w:rsidRDefault="00622DC9" w:rsidP="00622DC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Presentación del equipo de auditoría.</w:t>
      </w:r>
    </w:p>
    <w:p w:rsidR="00622DC9" w:rsidRDefault="00622DC9" w:rsidP="00622DC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Explicación del propósito y alcance de la auditoría.</w:t>
      </w:r>
    </w:p>
    <w:p w:rsidR="00622DC9" w:rsidRDefault="00622DC9" w:rsidP="00622DC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Revisión del Entorno de Control Interno:</w:t>
      </w:r>
    </w:p>
    <w:p w:rsidR="00622DC9" w:rsidRDefault="00622DC9" w:rsidP="00622DC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Discusión sobre los sistemas contables y de control interno.</w:t>
      </w:r>
    </w:p>
    <w:p w:rsidR="00622DC9" w:rsidRDefault="00622DC9" w:rsidP="00622DC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Identificación de procesos críticos.</w:t>
      </w:r>
    </w:p>
    <w:p w:rsidR="00622DC9" w:rsidRDefault="00622DC9" w:rsidP="00622DC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Identificación de Riesgos:</w:t>
      </w:r>
    </w:p>
    <w:p w:rsidR="00622DC9" w:rsidRDefault="00622DC9" w:rsidP="00622DC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Identificación de riesgos de errores materiales en las áreas de inventarios, ingresos y gastos.</w:t>
      </w:r>
    </w:p>
    <w:p w:rsidR="00622DC9" w:rsidRDefault="00622DC9" w:rsidP="00622DC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Cambios y Eventos Relevantes:</w:t>
      </w:r>
    </w:p>
    <w:p w:rsidR="00622DC9" w:rsidRDefault="00622DC9" w:rsidP="00622DC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Cambios en políticas contables y eventos significativos.</w:t>
      </w:r>
    </w:p>
    <w:p w:rsidR="00622DC9" w:rsidRDefault="00622DC9" w:rsidP="00622DC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Asignación de Responsabilidades y Cronograma:</w:t>
      </w:r>
    </w:p>
    <w:p w:rsidR="00622DC9" w:rsidRDefault="00622DC9" w:rsidP="00622DC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Asignación de roles y responsabilidades.</w:t>
      </w:r>
    </w:p>
    <w:p w:rsidR="00622DC9" w:rsidRDefault="00622DC9" w:rsidP="00622DC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Establecimiento de fechas clave para pruebas de auditoría y entrega de información.</w:t>
      </w:r>
    </w:p>
    <w:p w:rsidR="00622DC9" w:rsidRDefault="00622DC9" w:rsidP="00622DC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Documentación y Seguimiento:</w:t>
      </w:r>
    </w:p>
    <w:p w:rsidR="00622DC9" w:rsidRDefault="00622DC9" w:rsidP="00622DC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Elaboración de minutas y plan de acción.</w:t>
      </w:r>
    </w:p>
    <w:p w:rsidR="00622DC9" w:rsidRDefault="00622DC9" w:rsidP="00622DC9">
      <w:pPr>
        <w:pStyle w:val="NormalWeb"/>
      </w:pPr>
      <w:r>
        <w:rPr>
          <w:rStyle w:val="Textoennegrita"/>
          <w:rFonts w:eastAsia="Arial MT"/>
        </w:rPr>
        <w:t>Acciones Pendientes:</w:t>
      </w:r>
    </w:p>
    <w:p w:rsidR="00622DC9" w:rsidRDefault="00622DC9" w:rsidP="00622DC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[Descripción de las acciones pendientes]</w:t>
      </w:r>
    </w:p>
    <w:p w:rsidR="00622DC9" w:rsidRDefault="00622DC9" w:rsidP="00622DC9">
      <w:pPr>
        <w:pStyle w:val="NormalWeb"/>
      </w:pPr>
      <w:r>
        <w:rPr>
          <w:rStyle w:val="Textoennegrita"/>
          <w:rFonts w:eastAsia="Arial MT"/>
        </w:rPr>
        <w:t>Próxima Reunión:</w:t>
      </w:r>
    </w:p>
    <w:p w:rsidR="00622DC9" w:rsidRDefault="00622DC9" w:rsidP="00622DC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[Fecha y hora de la próxima reunión]</w:t>
      </w:r>
    </w:p>
    <w:p w:rsidR="00501595" w:rsidRDefault="00BC1459" w:rsidP="00622DC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01595" w:rsidRPr="00501595" w:rsidRDefault="00501595" w:rsidP="00501595"/>
    <w:p w:rsidR="00501595" w:rsidRPr="00501595" w:rsidRDefault="00501595" w:rsidP="00501595"/>
    <w:p w:rsidR="00501595" w:rsidRPr="00501595" w:rsidRDefault="00501595" w:rsidP="00501595"/>
    <w:p w:rsidR="00501595" w:rsidRPr="00501595" w:rsidRDefault="00501595" w:rsidP="00501595"/>
    <w:p w:rsidR="00501595" w:rsidRDefault="00501595" w:rsidP="00501595"/>
    <w:p w:rsidR="00622DC9" w:rsidRDefault="00501595" w:rsidP="00501595">
      <w:pPr>
        <w:tabs>
          <w:tab w:val="left" w:pos="3270"/>
        </w:tabs>
      </w:pPr>
      <w:r>
        <w:tab/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Ejemplo Práctico: Discusión Inicial de Auditoría para Compañía ABC S.A.</w:t>
      </w:r>
    </w:p>
    <w:p w:rsidR="00501595" w:rsidRDefault="00501595" w:rsidP="00501595">
      <w:pPr>
        <w:tabs>
          <w:tab w:val="left" w:pos="3270"/>
        </w:tabs>
      </w:pPr>
      <w:r>
        <w:t>1. Preparativos Previos</w:t>
      </w:r>
    </w:p>
    <w:p w:rsidR="00501595" w:rsidRDefault="00501595" w:rsidP="00501595">
      <w:pPr>
        <w:tabs>
          <w:tab w:val="left" w:pos="3270"/>
        </w:tabs>
      </w:pPr>
      <w:r>
        <w:t>Revisión de Documentación Previa: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Estados financieros del año anterior: Se revisan los estados financieros auditados de 2022.</w:t>
      </w:r>
    </w:p>
    <w:p w:rsidR="00501595" w:rsidRDefault="00501595" w:rsidP="00501595">
      <w:pPr>
        <w:tabs>
          <w:tab w:val="left" w:pos="3270"/>
        </w:tabs>
      </w:pPr>
      <w:r>
        <w:t>Informes de auditoría anteriores: Se analizan los informes de auditoría de años anteriores para identificar hallazgos y recomendaciones.</w:t>
      </w:r>
    </w:p>
    <w:p w:rsidR="00501595" w:rsidRDefault="00501595" w:rsidP="00501595">
      <w:pPr>
        <w:tabs>
          <w:tab w:val="left" w:pos="3270"/>
        </w:tabs>
      </w:pPr>
      <w:r>
        <w:t>Información relevante de la empresa: Se revisan los manuales de procedimientos y políticas contables de la empresa.</w:t>
      </w:r>
    </w:p>
    <w:p w:rsidR="00501595" w:rsidRDefault="00501595" w:rsidP="00501595">
      <w:pPr>
        <w:tabs>
          <w:tab w:val="left" w:pos="3270"/>
        </w:tabs>
      </w:pPr>
      <w:r>
        <w:t>Revisión de Cambios Relevantes: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Cambios en la normativa contable: Se identifican cambios en las NIIF que puedan afectar la presentación de los estados financieros.</w:t>
      </w:r>
    </w:p>
    <w:p w:rsidR="00501595" w:rsidRDefault="00501595" w:rsidP="00501595">
      <w:pPr>
        <w:tabs>
          <w:tab w:val="left" w:pos="3270"/>
        </w:tabs>
      </w:pPr>
      <w:r>
        <w:t>Cambios en la normativa fiscal y legal: Se revisan las actualizaciones en la legislación fiscal que impacten a la empresa.</w:t>
      </w:r>
    </w:p>
    <w:p w:rsidR="00501595" w:rsidRDefault="00501595" w:rsidP="00501595">
      <w:pPr>
        <w:tabs>
          <w:tab w:val="left" w:pos="3270"/>
        </w:tabs>
      </w:pPr>
      <w:r>
        <w:t>Cambios en la estructura de la organización: Se considera una reciente adquisición de una nueva planta de producción.</w:t>
      </w:r>
    </w:p>
    <w:p w:rsidR="00501595" w:rsidRDefault="00501595" w:rsidP="00501595">
      <w:pPr>
        <w:tabs>
          <w:tab w:val="left" w:pos="3270"/>
        </w:tabs>
      </w:pPr>
      <w:r>
        <w:t>2. Planificación de la Reunión Inicial</w:t>
      </w:r>
    </w:p>
    <w:p w:rsidR="00501595" w:rsidRDefault="00501595" w:rsidP="00501595">
      <w:pPr>
        <w:tabs>
          <w:tab w:val="left" w:pos="3270"/>
        </w:tabs>
      </w:pPr>
      <w:r>
        <w:t>Objetivo de la Reunión: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Entender el entorno de control interno de la Compañía ABC S.A.</w:t>
      </w:r>
    </w:p>
    <w:p w:rsidR="00501595" w:rsidRDefault="00501595" w:rsidP="00501595">
      <w:pPr>
        <w:tabs>
          <w:tab w:val="left" w:pos="3270"/>
        </w:tabs>
      </w:pPr>
      <w:r>
        <w:t>Identificar riesgos significativos de errores materiales en los estados financieros.</w:t>
      </w:r>
    </w:p>
    <w:p w:rsidR="00501595" w:rsidRDefault="00501595" w:rsidP="00501595">
      <w:pPr>
        <w:tabs>
          <w:tab w:val="left" w:pos="3270"/>
        </w:tabs>
      </w:pPr>
      <w:r>
        <w:t>Establecer las bases de la relación con la administración del cliente.</w:t>
      </w:r>
    </w:p>
    <w:p w:rsidR="00501595" w:rsidRDefault="00501595" w:rsidP="00501595">
      <w:pPr>
        <w:tabs>
          <w:tab w:val="left" w:pos="3270"/>
        </w:tabs>
      </w:pPr>
      <w:r>
        <w:t>Participantes Clave: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[Nombre], Socio de Auditoría.</w:t>
      </w:r>
    </w:p>
    <w:p w:rsidR="00501595" w:rsidRDefault="00501595" w:rsidP="00501595">
      <w:pPr>
        <w:tabs>
          <w:tab w:val="left" w:pos="3270"/>
        </w:tabs>
      </w:pPr>
      <w:r>
        <w:t>[Nombre], Gerente de Auditoría.</w:t>
      </w:r>
    </w:p>
    <w:p w:rsidR="00501595" w:rsidRDefault="00501595" w:rsidP="00501595">
      <w:pPr>
        <w:tabs>
          <w:tab w:val="left" w:pos="3270"/>
        </w:tabs>
      </w:pPr>
      <w:r>
        <w:t>[Nombre], Auditor Senior.</w:t>
      </w:r>
    </w:p>
    <w:p w:rsidR="00501595" w:rsidRDefault="00501595" w:rsidP="00501595">
      <w:pPr>
        <w:tabs>
          <w:tab w:val="left" w:pos="3270"/>
        </w:tabs>
      </w:pPr>
      <w:r>
        <w:t>[Nombre], CFO de la Compañía ABC S.A.</w:t>
      </w:r>
    </w:p>
    <w:p w:rsidR="00501595" w:rsidRDefault="00501595" w:rsidP="00501595">
      <w:pPr>
        <w:tabs>
          <w:tab w:val="left" w:pos="3270"/>
        </w:tabs>
      </w:pPr>
      <w:r>
        <w:t>[Nombre], Contador Principal de la Compañía ABC S.A.</w:t>
      </w:r>
    </w:p>
    <w:p w:rsidR="00501595" w:rsidRDefault="00501595" w:rsidP="00501595">
      <w:pPr>
        <w:tabs>
          <w:tab w:val="left" w:pos="3270"/>
        </w:tabs>
      </w:pPr>
      <w:r>
        <w:lastRenderedPageBreak/>
        <w:t>3. Desarrollo de la Reunión Inicial</w:t>
      </w:r>
    </w:p>
    <w:p w:rsidR="00501595" w:rsidRDefault="00501595" w:rsidP="00501595">
      <w:pPr>
        <w:tabs>
          <w:tab w:val="left" w:pos="3270"/>
        </w:tabs>
      </w:pPr>
      <w:r>
        <w:t>Introducción y Objetivos de la Auditoría: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Presentación del equipo de auditoría.</w:t>
      </w:r>
    </w:p>
    <w:p w:rsidR="00501595" w:rsidRDefault="00501595" w:rsidP="00501595">
      <w:pPr>
        <w:tabs>
          <w:tab w:val="left" w:pos="3270"/>
        </w:tabs>
      </w:pPr>
      <w:r>
        <w:t>Explicación del propósito y alcance de la auditoría, que incluye la revisión de ingresos, costos y gastos.</w:t>
      </w:r>
    </w:p>
    <w:p w:rsidR="00501595" w:rsidRDefault="00501595" w:rsidP="00501595">
      <w:pPr>
        <w:tabs>
          <w:tab w:val="left" w:pos="3270"/>
        </w:tabs>
      </w:pPr>
      <w:r>
        <w:t>Revisión de Entorno de Control Interno: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Discusión sobre los sistemas contables y de control interno implementados en la empresa.</w:t>
      </w:r>
    </w:p>
    <w:p w:rsidR="00501595" w:rsidRDefault="00501595" w:rsidP="00501595">
      <w:pPr>
        <w:tabs>
          <w:tab w:val="left" w:pos="3270"/>
        </w:tabs>
      </w:pPr>
      <w:r>
        <w:t>Identificación de procesos críticos, como la gestión de inventarios y la facturación.</w:t>
      </w:r>
    </w:p>
    <w:p w:rsidR="00501595" w:rsidRDefault="00501595" w:rsidP="00501595">
      <w:pPr>
        <w:tabs>
          <w:tab w:val="left" w:pos="3270"/>
        </w:tabs>
      </w:pPr>
      <w:r>
        <w:t>Identificación de Riesgos: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Preguntas abiertas para identificar posibles riesgos de errores materiales, como la sobreestimación de ingresos.</w:t>
      </w:r>
    </w:p>
    <w:p w:rsidR="00501595" w:rsidRDefault="00501595" w:rsidP="00501595">
      <w:pPr>
        <w:tabs>
          <w:tab w:val="left" w:pos="3270"/>
        </w:tabs>
      </w:pPr>
      <w:r>
        <w:t>Discusión sobre áreas críticas o de mayor riesgo, incluyendo inventarios y gastos operativos.</w:t>
      </w:r>
    </w:p>
    <w:p w:rsidR="00501595" w:rsidRDefault="00501595" w:rsidP="00501595">
      <w:pPr>
        <w:tabs>
          <w:tab w:val="left" w:pos="3270"/>
        </w:tabs>
      </w:pPr>
      <w:r>
        <w:t>Cambios y Eventos Relevantes: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Cambios en el negocio, como la apertura de una nueva línea de productos.</w:t>
      </w:r>
    </w:p>
    <w:p w:rsidR="00501595" w:rsidRDefault="00501595" w:rsidP="00501595">
      <w:pPr>
        <w:tabs>
          <w:tab w:val="left" w:pos="3270"/>
        </w:tabs>
      </w:pPr>
      <w:r>
        <w:t>Cambios en las políticas contables, como la adopción de un nuevo sistema de gestión contable.</w:t>
      </w:r>
    </w:p>
    <w:p w:rsidR="00501595" w:rsidRDefault="00501595" w:rsidP="00501595">
      <w:pPr>
        <w:tabs>
          <w:tab w:val="left" w:pos="3270"/>
        </w:tabs>
      </w:pPr>
      <w:r>
        <w:t>Eventos significativos que puedan afectar los estados financieros, como un litigio pendiente.</w:t>
      </w:r>
    </w:p>
    <w:p w:rsidR="00501595" w:rsidRDefault="00501595" w:rsidP="00501595">
      <w:pPr>
        <w:tabs>
          <w:tab w:val="left" w:pos="3270"/>
        </w:tabs>
      </w:pPr>
      <w:r>
        <w:t>4. Asignación de Responsabilidades y Calendario</w:t>
      </w:r>
    </w:p>
    <w:p w:rsidR="00501595" w:rsidRDefault="00501595" w:rsidP="00501595">
      <w:pPr>
        <w:tabs>
          <w:tab w:val="left" w:pos="3270"/>
        </w:tabs>
      </w:pPr>
      <w:r>
        <w:t>Asignación de Tareas: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Definir roles y responsabilidades del equipo de auditoría y del cliente, asegurando que cada parte sepa sus obligaciones.</w:t>
      </w:r>
    </w:p>
    <w:p w:rsidR="00501595" w:rsidRDefault="00501595" w:rsidP="00501595">
      <w:pPr>
        <w:tabs>
          <w:tab w:val="left" w:pos="3270"/>
        </w:tabs>
      </w:pPr>
      <w:r>
        <w:t>Cronograma de Auditoría: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Establecer fechas clave para la realización de pruebas de auditoría, como la revisión de inventarios el 15 de enero de 2024.</w:t>
      </w:r>
    </w:p>
    <w:p w:rsidR="00501595" w:rsidRDefault="00501595" w:rsidP="00501595">
      <w:pPr>
        <w:tabs>
          <w:tab w:val="left" w:pos="3270"/>
        </w:tabs>
      </w:pPr>
      <w:r>
        <w:t>Fechas de entrega de información por parte del cliente, como la entrega de documentos el 10 de enero de 2024.</w:t>
      </w:r>
    </w:p>
    <w:p w:rsidR="00501595" w:rsidRDefault="00501595" w:rsidP="00501595">
      <w:pPr>
        <w:tabs>
          <w:tab w:val="left" w:pos="3270"/>
        </w:tabs>
      </w:pPr>
      <w:r>
        <w:lastRenderedPageBreak/>
        <w:t>Fechas de reuniones de seguimiento para revisar el progreso de la auditoría.</w:t>
      </w:r>
    </w:p>
    <w:p w:rsidR="00501595" w:rsidRDefault="00501595" w:rsidP="00501595">
      <w:pPr>
        <w:tabs>
          <w:tab w:val="left" w:pos="3270"/>
        </w:tabs>
      </w:pPr>
      <w:r>
        <w:t>5. Documentación y Seguimiento</w:t>
      </w:r>
    </w:p>
    <w:p w:rsidR="00501595" w:rsidRDefault="00501595" w:rsidP="00501595">
      <w:pPr>
        <w:tabs>
          <w:tab w:val="left" w:pos="3270"/>
        </w:tabs>
      </w:pPr>
      <w:r>
        <w:t>Documentación de la Reunión: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Elaborar minutas de la reunión inicial que incluyan los puntos discutidos y acuerdos alcanzados.</w:t>
      </w:r>
    </w:p>
    <w:p w:rsidR="00501595" w:rsidRDefault="00501595" w:rsidP="00501595">
      <w:pPr>
        <w:tabs>
          <w:tab w:val="left" w:pos="3270"/>
        </w:tabs>
      </w:pPr>
      <w:r>
        <w:t>Lista de puntos acordados y pendientes para dar seguimiento.</w:t>
      </w:r>
    </w:p>
    <w:p w:rsidR="00501595" w:rsidRDefault="00501595" w:rsidP="00501595">
      <w:pPr>
        <w:tabs>
          <w:tab w:val="left" w:pos="3270"/>
        </w:tabs>
      </w:pPr>
      <w:r>
        <w:t>Seguimiento de Temas Identificados: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Plan de acción para abordar riesgos y áreas críticas, como la implementación de controles adicionales en la gestión de inventarios.</w:t>
      </w:r>
    </w:p>
    <w:p w:rsidR="00501595" w:rsidRDefault="00501595" w:rsidP="00501595">
      <w:pPr>
        <w:tabs>
          <w:tab w:val="left" w:pos="3270"/>
        </w:tabs>
      </w:pPr>
      <w:r>
        <w:t>Programación de revisiones periódicas y reuniones de seguimiento para asegurar que se cumplan los plazos establecidos.</w:t>
      </w:r>
    </w:p>
    <w:p w:rsidR="00501595" w:rsidRDefault="00501595" w:rsidP="00501595">
      <w:pPr>
        <w:tabs>
          <w:tab w:val="left" w:pos="3270"/>
        </w:tabs>
      </w:pPr>
      <w:r>
        <w:t>Ejemplo de Minuta de Discusión Inicial</w:t>
      </w:r>
    </w:p>
    <w:p w:rsidR="00501595" w:rsidRDefault="00501595" w:rsidP="00501595">
      <w:pPr>
        <w:tabs>
          <w:tab w:val="left" w:pos="3270"/>
        </w:tabs>
      </w:pPr>
      <w:r>
        <w:t>Minuta de Reunión Inicial de Auditoría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Fecha: 15 de diciembre de 2023</w:t>
      </w:r>
    </w:p>
    <w:p w:rsidR="00501595" w:rsidRDefault="00501595" w:rsidP="00501595">
      <w:pPr>
        <w:tabs>
          <w:tab w:val="left" w:pos="3270"/>
        </w:tabs>
      </w:pPr>
      <w:r>
        <w:t>Lugar: Oficinas de la Compañía ABC S.A.</w:t>
      </w:r>
    </w:p>
    <w:p w:rsidR="00501595" w:rsidRDefault="00501595" w:rsidP="00501595">
      <w:pPr>
        <w:tabs>
          <w:tab w:val="left" w:pos="3270"/>
        </w:tabs>
      </w:pPr>
      <w:r>
        <w:t>Participantes: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[Nombre], Socio de Auditoría</w:t>
      </w:r>
    </w:p>
    <w:p w:rsidR="00501595" w:rsidRDefault="00501595" w:rsidP="00501595">
      <w:pPr>
        <w:tabs>
          <w:tab w:val="left" w:pos="3270"/>
        </w:tabs>
      </w:pPr>
      <w:r>
        <w:t>[Nombre], Gerente de Auditoría</w:t>
      </w:r>
    </w:p>
    <w:p w:rsidR="00501595" w:rsidRDefault="00501595" w:rsidP="00501595">
      <w:pPr>
        <w:tabs>
          <w:tab w:val="left" w:pos="3270"/>
        </w:tabs>
      </w:pPr>
      <w:r>
        <w:t>[Nombre], Auditor Senior</w:t>
      </w:r>
    </w:p>
    <w:p w:rsidR="00501595" w:rsidRDefault="00501595" w:rsidP="00501595">
      <w:pPr>
        <w:tabs>
          <w:tab w:val="left" w:pos="3270"/>
        </w:tabs>
      </w:pPr>
      <w:r>
        <w:t>[Nombre], CFO de la Compañía ABC S.A.</w:t>
      </w:r>
    </w:p>
    <w:p w:rsidR="00501595" w:rsidRDefault="00501595" w:rsidP="00501595">
      <w:pPr>
        <w:tabs>
          <w:tab w:val="left" w:pos="3270"/>
        </w:tabs>
      </w:pPr>
      <w:r>
        <w:t>[Nombre], Contador Principal de la Compañía ABC S.A.</w:t>
      </w:r>
    </w:p>
    <w:p w:rsidR="00501595" w:rsidRDefault="00501595" w:rsidP="00501595">
      <w:pPr>
        <w:tabs>
          <w:tab w:val="left" w:pos="3270"/>
        </w:tabs>
      </w:pPr>
      <w:r>
        <w:t>Agenda: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Introducción y Objetivos de la Auditoría.</w:t>
      </w:r>
    </w:p>
    <w:p w:rsidR="00501595" w:rsidRDefault="00501595" w:rsidP="00501595">
      <w:pPr>
        <w:tabs>
          <w:tab w:val="left" w:pos="3270"/>
        </w:tabs>
      </w:pPr>
      <w:r>
        <w:t>Revisión del Entorno de Control Interno.</w:t>
      </w:r>
    </w:p>
    <w:p w:rsidR="00501595" w:rsidRDefault="00501595" w:rsidP="00501595">
      <w:pPr>
        <w:tabs>
          <w:tab w:val="left" w:pos="3270"/>
        </w:tabs>
      </w:pPr>
      <w:r>
        <w:t>Identificación de Riesgos.</w:t>
      </w:r>
    </w:p>
    <w:p w:rsidR="00501595" w:rsidRDefault="00501595" w:rsidP="00501595">
      <w:pPr>
        <w:tabs>
          <w:tab w:val="left" w:pos="3270"/>
        </w:tabs>
      </w:pPr>
      <w:r>
        <w:t>Cambios y Eventos Relevantes.</w:t>
      </w:r>
    </w:p>
    <w:p w:rsidR="00501595" w:rsidRDefault="00501595" w:rsidP="00501595">
      <w:pPr>
        <w:tabs>
          <w:tab w:val="left" w:pos="3270"/>
        </w:tabs>
      </w:pPr>
      <w:r>
        <w:lastRenderedPageBreak/>
        <w:t>Asignación de Responsabilidades y Cronograma.</w:t>
      </w:r>
    </w:p>
    <w:p w:rsidR="00501595" w:rsidRDefault="00501595" w:rsidP="00501595">
      <w:pPr>
        <w:tabs>
          <w:tab w:val="left" w:pos="3270"/>
        </w:tabs>
      </w:pPr>
      <w:r>
        <w:t>Documentación y Seguimiento.</w:t>
      </w:r>
    </w:p>
    <w:p w:rsidR="00501595" w:rsidRDefault="00501595" w:rsidP="00501595">
      <w:pPr>
        <w:tabs>
          <w:tab w:val="left" w:pos="3270"/>
        </w:tabs>
      </w:pPr>
      <w:r>
        <w:t>Discusión: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Introducción y Objetivos de la Auditoría: Presentación del equipo y explicación del alcance.</w:t>
      </w:r>
    </w:p>
    <w:p w:rsidR="00501595" w:rsidRDefault="00501595" w:rsidP="00501595">
      <w:pPr>
        <w:tabs>
          <w:tab w:val="left" w:pos="3270"/>
        </w:tabs>
      </w:pPr>
      <w:r>
        <w:t>Revisión del Entorno de Control Interno: Discusión sobre sistemas contables y procesos críticos.</w:t>
      </w:r>
    </w:p>
    <w:p w:rsidR="00501595" w:rsidRDefault="00501595" w:rsidP="00501595">
      <w:pPr>
        <w:tabs>
          <w:tab w:val="left" w:pos="3270"/>
        </w:tabs>
      </w:pPr>
      <w:r>
        <w:t>Identificación de Riesgos: Identificación de riesgos en inventarios y gastos.</w:t>
      </w:r>
    </w:p>
    <w:p w:rsidR="00501595" w:rsidRDefault="00501595" w:rsidP="00501595">
      <w:pPr>
        <w:tabs>
          <w:tab w:val="left" w:pos="3270"/>
        </w:tabs>
      </w:pPr>
      <w:r>
        <w:t>Cambios y Eventos Relevantes: Revisión de cambios en políticas contables y eventos significativos.</w:t>
      </w:r>
    </w:p>
    <w:p w:rsidR="00501595" w:rsidRDefault="00501595" w:rsidP="00501595">
      <w:pPr>
        <w:tabs>
          <w:tab w:val="left" w:pos="3270"/>
        </w:tabs>
      </w:pPr>
      <w:r>
        <w:t>Asignación de Responsabilidades y Cronograma: Definición de roles y fechas clave.</w:t>
      </w:r>
    </w:p>
    <w:p w:rsidR="00501595" w:rsidRDefault="00501595" w:rsidP="00501595">
      <w:pPr>
        <w:tabs>
          <w:tab w:val="left" w:pos="3270"/>
        </w:tabs>
      </w:pPr>
      <w:r>
        <w:t>Documentación y Seguimiento: Elaboración de minutas y plan de acción.</w:t>
      </w:r>
    </w:p>
    <w:p w:rsidR="00501595" w:rsidRDefault="00501595" w:rsidP="00501595">
      <w:pPr>
        <w:tabs>
          <w:tab w:val="left" w:pos="3270"/>
        </w:tabs>
      </w:pPr>
      <w:r>
        <w:t>Acciones Pendientes: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[Descripción de las acciones pendientes]</w:t>
      </w:r>
    </w:p>
    <w:p w:rsidR="00501595" w:rsidRDefault="00501595" w:rsidP="00501595">
      <w:pPr>
        <w:tabs>
          <w:tab w:val="left" w:pos="3270"/>
        </w:tabs>
      </w:pPr>
      <w:r>
        <w:t>Próxima Reunión: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  <w:r>
        <w:t>[Fecha y hora de la próxima reunión]</w:t>
      </w:r>
    </w:p>
    <w:p w:rsidR="00501595" w:rsidRDefault="00501595" w:rsidP="00501595">
      <w:pPr>
        <w:tabs>
          <w:tab w:val="left" w:pos="3270"/>
        </w:tabs>
      </w:pPr>
      <w:r>
        <w:t>Este modelo práctico te proporciona una guía clara y estructurada para llevar a cabo una discusión inicial de auditoría, asegurando que se aborden todos los aspectos relevantes según las Normas Internacionales de Auditoría (NIA). Si necesitas más información o ejemplos adicionales, no dudes en preguntar.</w:t>
      </w: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Default="00501595" w:rsidP="00501595">
      <w:pPr>
        <w:tabs>
          <w:tab w:val="left" w:pos="3270"/>
        </w:tabs>
      </w:pPr>
    </w:p>
    <w:p w:rsidR="00501595" w:rsidRPr="00501595" w:rsidRDefault="00501595" w:rsidP="00501595">
      <w:pPr>
        <w:tabs>
          <w:tab w:val="left" w:pos="3270"/>
        </w:tabs>
      </w:pPr>
    </w:p>
    <w:sectPr w:rsidR="00501595" w:rsidRPr="00501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A0A"/>
    <w:multiLevelType w:val="hybridMultilevel"/>
    <w:tmpl w:val="7CBCB2FE"/>
    <w:lvl w:ilvl="0" w:tplc="4F6C4732">
      <w:start w:val="1"/>
      <w:numFmt w:val="lowerLetter"/>
      <w:lvlText w:val="%1."/>
      <w:lvlJc w:val="left"/>
      <w:pPr>
        <w:ind w:left="1606" w:hanging="245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AD449A90">
      <w:numFmt w:val="bullet"/>
      <w:lvlText w:val=""/>
      <w:lvlJc w:val="left"/>
      <w:pPr>
        <w:ind w:left="20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1576B3C4">
      <w:numFmt w:val="bullet"/>
      <w:lvlText w:val="•"/>
      <w:lvlJc w:val="left"/>
      <w:pPr>
        <w:ind w:left="3149" w:hanging="360"/>
      </w:pPr>
      <w:rPr>
        <w:rFonts w:hint="default"/>
        <w:lang w:val="es-ES" w:eastAsia="en-US" w:bidi="ar-SA"/>
      </w:rPr>
    </w:lvl>
    <w:lvl w:ilvl="3" w:tplc="1DCC7AA8">
      <w:numFmt w:val="bullet"/>
      <w:lvlText w:val="•"/>
      <w:lvlJc w:val="left"/>
      <w:pPr>
        <w:ind w:left="4218" w:hanging="360"/>
      </w:pPr>
      <w:rPr>
        <w:rFonts w:hint="default"/>
        <w:lang w:val="es-ES" w:eastAsia="en-US" w:bidi="ar-SA"/>
      </w:rPr>
    </w:lvl>
    <w:lvl w:ilvl="4" w:tplc="064E4E7C">
      <w:numFmt w:val="bullet"/>
      <w:lvlText w:val="•"/>
      <w:lvlJc w:val="left"/>
      <w:pPr>
        <w:ind w:left="5287" w:hanging="360"/>
      </w:pPr>
      <w:rPr>
        <w:rFonts w:hint="default"/>
        <w:lang w:val="es-ES" w:eastAsia="en-US" w:bidi="ar-SA"/>
      </w:rPr>
    </w:lvl>
    <w:lvl w:ilvl="5" w:tplc="580E629C">
      <w:numFmt w:val="bullet"/>
      <w:lvlText w:val="•"/>
      <w:lvlJc w:val="left"/>
      <w:pPr>
        <w:ind w:left="6356" w:hanging="360"/>
      </w:pPr>
      <w:rPr>
        <w:rFonts w:hint="default"/>
        <w:lang w:val="es-ES" w:eastAsia="en-US" w:bidi="ar-SA"/>
      </w:rPr>
    </w:lvl>
    <w:lvl w:ilvl="6" w:tplc="809C691C">
      <w:numFmt w:val="bullet"/>
      <w:lvlText w:val="•"/>
      <w:lvlJc w:val="left"/>
      <w:pPr>
        <w:ind w:left="7425" w:hanging="360"/>
      </w:pPr>
      <w:rPr>
        <w:rFonts w:hint="default"/>
        <w:lang w:val="es-ES" w:eastAsia="en-US" w:bidi="ar-SA"/>
      </w:rPr>
    </w:lvl>
    <w:lvl w:ilvl="7" w:tplc="D5581204">
      <w:numFmt w:val="bullet"/>
      <w:lvlText w:val="•"/>
      <w:lvlJc w:val="left"/>
      <w:pPr>
        <w:ind w:left="8494" w:hanging="360"/>
      </w:pPr>
      <w:rPr>
        <w:rFonts w:hint="default"/>
        <w:lang w:val="es-ES" w:eastAsia="en-US" w:bidi="ar-SA"/>
      </w:rPr>
    </w:lvl>
    <w:lvl w:ilvl="8" w:tplc="7F881D1E">
      <w:numFmt w:val="bullet"/>
      <w:lvlText w:val="•"/>
      <w:lvlJc w:val="left"/>
      <w:pPr>
        <w:ind w:left="956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4D151C"/>
    <w:multiLevelType w:val="multilevel"/>
    <w:tmpl w:val="F2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2780"/>
    <w:multiLevelType w:val="multilevel"/>
    <w:tmpl w:val="240A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F5964"/>
    <w:multiLevelType w:val="multilevel"/>
    <w:tmpl w:val="2E2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E55E2"/>
    <w:multiLevelType w:val="multilevel"/>
    <w:tmpl w:val="E7D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C59FF"/>
    <w:multiLevelType w:val="multilevel"/>
    <w:tmpl w:val="A714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432B3"/>
    <w:multiLevelType w:val="multilevel"/>
    <w:tmpl w:val="7D26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8399A"/>
    <w:multiLevelType w:val="multilevel"/>
    <w:tmpl w:val="17E4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D3EB9"/>
    <w:multiLevelType w:val="multilevel"/>
    <w:tmpl w:val="F670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B4CA9"/>
    <w:multiLevelType w:val="multilevel"/>
    <w:tmpl w:val="4C78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C603A"/>
    <w:multiLevelType w:val="multilevel"/>
    <w:tmpl w:val="A08C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3A"/>
    <w:rsid w:val="000611F7"/>
    <w:rsid w:val="00061FF9"/>
    <w:rsid w:val="000775A0"/>
    <w:rsid w:val="00091D3F"/>
    <w:rsid w:val="000B4533"/>
    <w:rsid w:val="00105BDE"/>
    <w:rsid w:val="001D08F9"/>
    <w:rsid w:val="001D4719"/>
    <w:rsid w:val="001F140D"/>
    <w:rsid w:val="001F25FD"/>
    <w:rsid w:val="001F5A55"/>
    <w:rsid w:val="00201573"/>
    <w:rsid w:val="0020166B"/>
    <w:rsid w:val="00205000"/>
    <w:rsid w:val="00231A1C"/>
    <w:rsid w:val="00240104"/>
    <w:rsid w:val="0024312B"/>
    <w:rsid w:val="00257755"/>
    <w:rsid w:val="002724E7"/>
    <w:rsid w:val="002A7933"/>
    <w:rsid w:val="002F78F2"/>
    <w:rsid w:val="003360AA"/>
    <w:rsid w:val="0036433A"/>
    <w:rsid w:val="0038274E"/>
    <w:rsid w:val="003B542F"/>
    <w:rsid w:val="003E7313"/>
    <w:rsid w:val="0040564F"/>
    <w:rsid w:val="00406C4C"/>
    <w:rsid w:val="00407E33"/>
    <w:rsid w:val="00434388"/>
    <w:rsid w:val="004348AC"/>
    <w:rsid w:val="00437885"/>
    <w:rsid w:val="00466FE0"/>
    <w:rsid w:val="00467794"/>
    <w:rsid w:val="004D4AC5"/>
    <w:rsid w:val="00501595"/>
    <w:rsid w:val="0055293B"/>
    <w:rsid w:val="00560B1D"/>
    <w:rsid w:val="005615E9"/>
    <w:rsid w:val="0059132E"/>
    <w:rsid w:val="00595D3B"/>
    <w:rsid w:val="00622DC9"/>
    <w:rsid w:val="006341A2"/>
    <w:rsid w:val="00635E96"/>
    <w:rsid w:val="00652299"/>
    <w:rsid w:val="00684A7A"/>
    <w:rsid w:val="006C289F"/>
    <w:rsid w:val="007300ED"/>
    <w:rsid w:val="00752B78"/>
    <w:rsid w:val="00797CFF"/>
    <w:rsid w:val="007C0DA9"/>
    <w:rsid w:val="007C323A"/>
    <w:rsid w:val="007E63CC"/>
    <w:rsid w:val="007F69FE"/>
    <w:rsid w:val="00917361"/>
    <w:rsid w:val="0092718D"/>
    <w:rsid w:val="00953118"/>
    <w:rsid w:val="00971B08"/>
    <w:rsid w:val="009743AC"/>
    <w:rsid w:val="00976CA5"/>
    <w:rsid w:val="009A11B5"/>
    <w:rsid w:val="009A2B7D"/>
    <w:rsid w:val="00A4152F"/>
    <w:rsid w:val="00AA5F0D"/>
    <w:rsid w:val="00B215E5"/>
    <w:rsid w:val="00B91212"/>
    <w:rsid w:val="00BA625B"/>
    <w:rsid w:val="00BC1459"/>
    <w:rsid w:val="00BE55F8"/>
    <w:rsid w:val="00C266C0"/>
    <w:rsid w:val="00C34F71"/>
    <w:rsid w:val="00C713BA"/>
    <w:rsid w:val="00CD4462"/>
    <w:rsid w:val="00CD48B0"/>
    <w:rsid w:val="00D216B4"/>
    <w:rsid w:val="00D4295B"/>
    <w:rsid w:val="00D65766"/>
    <w:rsid w:val="00D8283A"/>
    <w:rsid w:val="00D85522"/>
    <w:rsid w:val="00DB2B8D"/>
    <w:rsid w:val="00DD7366"/>
    <w:rsid w:val="00DE70F1"/>
    <w:rsid w:val="00E101B1"/>
    <w:rsid w:val="00E12C99"/>
    <w:rsid w:val="00E518C8"/>
    <w:rsid w:val="00E64008"/>
    <w:rsid w:val="00E73560"/>
    <w:rsid w:val="00E91441"/>
    <w:rsid w:val="00F041B6"/>
    <w:rsid w:val="00F74F6B"/>
    <w:rsid w:val="00F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D406"/>
  <w15:chartTrackingRefBased/>
  <w15:docId w15:val="{AE1C8818-1352-411F-B957-DF860C3A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1"/>
    <w:qFormat/>
    <w:rsid w:val="007C323A"/>
    <w:pPr>
      <w:widowControl w:val="0"/>
      <w:autoSpaceDE w:val="0"/>
      <w:autoSpaceDN w:val="0"/>
      <w:spacing w:after="0" w:line="240" w:lineRule="auto"/>
      <w:ind w:left="1362"/>
      <w:outlineLvl w:val="1"/>
    </w:pPr>
    <w:rPr>
      <w:rFonts w:ascii="Arial" w:eastAsia="Arial" w:hAnsi="Arial" w:cs="Arial"/>
      <w:b/>
      <w:bCs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2D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2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7C323A"/>
    <w:rPr>
      <w:rFonts w:ascii="Arial" w:eastAsia="Arial" w:hAnsi="Arial" w:cs="Arial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C32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323A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1"/>
    <w:qFormat/>
    <w:rsid w:val="007C323A"/>
    <w:pPr>
      <w:widowControl w:val="0"/>
      <w:autoSpaceDE w:val="0"/>
      <w:autoSpaceDN w:val="0"/>
      <w:spacing w:after="0" w:line="240" w:lineRule="auto"/>
      <w:ind w:left="2082" w:hanging="360"/>
    </w:pPr>
    <w:rPr>
      <w:rFonts w:ascii="Arial MT" w:eastAsia="Arial MT" w:hAnsi="Arial MT" w:cs="Arial MT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2D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2D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62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622DC9"/>
    <w:rPr>
      <w:b/>
      <w:bCs/>
    </w:rPr>
  </w:style>
  <w:style w:type="character" w:customStyle="1" w:styleId="overflow-hidden">
    <w:name w:val="overflow-hidden"/>
    <w:basedOn w:val="Fuentedeprrafopredeter"/>
    <w:rsid w:val="00622DC9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22D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22DC9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placeholder">
    <w:name w:val="placeholder"/>
    <w:basedOn w:val="Normal"/>
    <w:rsid w:val="0062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22D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22DC9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8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4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26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0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04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26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5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93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0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4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5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1945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30</cp:revision>
  <dcterms:created xsi:type="dcterms:W3CDTF">2024-01-01T01:03:00Z</dcterms:created>
  <dcterms:modified xsi:type="dcterms:W3CDTF">2024-11-17T19:20:00Z</dcterms:modified>
</cp:coreProperties>
</file>