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81B4" w14:textId="2E537A30" w:rsidR="00F856D8" w:rsidRDefault="008869C1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43D3FC" wp14:editId="315894DC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E3A0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3D3F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4955E3A0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28328D" wp14:editId="566B9321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FBEB3" w14:textId="2D9C3BAB" w:rsidR="00EA73C2" w:rsidRPr="00646EE6" w:rsidRDefault="00EA73C2" w:rsidP="00EA73C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lang w:val="es-GT" w:eastAsia="es-GT"/>
                              </w:rPr>
                            </w:pPr>
                            <w:r w:rsidRPr="00646EE6"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A</w:t>
                            </w:r>
                            <w:r w:rsidR="00BF6CD4"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-1</w:t>
                            </w:r>
                            <w:r w:rsidR="00492EFF"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7</w:t>
                            </w:r>
                          </w:p>
                          <w:p w14:paraId="3613C500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8328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4B0FBEB3" w14:textId="2D9C3BAB" w:rsidR="00EA73C2" w:rsidRPr="00646EE6" w:rsidRDefault="00EA73C2" w:rsidP="00EA73C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lang w:val="es-GT" w:eastAsia="es-GT"/>
                        </w:rPr>
                      </w:pPr>
                      <w:r w:rsidRPr="00646EE6">
                        <w:rPr>
                          <w:rFonts w:ascii="Calibri" w:hAnsi="Calibri" w:cs="Calibri"/>
                          <w:b/>
                          <w:color w:val="C00000"/>
                        </w:rPr>
                        <w:t>A</w:t>
                      </w:r>
                      <w:r w:rsidR="00BF6CD4">
                        <w:rPr>
                          <w:rFonts w:ascii="Calibri" w:hAnsi="Calibri" w:cs="Calibri"/>
                          <w:b/>
                          <w:color w:val="C00000"/>
                        </w:rPr>
                        <w:t>-1</w:t>
                      </w:r>
                      <w:r w:rsidR="00492EFF">
                        <w:rPr>
                          <w:rFonts w:ascii="Calibri" w:hAnsi="Calibri" w:cs="Calibri"/>
                          <w:b/>
                          <w:color w:val="C00000"/>
                        </w:rPr>
                        <w:t>7</w:t>
                      </w:r>
                    </w:p>
                    <w:p w14:paraId="3613C500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4EEDAD" w14:textId="77777777" w:rsidR="001F1205" w:rsidRDefault="001F1205" w:rsidP="001F1205">
      <w:pPr>
        <w:rPr>
          <w:rFonts w:ascii="Arial" w:hAnsi="Arial" w:cs="Arial"/>
        </w:rPr>
      </w:pPr>
    </w:p>
    <w:p w14:paraId="14AA46A9" w14:textId="6E97E591" w:rsidR="001F1205" w:rsidRDefault="001F1205" w:rsidP="001F12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63657279" w14:textId="77777777" w:rsidR="001F1205" w:rsidRDefault="001F1205" w:rsidP="001F12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A10F62C" w14:textId="46412806" w:rsidR="005B6DA0" w:rsidRDefault="001F1205" w:rsidP="001F120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67C0CF72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6AE343F8" w14:textId="77777777" w:rsidR="00A13D08" w:rsidRDefault="00A13D08" w:rsidP="00DE16FC">
      <w:pPr>
        <w:jc w:val="center"/>
        <w:rPr>
          <w:rFonts w:ascii="Arial" w:hAnsi="Arial" w:cs="Arial"/>
          <w:b/>
          <w:color w:val="0070C0"/>
        </w:rPr>
      </w:pPr>
    </w:p>
    <w:p w14:paraId="2BB36F17" w14:textId="71C1C61F" w:rsidR="00A13D08" w:rsidRDefault="008869C1" w:rsidP="00DE16FC">
      <w:pPr>
        <w:jc w:val="center"/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83A6A" wp14:editId="2858CD1E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647700</wp:posOffset>
                </wp:positionV>
                <wp:extent cx="220980" cy="160020"/>
                <wp:effectExtent l="51435" t="22225" r="60960" b="463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C810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8pt;margin-top:51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7Q47Ut4AAAALAQAADwAAAGRycy9kb3ducmV2&#10;LnhtbEyPwU7DMBBE70j8g7VIvVG7aZXSEKeCil6QUEXpBzjxkkTE68h22/D3LCe47e6MZueV28kN&#10;4oIh9p40LOYKBFLjbU+thtPH/v4BREyGrBk8oYZvjLCtbm9KU1h/pXe8HFMrOIRiYTR0KY2FlLHp&#10;0Jk49yMSa58+OJN4Da20wVw53A0yUyqXzvTEHzoz4q7D5ut4dhpUMx1Wb8qGkL9g/bp4PtmlVVrP&#10;7qanRxAJp/Rnht/6XB0q7lT7M9koBg2bZc4siQWV8cCOzVoxTM2XbJ2BrEr5n6H6AQ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O0OO1L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023"/>
        <w:gridCol w:w="3077"/>
        <w:gridCol w:w="1567"/>
        <w:gridCol w:w="1862"/>
      </w:tblGrid>
      <w:tr w:rsidR="005878B9" w14:paraId="1F7B4CE6" w14:textId="77777777" w:rsidTr="005878B9">
        <w:trPr>
          <w:tblHeader/>
        </w:trPr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DB991B6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No.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317AA1D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Hallazgo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DE600CF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Criterio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BBA0328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Responsable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A17D60C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Cargo</w:t>
            </w:r>
          </w:p>
        </w:tc>
      </w:tr>
      <w:tr w:rsidR="005878B9" w14:paraId="1AD93B15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41D26B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1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0323BEB" w14:textId="77777777" w:rsidR="00E0579E" w:rsidRPr="007001A2" w:rsidRDefault="00E0579E" w:rsidP="00E0579E">
            <w:r w:rsidRPr="007001A2">
              <w:t>Inconsistencias en los registros de ventas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2319989" w14:textId="77777777" w:rsidR="00E0579E" w:rsidRPr="007001A2" w:rsidRDefault="0048056A" w:rsidP="00E0579E">
            <w:r>
              <w:t xml:space="preserve">El manual de políticas, establece que: </w:t>
            </w:r>
            <w:r w:rsidR="00E0579E" w:rsidRPr="007001A2">
              <w:t>Las ventas deben registrarse diariamente según la política interna.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3DBFDA7" w14:textId="77777777" w:rsidR="00E0579E" w:rsidRPr="007001A2" w:rsidRDefault="00E0579E" w:rsidP="00E0579E">
            <w:r w:rsidRPr="007001A2">
              <w:t>Gerente de Ventas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99EC430" w14:textId="77777777" w:rsidR="00E0579E" w:rsidRPr="007001A2" w:rsidRDefault="00E0579E" w:rsidP="00E0579E">
            <w:r w:rsidRPr="007001A2">
              <w:t>Gerente de Ventas</w:t>
            </w:r>
          </w:p>
        </w:tc>
      </w:tr>
      <w:tr w:rsidR="005878B9" w14:paraId="55CCDD87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ABC5FB6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2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B07CBE" w14:textId="77777777" w:rsidR="00E0579E" w:rsidRPr="007001A2" w:rsidRDefault="00E0579E" w:rsidP="00E0579E">
            <w:r w:rsidRPr="007001A2">
              <w:t>Falta de soporte documental en gastos operativos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AE64A1" w14:textId="77777777" w:rsidR="00E0579E" w:rsidRPr="007001A2" w:rsidRDefault="0048056A" w:rsidP="0048056A">
            <w:r>
              <w:t>El manual de políticas, t</w:t>
            </w:r>
            <w:r w:rsidR="00E0579E" w:rsidRPr="007001A2">
              <w:t>odos los gastos deben estar respaldados por documentos válidos.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5576C00" w14:textId="77777777" w:rsidR="00E0579E" w:rsidRPr="007001A2" w:rsidRDefault="00E0579E" w:rsidP="00E0579E">
            <w:r w:rsidRPr="007001A2">
              <w:t>Jefe de Finanzas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5D70AF9" w14:textId="77777777" w:rsidR="00E0579E" w:rsidRPr="007001A2" w:rsidRDefault="00E0579E" w:rsidP="00E0579E">
            <w:r w:rsidRPr="007001A2">
              <w:t>Jefe de Finanzas</w:t>
            </w:r>
          </w:p>
        </w:tc>
      </w:tr>
      <w:tr w:rsidR="005878B9" w14:paraId="0357A21A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F5B739D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3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26F1344" w14:textId="77777777" w:rsidR="00E0579E" w:rsidRPr="007001A2" w:rsidRDefault="00E0579E" w:rsidP="00E0579E">
            <w:r w:rsidRPr="007001A2">
              <w:t>Errores en la conciliación bancaria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A43119C" w14:textId="77777777" w:rsidR="00E0579E" w:rsidRPr="007001A2" w:rsidRDefault="0048056A" w:rsidP="0048056A">
            <w:r>
              <w:t>El manual de políticas, l</w:t>
            </w:r>
            <w:r w:rsidR="00E0579E" w:rsidRPr="007001A2">
              <w:t>a conciliación bancaria debe realizarse mensualmente y ser revisada.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A077BD1" w14:textId="77777777" w:rsidR="00E0579E" w:rsidRPr="007001A2" w:rsidRDefault="00E0579E" w:rsidP="00E0579E">
            <w:r w:rsidRPr="007001A2">
              <w:t>Contador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C25DB36" w14:textId="77777777" w:rsidR="00E0579E" w:rsidRPr="007001A2" w:rsidRDefault="00E0579E" w:rsidP="00E0579E">
            <w:r w:rsidRPr="007001A2">
              <w:t>Contador</w:t>
            </w:r>
          </w:p>
        </w:tc>
      </w:tr>
      <w:tr w:rsidR="005878B9" w14:paraId="6FEBA918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3F2801C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4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92982A6" w14:textId="77777777" w:rsidR="00E0579E" w:rsidRPr="007001A2" w:rsidRDefault="00E0579E" w:rsidP="00E0579E">
            <w:r w:rsidRPr="007001A2">
              <w:t>No se registraron ajustes contables necesarios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885D0ED" w14:textId="77777777" w:rsidR="00E0579E" w:rsidRPr="007001A2" w:rsidRDefault="0048056A" w:rsidP="0048056A">
            <w:r>
              <w:t>El manual de políticas, l</w:t>
            </w:r>
            <w:r w:rsidR="00E0579E" w:rsidRPr="007001A2">
              <w:t>os ajustes contables deben registrarse antes del cierre del ejercicio.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0ACFDE5" w14:textId="77777777" w:rsidR="00E0579E" w:rsidRPr="007001A2" w:rsidRDefault="00E0579E" w:rsidP="00E0579E">
            <w:r w:rsidRPr="007001A2">
              <w:t>Responsable de Contabilidad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7952650" w14:textId="77777777" w:rsidR="00E0579E" w:rsidRPr="007001A2" w:rsidRDefault="00E0579E" w:rsidP="00E0579E">
            <w:r w:rsidRPr="007001A2">
              <w:t>Responsable de Contabilidad</w:t>
            </w:r>
          </w:p>
        </w:tc>
      </w:tr>
      <w:tr w:rsidR="005878B9" w14:paraId="49A08A31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EC2FC59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5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957BB45" w14:textId="77777777" w:rsidR="00E0579E" w:rsidRPr="007001A2" w:rsidRDefault="00E0579E" w:rsidP="00E0579E">
            <w:r w:rsidRPr="007001A2">
              <w:t>Falta de revisión de cuentas por cobrar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5B83736" w14:textId="77777777" w:rsidR="00E0579E" w:rsidRPr="007001A2" w:rsidRDefault="0048056A" w:rsidP="0048056A">
            <w:r>
              <w:t>El manual de políticas, l</w:t>
            </w:r>
            <w:r w:rsidR="00E0579E" w:rsidRPr="007001A2">
              <w:t>as cuentas por cobrar deben revisarse trimestralmente para asegurar su recuperación.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72AD0BB" w14:textId="77777777" w:rsidR="00E0579E" w:rsidRPr="007001A2" w:rsidRDefault="00E0579E" w:rsidP="00E0579E">
            <w:r w:rsidRPr="007001A2">
              <w:t>Gerente de Cuentas por Cobrar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0968607" w14:textId="77777777" w:rsidR="00E0579E" w:rsidRDefault="00E0579E" w:rsidP="00E0579E">
            <w:r w:rsidRPr="007001A2">
              <w:t>Gerente de Cuentas por Cobrar</w:t>
            </w:r>
          </w:p>
        </w:tc>
      </w:tr>
    </w:tbl>
    <w:p w14:paraId="2EE256DD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3C2B26B1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5E7815F0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FEE7686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A45C075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20F510D0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492B9E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3BF2B18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89257F2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144C41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622A242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09B78EE7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61F1EDFC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465FF"/>
    <w:rsid w:val="000922D7"/>
    <w:rsid w:val="000C7F2F"/>
    <w:rsid w:val="00106108"/>
    <w:rsid w:val="001207E2"/>
    <w:rsid w:val="001353F8"/>
    <w:rsid w:val="00137181"/>
    <w:rsid w:val="00140735"/>
    <w:rsid w:val="001B1D6C"/>
    <w:rsid w:val="001F1205"/>
    <w:rsid w:val="001F4B42"/>
    <w:rsid w:val="00247EAF"/>
    <w:rsid w:val="00260585"/>
    <w:rsid w:val="002D28B7"/>
    <w:rsid w:val="002D3D58"/>
    <w:rsid w:val="002D4036"/>
    <w:rsid w:val="002D6BB5"/>
    <w:rsid w:val="00320894"/>
    <w:rsid w:val="00351DDA"/>
    <w:rsid w:val="00363DFD"/>
    <w:rsid w:val="00363FEC"/>
    <w:rsid w:val="003A0854"/>
    <w:rsid w:val="003C56B9"/>
    <w:rsid w:val="003D7F30"/>
    <w:rsid w:val="00426A51"/>
    <w:rsid w:val="00426B2D"/>
    <w:rsid w:val="00443487"/>
    <w:rsid w:val="004734D0"/>
    <w:rsid w:val="00473ED3"/>
    <w:rsid w:val="0048056A"/>
    <w:rsid w:val="00492EFF"/>
    <w:rsid w:val="004B6279"/>
    <w:rsid w:val="005020FB"/>
    <w:rsid w:val="00517BFB"/>
    <w:rsid w:val="00545138"/>
    <w:rsid w:val="005878B9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6F4E6C"/>
    <w:rsid w:val="00702CB8"/>
    <w:rsid w:val="00747DC1"/>
    <w:rsid w:val="00775987"/>
    <w:rsid w:val="007B77D0"/>
    <w:rsid w:val="007E651D"/>
    <w:rsid w:val="008104EA"/>
    <w:rsid w:val="00834634"/>
    <w:rsid w:val="00870B2B"/>
    <w:rsid w:val="0087382A"/>
    <w:rsid w:val="008869C1"/>
    <w:rsid w:val="008B0A23"/>
    <w:rsid w:val="008B2707"/>
    <w:rsid w:val="008E6AA5"/>
    <w:rsid w:val="009065F4"/>
    <w:rsid w:val="00930D16"/>
    <w:rsid w:val="009956A6"/>
    <w:rsid w:val="009C2D6E"/>
    <w:rsid w:val="00A0093D"/>
    <w:rsid w:val="00A13D08"/>
    <w:rsid w:val="00A368B4"/>
    <w:rsid w:val="00AB730E"/>
    <w:rsid w:val="00B83275"/>
    <w:rsid w:val="00B92DED"/>
    <w:rsid w:val="00B974FA"/>
    <w:rsid w:val="00B97B5B"/>
    <w:rsid w:val="00BC186C"/>
    <w:rsid w:val="00BE3CDA"/>
    <w:rsid w:val="00BF2985"/>
    <w:rsid w:val="00BF6CD4"/>
    <w:rsid w:val="00C00761"/>
    <w:rsid w:val="00C16669"/>
    <w:rsid w:val="00C433B9"/>
    <w:rsid w:val="00C54DE4"/>
    <w:rsid w:val="00C63352"/>
    <w:rsid w:val="00C77DDB"/>
    <w:rsid w:val="00CA5D8B"/>
    <w:rsid w:val="00CB6796"/>
    <w:rsid w:val="00D03EBD"/>
    <w:rsid w:val="00D1071F"/>
    <w:rsid w:val="00D26B47"/>
    <w:rsid w:val="00D53B3D"/>
    <w:rsid w:val="00DB02E8"/>
    <w:rsid w:val="00DD78AA"/>
    <w:rsid w:val="00DE02FC"/>
    <w:rsid w:val="00DE16FC"/>
    <w:rsid w:val="00DE7DB6"/>
    <w:rsid w:val="00E0579E"/>
    <w:rsid w:val="00E43F9C"/>
    <w:rsid w:val="00E64B4A"/>
    <w:rsid w:val="00EA1E77"/>
    <w:rsid w:val="00EA73C2"/>
    <w:rsid w:val="00ED375D"/>
    <w:rsid w:val="00EE7C03"/>
    <w:rsid w:val="00F11FE7"/>
    <w:rsid w:val="00F166E5"/>
    <w:rsid w:val="00F448D3"/>
    <w:rsid w:val="00F50172"/>
    <w:rsid w:val="00F57DE1"/>
    <w:rsid w:val="00F61865"/>
    <w:rsid w:val="00F66396"/>
    <w:rsid w:val="00F71A5E"/>
    <w:rsid w:val="00F856D8"/>
    <w:rsid w:val="00FC418E"/>
    <w:rsid w:val="00FE02DD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2C3F3D"/>
  <w15:chartTrackingRefBased/>
  <w15:docId w15:val="{C1DAD3DC-4FA4-457D-98AD-73051E18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22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  <w:style w:type="character" w:customStyle="1" w:styleId="Ttulo3Car">
    <w:name w:val="Título 3 Car"/>
    <w:link w:val="Ttulo3"/>
    <w:semiHidden/>
    <w:rsid w:val="000922D7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4</cp:revision>
  <dcterms:created xsi:type="dcterms:W3CDTF">2025-04-04T05:12:00Z</dcterms:created>
  <dcterms:modified xsi:type="dcterms:W3CDTF">2025-05-09T17:37:00Z</dcterms:modified>
</cp:coreProperties>
</file>