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A035" w14:textId="2AA98D47" w:rsidR="002D10F4" w:rsidRDefault="000E4338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D68774" wp14:editId="228D8810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5D7FD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6877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0965D7FD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B1729FB" wp14:editId="249D80A4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D64AD" w14:textId="77777777" w:rsidR="00A63136" w:rsidRPr="00A63136" w:rsidRDefault="00A63136" w:rsidP="00A6313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A63136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D-13</w:t>
                            </w:r>
                          </w:p>
                          <w:p w14:paraId="11DC47DF" w14:textId="77777777" w:rsidR="002D10F4" w:rsidRPr="00A63136" w:rsidRDefault="002D10F4" w:rsidP="00A6313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729FB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790D64AD" w14:textId="77777777" w:rsidR="00A63136" w:rsidRPr="00A63136" w:rsidRDefault="00A63136" w:rsidP="00A63136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A63136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D-13</w:t>
                      </w:r>
                    </w:p>
                    <w:p w14:paraId="11DC47DF" w14:textId="77777777" w:rsidR="002D10F4" w:rsidRPr="00A63136" w:rsidRDefault="002D10F4" w:rsidP="00A6313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FA70A" w14:textId="74A214CE" w:rsidR="007D7F2E" w:rsidRDefault="007D7F2E" w:rsidP="007D7F2E">
      <w:pPr>
        <w:jc w:val="center"/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08B7FC3C" w14:textId="77777777" w:rsidR="007D7F2E" w:rsidRDefault="007D7F2E" w:rsidP="007D7F2E">
      <w:pPr>
        <w:jc w:val="center"/>
        <w:rPr>
          <w:rFonts w:ascii="Arial" w:hAnsi="Arial" w:cs="Arial"/>
          <w:lang w:eastAsia="es-GT"/>
        </w:rPr>
      </w:pPr>
      <w:r>
        <w:rPr>
          <w:rFonts w:ascii="Arial" w:hAnsi="Arial" w:cs="Arial"/>
        </w:rPr>
        <w:t>Auditoria de Estados Financieros</w:t>
      </w:r>
    </w:p>
    <w:p w14:paraId="155435DC" w14:textId="77777777" w:rsidR="007D7F2E" w:rsidRDefault="007D7F2E" w:rsidP="007D7F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6A5DAE9B" w14:textId="5AA2E4E7" w:rsidR="002D10F4" w:rsidRPr="00B24083" w:rsidRDefault="002D10F4" w:rsidP="007D7F2E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270070D5" w14:textId="744CB62B" w:rsidR="002D10F4" w:rsidRPr="002945ED" w:rsidRDefault="000E4338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2B26EE7" wp14:editId="4C6C5D86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246A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56F55AB1" w14:textId="77777777" w:rsidR="002D10F4" w:rsidRDefault="002D10F4">
      <w:pPr>
        <w:rPr>
          <w:rFonts w:ascii="Arial" w:hAnsi="Arial" w:cs="Arial"/>
          <w:lang w:val="pt-BR"/>
        </w:rPr>
      </w:pPr>
    </w:p>
    <w:p w14:paraId="1DA524CD" w14:textId="77777777" w:rsidR="002D10F4" w:rsidRDefault="002D10F4">
      <w:pPr>
        <w:rPr>
          <w:rFonts w:ascii="Arial" w:hAnsi="Arial" w:cs="Arial"/>
          <w:lang w:val="pt-BR"/>
        </w:rPr>
      </w:pPr>
    </w:p>
    <w:p w14:paraId="6381808C" w14:textId="77777777" w:rsidR="002D10F4" w:rsidRDefault="002D10F4">
      <w:pPr>
        <w:rPr>
          <w:rFonts w:ascii="Arial" w:hAnsi="Arial" w:cs="Arial"/>
          <w:lang w:val="pt-BR"/>
        </w:rPr>
      </w:pPr>
    </w:p>
    <w:p w14:paraId="7A2D5DE9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71D85E1C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3978B8CB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6756150B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6C7223E8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4488F461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9F487E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ACC80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882FF4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196199E4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5140B0C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7CF8B51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6C47CBC8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5B90B9E9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50597866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136CC03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4E16CBA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2105A394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A390878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906C1D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7347B55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06122BB" w14:textId="3C35A0E8" w:rsidR="003C0675" w:rsidRDefault="000E4338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558343" wp14:editId="3775C5E5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73FB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5997808" wp14:editId="6B863638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984A0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9EAAD1" wp14:editId="1ACA51EB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F9BCE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0BDA96" wp14:editId="146D4B99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D5833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597E4217" w14:textId="77777777" w:rsidR="003C0675" w:rsidRDefault="003C0675">
      <w:pPr>
        <w:rPr>
          <w:rFonts w:ascii="Arial" w:hAnsi="Arial" w:cs="Arial"/>
          <w:lang w:val="pt-BR"/>
        </w:rPr>
      </w:pPr>
    </w:p>
    <w:p w14:paraId="5BBA4465" w14:textId="77777777" w:rsidR="002D10F4" w:rsidRDefault="002D10F4">
      <w:pPr>
        <w:rPr>
          <w:lang w:val="pt-BR"/>
        </w:rPr>
      </w:pPr>
    </w:p>
    <w:p w14:paraId="13DEC0F1" w14:textId="77777777" w:rsidR="002D10F4" w:rsidRDefault="002D10F4">
      <w:pPr>
        <w:rPr>
          <w:lang w:val="pt-BR"/>
        </w:rPr>
      </w:pPr>
    </w:p>
    <w:p w14:paraId="639CA6C1" w14:textId="77777777" w:rsidR="002D10F4" w:rsidRDefault="002D10F4">
      <w:pPr>
        <w:rPr>
          <w:lang w:val="pt-BR"/>
        </w:rPr>
      </w:pPr>
    </w:p>
    <w:p w14:paraId="0BB625B7" w14:textId="77777777" w:rsidR="002D10F4" w:rsidRDefault="002D10F4">
      <w:pPr>
        <w:rPr>
          <w:lang w:val="pt-BR"/>
        </w:rPr>
      </w:pPr>
    </w:p>
    <w:p w14:paraId="65D18AA9" w14:textId="77777777" w:rsidR="002D10F4" w:rsidRDefault="002D10F4">
      <w:pPr>
        <w:rPr>
          <w:lang w:val="pt-BR"/>
        </w:rPr>
      </w:pPr>
    </w:p>
    <w:p w14:paraId="32C1638A" w14:textId="77777777" w:rsidR="002D10F4" w:rsidRDefault="002D10F4">
      <w:pPr>
        <w:rPr>
          <w:lang w:val="pt-BR"/>
        </w:rPr>
      </w:pPr>
    </w:p>
    <w:p w14:paraId="40147F6C" w14:textId="77777777" w:rsidR="002D10F4" w:rsidRPr="0026189C" w:rsidRDefault="002D10F4">
      <w:pPr>
        <w:rPr>
          <w:sz w:val="20"/>
          <w:szCs w:val="20"/>
          <w:lang w:val="pt-BR"/>
        </w:rPr>
      </w:pPr>
    </w:p>
    <w:p w14:paraId="6D69275A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76178EB8" w14:textId="36A03EE5" w:rsidR="002D10F4" w:rsidRPr="0026189C" w:rsidRDefault="000E4338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CD6AFC" wp14:editId="74ECAC70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F6915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00CB1FC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0B8E1325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48138B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C6A0515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1A51E021" w14:textId="4E20F7AE" w:rsidR="002D10F4" w:rsidRPr="0026189C" w:rsidRDefault="000E4338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98E0BC1" wp14:editId="76C06649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20268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5210223C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26189C">
        <w:rPr>
          <w:rFonts w:ascii="Arial" w:hAnsi="Arial" w:cs="Arial"/>
          <w:b/>
          <w:sz w:val="20"/>
          <w:szCs w:val="20"/>
          <w:lang w:val="pt-BR"/>
        </w:rPr>
        <w:t>Supervisior</w:t>
      </w:r>
      <w:proofErr w:type="spellEnd"/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</w:t>
      </w:r>
    </w:p>
    <w:p w14:paraId="4FFE463E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68D9885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C4F9CC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53EB38C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17AC453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DCA5C0C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73A2587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CBE9EE8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7E3159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DBFACCE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0D550CBE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0E4338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7D7F2E"/>
    <w:rsid w:val="0094770C"/>
    <w:rsid w:val="00A63136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36D460"/>
  <w15:chartTrackingRefBased/>
  <w15:docId w15:val="{59A1B2C0-DFC1-4B53-A196-797BACDA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3</cp:revision>
  <cp:lastPrinted>2008-03-02T21:08:00Z</cp:lastPrinted>
  <dcterms:created xsi:type="dcterms:W3CDTF">2025-05-16T01:31:00Z</dcterms:created>
  <dcterms:modified xsi:type="dcterms:W3CDTF">2025-08-14T04:49:00Z</dcterms:modified>
</cp:coreProperties>
</file>