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F7A" w:rsidRDefault="00BB2BC6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4996815</wp:posOffset>
                </wp:positionH>
                <wp:positionV relativeFrom="paragraph">
                  <wp:posOffset>109220</wp:posOffset>
                </wp:positionV>
                <wp:extent cx="1095375" cy="40005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2BC6" w:rsidRPr="002D7758" w:rsidRDefault="002D7758" w:rsidP="002D7758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2D7758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PBR-0</w:t>
                            </w: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93.45pt;margin-top:8.6pt;width:86.2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" fillcolor="white [3201]" strokeweight=".5pt">
                <v:textbox>
                  <w:txbxContent>
                    <w:p w:rsidR="00BB2BC6" w:rsidRPr="002D7758" w:rsidRDefault="002D7758" w:rsidP="002D7758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2D7758">
                        <w:rPr>
                          <w:b/>
                          <w:color w:val="C00000"/>
                          <w:sz w:val="30"/>
                          <w:szCs w:val="30"/>
                        </w:rPr>
                        <w:t>PBR-0</w:t>
                      </w: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BA772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9664065</wp:posOffset>
                </wp:positionH>
                <wp:positionV relativeFrom="paragraph">
                  <wp:posOffset>109855</wp:posOffset>
                </wp:positionV>
                <wp:extent cx="1209675" cy="3524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7720" w:rsidRDefault="00BA77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" o:spid="_x0000_s1027" type="#_x0000_t202" style="position:absolute;margin-left:760.95pt;margin-top:8.65pt;width:95.2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" fillcolor="white [3201]" strokeweight=".5pt">
                <v:textbox>
                  <w:txbxContent>
                    <w:p w:rsidR="00BA7720" w:rsidRDefault="00BA7720"/>
                  </w:txbxContent>
                </v:textbox>
              </v:shape>
            </w:pict>
          </mc:Fallback>
        </mc:AlternateContent>
      </w:r>
      <w:r w:rsidR="006E36F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52705</wp:posOffset>
                </wp:positionV>
                <wp:extent cx="1162050" cy="4095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36FB" w:rsidRDefault="006E36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28" type="#_x0000_t202" style="position:absolute;margin-left:-21.3pt;margin-top:4.15pt;width:91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" fillcolor="white [3201]" strokeweight=".5pt">
                <v:textbox>
                  <w:txbxContent>
                    <w:p w:rsidR="006E36FB" w:rsidRDefault="006E36FB"/>
                  </w:txbxContent>
                </v:textbox>
              </v:shape>
            </w:pict>
          </mc:Fallback>
        </mc:AlternateContent>
      </w:r>
    </w:p>
    <w:p w:rsidR="006E36FB" w:rsidRDefault="006E36FB"/>
    <w:p w:rsidR="006E36FB" w:rsidRDefault="006E36FB"/>
    <w:p w:rsidR="006E36FB" w:rsidRPr="00522F7A" w:rsidRDefault="00176DAA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ENTIDAD XXXXXXXXXXXXX</w:t>
      </w:r>
      <w:bookmarkStart w:id="0" w:name="_GoBack"/>
      <w:bookmarkEnd w:id="0"/>
    </w:p>
    <w:p w:rsidR="001D2193" w:rsidRPr="00522F7A" w:rsidRDefault="006E36FB" w:rsidP="001D219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22F7A">
        <w:rPr>
          <w:rFonts w:ascii="Times New Roman" w:hAnsi="Times New Roman" w:cs="Times New Roman"/>
        </w:rPr>
        <w:t xml:space="preserve">Auditoria </w:t>
      </w:r>
      <w:r w:rsidR="001D2193" w:rsidRPr="00522F7A">
        <w:rPr>
          <w:rFonts w:ascii="Times New Roman" w:hAnsi="Times New Roman" w:cs="Times New Roman"/>
        </w:rPr>
        <w:t>de Procesos</w:t>
      </w:r>
    </w:p>
    <w:p w:rsidR="006E36FB" w:rsidRPr="00522F7A" w:rsidRDefault="006E36FB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22F7A">
        <w:rPr>
          <w:rFonts w:ascii="Times New Roman" w:hAnsi="Times New Roman" w:cs="Times New Roman"/>
        </w:rPr>
        <w:t>Del 01 de Enero al 31 de Diciembre de 2024</w:t>
      </w:r>
    </w:p>
    <w:p w:rsidR="002333CD" w:rsidRPr="00522F7A" w:rsidRDefault="002333CD" w:rsidP="00D5672A">
      <w:pPr>
        <w:tabs>
          <w:tab w:val="left" w:pos="1500"/>
        </w:tabs>
        <w:jc w:val="center"/>
        <w:rPr>
          <w:rFonts w:ascii="Times New Roman" w:hAnsi="Times New Roman" w:cs="Times New Roman"/>
          <w:b/>
        </w:rPr>
      </w:pPr>
      <w:r w:rsidRPr="00522F7A">
        <w:rPr>
          <w:rFonts w:ascii="Times New Roman" w:hAnsi="Times New Roman" w:cs="Times New Roman"/>
          <w:b/>
        </w:rPr>
        <w:t>REVISION DE CORRESPONDENCIA</w:t>
      </w:r>
    </w:p>
    <w:p w:rsidR="00581971" w:rsidRPr="00522F7A" w:rsidRDefault="00581971" w:rsidP="00581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581971" w:rsidRPr="00522F7A" w:rsidRDefault="00581971" w:rsidP="00581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522F7A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1. Introducción</w:t>
      </w:r>
    </w:p>
    <w:p w:rsidR="00581971" w:rsidRPr="00522F7A" w:rsidRDefault="00581971" w:rsidP="00581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22F7A">
        <w:rPr>
          <w:rFonts w:ascii="Times New Roman" w:eastAsia="Times New Roman" w:hAnsi="Times New Roman" w:cs="Times New Roman"/>
          <w:sz w:val="24"/>
          <w:szCs w:val="24"/>
          <w:lang w:eastAsia="es-GT"/>
        </w:rPr>
        <w:t>El propósito de este papel de trabajo es documentar y analizar la gestión, registro y control de la correspondencia oficial de la entidad. Esto incluye correspondencia enviada, recibida y archivada, con el fin de evaluar su cumplimiento con las normativas internas y externas, así como identificar posibles riesgos en la gestión documental.</w:t>
      </w:r>
    </w:p>
    <w:p w:rsidR="00581971" w:rsidRPr="00522F7A" w:rsidRDefault="00581971" w:rsidP="00581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581971" w:rsidRPr="00522F7A" w:rsidRDefault="00581971" w:rsidP="00581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522F7A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2. Documentos Revisados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2460"/>
        <w:gridCol w:w="1364"/>
        <w:gridCol w:w="2699"/>
      </w:tblGrid>
      <w:tr w:rsidR="00581971" w:rsidRPr="00522F7A" w:rsidTr="00A33F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Tipo de Correspondencia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 de Recepción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Observaciones Iniciales</w:t>
            </w:r>
          </w:p>
        </w:tc>
      </w:tr>
      <w:tr w:rsidR="00581971" w:rsidRPr="00522F7A" w:rsidTr="00A33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Correspondencia Recibida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Documentos oficiales de entidades externas.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No se registran remitentes en algunos casos].</w:t>
            </w:r>
          </w:p>
        </w:tc>
      </w:tr>
      <w:tr w:rsidR="00581971" w:rsidRPr="00522F7A" w:rsidTr="00A33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Correspondencia Enviada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Comunicaciones oficiales emitidas por la entidad.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Falta de seguimiento en algunas respuestas].</w:t>
            </w:r>
          </w:p>
        </w:tc>
      </w:tr>
      <w:tr w:rsidR="00581971" w:rsidRPr="00522F7A" w:rsidTr="00A33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Libro de Registro de Correspondencia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Registro de correspondencia enviada y recibida.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Inconsistencias en numeración].</w:t>
            </w:r>
          </w:p>
        </w:tc>
      </w:tr>
      <w:tr w:rsidR="00581971" w:rsidRPr="00522F7A" w:rsidTr="00A33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Correspondencia Electrónica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Emails oficiales relacionados con decisiones clave.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Falta de respaldo impreso para archivos electrónicos].</w:t>
            </w:r>
          </w:p>
        </w:tc>
      </w:tr>
    </w:tbl>
    <w:p w:rsidR="00581971" w:rsidRPr="00522F7A" w:rsidRDefault="00581971" w:rsidP="00581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581971" w:rsidRPr="00522F7A" w:rsidRDefault="00581971" w:rsidP="00581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522F7A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3. Procedimientos de Revisión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3889"/>
        <w:gridCol w:w="2854"/>
      </w:tblGrid>
      <w:tr w:rsidR="00581971" w:rsidRPr="00522F7A" w:rsidTr="00A33F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Procedimiento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Evidencia / Observaciones</w:t>
            </w:r>
          </w:p>
        </w:tc>
      </w:tr>
      <w:tr w:rsidR="00581971" w:rsidRPr="00522F7A" w:rsidTr="00A33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Verificación de existencia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Comprobar si existe un registro formal de correspondencia.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Libro de registro incompleto].</w:t>
            </w:r>
          </w:p>
        </w:tc>
      </w:tr>
      <w:tr w:rsidR="00581971" w:rsidRPr="00522F7A" w:rsidTr="00A33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Revisión de integridad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Evaluar si la correspondencia está completa (remitente, destinatario, fecha, asunto).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Faltan detalles en 10% de los registros].</w:t>
            </w:r>
          </w:p>
        </w:tc>
      </w:tr>
      <w:tr w:rsidR="00581971" w:rsidRPr="00522F7A" w:rsidTr="00A33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Cumplimiento con normativas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Verificar si la gestión de correspondencia cumple con políticas internas y leyes aplicables.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Falta de cumplimiento con normativa XX].</w:t>
            </w:r>
          </w:p>
        </w:tc>
      </w:tr>
      <w:tr w:rsidR="00581971" w:rsidRPr="00522F7A" w:rsidTr="00A33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Análisis de seguimiento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si la correspondencia enviada y recibida tiene seguimiento adecuado.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Respuestas tardías en el 15% de los casos].</w:t>
            </w:r>
          </w:p>
        </w:tc>
      </w:tr>
      <w:tr w:rsidR="00581971" w:rsidRPr="00522F7A" w:rsidTr="00A33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Revisión de archivo documental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Validar si la correspondencia está archivada de manera organizada y accesible.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Documentos desordenados en archivos físicos].</w:t>
            </w:r>
          </w:p>
        </w:tc>
      </w:tr>
    </w:tbl>
    <w:p w:rsidR="00581971" w:rsidRPr="00522F7A" w:rsidRDefault="00581971" w:rsidP="00581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182D7E" w:rsidRPr="00522F7A" w:rsidRDefault="00182D7E" w:rsidP="00581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182D7E" w:rsidRPr="00522F7A" w:rsidRDefault="00182D7E" w:rsidP="00581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581971" w:rsidRPr="00522F7A" w:rsidRDefault="00581971" w:rsidP="00581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522F7A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lastRenderedPageBreak/>
        <w:t>4. Evaluación de la Gestión de Correspondencia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8"/>
        <w:gridCol w:w="1199"/>
        <w:gridCol w:w="3611"/>
      </w:tblGrid>
      <w:tr w:rsidR="00581971" w:rsidRPr="00522F7A" w:rsidTr="00A33F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Aspecto Evaluado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Cumple (Sí/No)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Comentarios</w:t>
            </w:r>
          </w:p>
        </w:tc>
      </w:tr>
      <w:tr w:rsidR="00581971" w:rsidRPr="00522F7A" w:rsidTr="00A33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Existe un registro formal de correspondencia.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Sí / No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Registro parcial en algunos periodos].</w:t>
            </w:r>
          </w:p>
        </w:tc>
      </w:tr>
      <w:tr w:rsidR="00581971" w:rsidRPr="00522F7A" w:rsidTr="00A33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Los registros incluyen todos los detalles requeridos (fecha, remitente, asunto).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Sí / No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Falta incluir destinatarios en algunos casos].</w:t>
            </w:r>
          </w:p>
        </w:tc>
      </w:tr>
      <w:tr w:rsidR="00581971" w:rsidRPr="00522F7A" w:rsidTr="00A33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Se da seguimiento adecuado a la correspondencia enviada y recibida.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Sí / No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Respuestas pendientes en casos críticos].</w:t>
            </w:r>
          </w:p>
        </w:tc>
      </w:tr>
      <w:tr w:rsidR="00581971" w:rsidRPr="00522F7A" w:rsidTr="00A33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Los archivos están organizados y son fácilmente accesibles.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Sí / No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Archivos físicos desactualizados].</w:t>
            </w:r>
          </w:p>
        </w:tc>
      </w:tr>
      <w:tr w:rsidR="00581971" w:rsidRPr="00522F7A" w:rsidTr="00A33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La correspondencia cumple con normativas y políticas internas.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Sí / No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No se incluye respaldo en algunos correos electrónicos].</w:t>
            </w:r>
          </w:p>
        </w:tc>
      </w:tr>
    </w:tbl>
    <w:p w:rsidR="00182D7E" w:rsidRPr="00522F7A" w:rsidRDefault="00182D7E" w:rsidP="00581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581971" w:rsidRPr="00522F7A" w:rsidRDefault="00581971" w:rsidP="00581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581971" w:rsidRPr="00522F7A" w:rsidRDefault="00581971" w:rsidP="00581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522F7A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5. Hallazgos</w:t>
      </w:r>
    </w:p>
    <w:p w:rsidR="00581971" w:rsidRPr="00522F7A" w:rsidRDefault="00581971" w:rsidP="005819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22F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Inconsistencias en el Registro:</w:t>
      </w:r>
    </w:p>
    <w:p w:rsidR="00581971" w:rsidRPr="00522F7A" w:rsidRDefault="00581971" w:rsidP="005819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22F7A">
        <w:rPr>
          <w:rFonts w:ascii="Times New Roman" w:eastAsia="Times New Roman" w:hAnsi="Times New Roman" w:cs="Times New Roman"/>
          <w:sz w:val="24"/>
          <w:szCs w:val="24"/>
          <w:lang w:eastAsia="es-GT"/>
        </w:rPr>
        <w:t>No todos los registros de correspondencia incluyen detalles completos, como remitente y destinatario.</w:t>
      </w:r>
    </w:p>
    <w:p w:rsidR="00581971" w:rsidRPr="00522F7A" w:rsidRDefault="00581971" w:rsidP="005819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22F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Falta de Seguimiento:</w:t>
      </w:r>
    </w:p>
    <w:p w:rsidR="00581971" w:rsidRPr="00522F7A" w:rsidRDefault="00581971" w:rsidP="005819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22F7A">
        <w:rPr>
          <w:rFonts w:ascii="Times New Roman" w:eastAsia="Times New Roman" w:hAnsi="Times New Roman" w:cs="Times New Roman"/>
          <w:sz w:val="24"/>
          <w:szCs w:val="24"/>
          <w:lang w:eastAsia="es-GT"/>
        </w:rPr>
        <w:t>El 15% de las comunicaciones enviadas no tienen evidencia de respuesta o seguimiento.</w:t>
      </w:r>
    </w:p>
    <w:p w:rsidR="00581971" w:rsidRPr="00522F7A" w:rsidRDefault="00581971" w:rsidP="005819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22F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Desorden en Archivos:</w:t>
      </w:r>
    </w:p>
    <w:p w:rsidR="00581971" w:rsidRPr="00522F7A" w:rsidRDefault="00581971" w:rsidP="005819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22F7A">
        <w:rPr>
          <w:rFonts w:ascii="Times New Roman" w:eastAsia="Times New Roman" w:hAnsi="Times New Roman" w:cs="Times New Roman"/>
          <w:sz w:val="24"/>
          <w:szCs w:val="24"/>
          <w:lang w:eastAsia="es-GT"/>
        </w:rPr>
        <w:t>La correspondencia física y electrónica no está organizada de manera uniforme, lo que dificulta su acceso.</w:t>
      </w:r>
    </w:p>
    <w:p w:rsidR="00581971" w:rsidRPr="00522F7A" w:rsidRDefault="00581971" w:rsidP="005819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22F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Desalineación con Normativas:</w:t>
      </w:r>
    </w:p>
    <w:p w:rsidR="00581971" w:rsidRPr="00522F7A" w:rsidRDefault="00581971" w:rsidP="005819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22F7A">
        <w:rPr>
          <w:rFonts w:ascii="Times New Roman" w:eastAsia="Times New Roman" w:hAnsi="Times New Roman" w:cs="Times New Roman"/>
          <w:sz w:val="24"/>
          <w:szCs w:val="24"/>
          <w:lang w:eastAsia="es-GT"/>
        </w:rPr>
        <w:t>Falta de respaldo documental en correspondencia electrónica clave, incumpliendo con las políticas internas.</w:t>
      </w:r>
    </w:p>
    <w:p w:rsidR="00581971" w:rsidRPr="00522F7A" w:rsidRDefault="00581971" w:rsidP="00581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581971" w:rsidRPr="00522F7A" w:rsidRDefault="00581971" w:rsidP="00581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522F7A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6. Recomendaciones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9"/>
        <w:gridCol w:w="1080"/>
        <w:gridCol w:w="2177"/>
        <w:gridCol w:w="712"/>
      </w:tblGrid>
      <w:tr w:rsidR="00581971" w:rsidRPr="00522F7A" w:rsidTr="00A33F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Recomendación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Plazo</w:t>
            </w:r>
          </w:p>
        </w:tc>
      </w:tr>
      <w:tr w:rsidR="00581971" w:rsidRPr="00522F7A" w:rsidTr="00A33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Implementar un sistema centralizado de registro de correspondencia (físico y electrónico).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Gerencia de Administración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30 días</w:t>
            </w:r>
          </w:p>
        </w:tc>
      </w:tr>
      <w:tr w:rsidR="00581971" w:rsidRPr="00522F7A" w:rsidTr="00A33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Establecer procedimientos para asegurar el seguimiento y cierre de correspondencia.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Secretaría General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45 días</w:t>
            </w:r>
          </w:p>
        </w:tc>
      </w:tr>
      <w:tr w:rsidR="00581971" w:rsidRPr="00522F7A" w:rsidTr="00A33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Digitalizar todos los registros físicos y organizarlos en un sistema accesible.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Tecnología de la Información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60 días</w:t>
            </w:r>
          </w:p>
        </w:tc>
      </w:tr>
      <w:tr w:rsidR="00581971" w:rsidRPr="00522F7A" w:rsidTr="00A33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Realizar capacitaciones al personal sobre la correcta gestión de correspondencia.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Recursos Humanos</w:t>
            </w:r>
          </w:p>
        </w:tc>
        <w:tc>
          <w:tcPr>
            <w:tcW w:w="0" w:type="auto"/>
            <w:vAlign w:val="center"/>
            <w:hideMark/>
          </w:tcPr>
          <w:p w:rsidR="00581971" w:rsidRPr="00522F7A" w:rsidRDefault="0058197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22F7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90 días</w:t>
            </w:r>
          </w:p>
        </w:tc>
      </w:tr>
    </w:tbl>
    <w:p w:rsidR="00581971" w:rsidRPr="00522F7A" w:rsidRDefault="00581971" w:rsidP="00581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7903CB" w:rsidRPr="00522F7A" w:rsidRDefault="007903CB" w:rsidP="00581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:rsidR="00581971" w:rsidRPr="00522F7A" w:rsidRDefault="00581971" w:rsidP="00581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522F7A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7. Conclusión y Próximos Pasos</w:t>
      </w:r>
    </w:p>
    <w:p w:rsidR="00581971" w:rsidRPr="00522F7A" w:rsidRDefault="00581971" w:rsidP="00581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22F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Conclusión:</w:t>
      </w:r>
      <w:r w:rsidRPr="00522F7A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  <w:t>La revisión de correspondencia evidenció deficiencias en registro, seguimiento y archivo, lo que genera riesgos de incumplimiento y dificultades operativas. Es fundamental implementar un sistema centralizado y procedimientos claros para mejorar la gestión documental.</w:t>
      </w:r>
    </w:p>
    <w:p w:rsidR="00182D7E" w:rsidRPr="00522F7A" w:rsidRDefault="00182D7E" w:rsidP="00581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581971" w:rsidRPr="00522F7A" w:rsidRDefault="00581971" w:rsidP="00581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22F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lastRenderedPageBreak/>
        <w:t>Próximos Pasos:</w:t>
      </w:r>
    </w:p>
    <w:p w:rsidR="00581971" w:rsidRPr="00522F7A" w:rsidRDefault="00581971" w:rsidP="005819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22F7A">
        <w:rPr>
          <w:rFonts w:ascii="Times New Roman" w:eastAsia="Times New Roman" w:hAnsi="Times New Roman" w:cs="Times New Roman"/>
          <w:sz w:val="24"/>
          <w:szCs w:val="24"/>
          <w:lang w:eastAsia="es-GT"/>
        </w:rPr>
        <w:t>Coordinar con el área administrativa para estandarizar los registros de correspondencia.</w:t>
      </w:r>
    </w:p>
    <w:p w:rsidR="00581971" w:rsidRPr="00522F7A" w:rsidRDefault="00581971" w:rsidP="005819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22F7A">
        <w:rPr>
          <w:rFonts w:ascii="Times New Roman" w:eastAsia="Times New Roman" w:hAnsi="Times New Roman" w:cs="Times New Roman"/>
          <w:sz w:val="24"/>
          <w:szCs w:val="24"/>
          <w:lang w:eastAsia="es-GT"/>
        </w:rPr>
        <w:t>Proponer un plan de digitalización para respaldar todos los documentos físicos.</w:t>
      </w:r>
    </w:p>
    <w:p w:rsidR="00581971" w:rsidRPr="00522F7A" w:rsidRDefault="00581971" w:rsidP="005819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22F7A">
        <w:rPr>
          <w:rFonts w:ascii="Times New Roman" w:eastAsia="Times New Roman" w:hAnsi="Times New Roman" w:cs="Times New Roman"/>
          <w:sz w:val="24"/>
          <w:szCs w:val="24"/>
          <w:lang w:eastAsia="es-GT"/>
        </w:rPr>
        <w:t>Monitorear la implementación de las recomendaciones y realizar una auditoría de seguimiento en 3 meses.</w:t>
      </w:r>
    </w:p>
    <w:p w:rsidR="00581971" w:rsidRPr="00522F7A" w:rsidRDefault="00581971" w:rsidP="00581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581971" w:rsidRPr="00522F7A" w:rsidRDefault="00581971" w:rsidP="00581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581971" w:rsidRPr="00522F7A" w:rsidRDefault="00581971" w:rsidP="00546F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22F7A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6F521F" wp14:editId="15AE337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1950" cy="209550"/>
                <wp:effectExtent l="0" t="0" r="19050" b="19050"/>
                <wp:wrapNone/>
                <wp:docPr id="2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095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B554AC" id="Shape 5" o:spid="_x0000_s1026" style="position:absolute;margin-left:0;margin-top:0;width:28.5pt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" fillcolor="#5b9bd5 [3204]" strokecolor="#31538f" strokeweight="1pt">
                <v:stroke startarrowwidth="narrow" startarrowlength="short" endarrowwidth="narrow" endarrowlength="short" joinstyle="miter"/>
                <v:textbox inset="2.53958mm,1.2694mm,2.53958mm,1.2694mm"/>
              </v:oval>
            </w:pict>
          </mc:Fallback>
        </mc:AlternateContent>
      </w:r>
      <w:r w:rsidR="00546F77" w:rsidRPr="00522F7A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= Revisado </w:t>
      </w:r>
    </w:p>
    <w:p w:rsidR="00581971" w:rsidRPr="00522F7A" w:rsidRDefault="00581971" w:rsidP="00581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E21135" w:rsidRPr="00522F7A" w:rsidRDefault="00E21135" w:rsidP="00581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E21135" w:rsidRPr="00522F7A" w:rsidRDefault="00E21135" w:rsidP="00581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E21135" w:rsidRPr="00522F7A" w:rsidRDefault="00E21135" w:rsidP="00581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E21135" w:rsidRPr="00522F7A" w:rsidRDefault="00E21135" w:rsidP="00581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581971" w:rsidRPr="00522F7A" w:rsidRDefault="00581971" w:rsidP="00581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22F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Firma del Auditor:</w:t>
      </w:r>
      <w:r w:rsidRPr="00522F7A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522F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Nombre:</w:t>
      </w:r>
      <w:r w:rsidRPr="00522F7A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[Auditor Responsable]</w:t>
      </w:r>
      <w:r w:rsidRPr="00522F7A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522F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Fecha:</w:t>
      </w:r>
      <w:r w:rsidRPr="00522F7A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[Fecha Actual]</w:t>
      </w:r>
    </w:p>
    <w:p w:rsidR="00E21135" w:rsidRPr="00522F7A" w:rsidRDefault="00E21135" w:rsidP="00581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E21135" w:rsidRPr="00522F7A" w:rsidRDefault="00E21135" w:rsidP="00581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E21135" w:rsidRPr="00522F7A" w:rsidRDefault="00E21135" w:rsidP="00581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E21135" w:rsidRPr="00522F7A" w:rsidRDefault="00E21135" w:rsidP="00581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581971" w:rsidRPr="00522F7A" w:rsidRDefault="00581971" w:rsidP="00581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22F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Firma del Revisor:</w:t>
      </w:r>
      <w:r w:rsidRPr="00522F7A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522F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Nombre:</w:t>
      </w:r>
      <w:r w:rsidRPr="00522F7A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[Revisor Responsable]</w:t>
      </w:r>
      <w:r w:rsidRPr="00522F7A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522F7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Fecha:</w:t>
      </w:r>
      <w:r w:rsidRPr="00522F7A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[Fecha Actual]</w:t>
      </w:r>
    </w:p>
    <w:p w:rsidR="00C1590F" w:rsidRDefault="00C1590F" w:rsidP="00B20D3C">
      <w:pPr>
        <w:tabs>
          <w:tab w:val="left" w:pos="1500"/>
        </w:tabs>
        <w:jc w:val="both"/>
      </w:pPr>
    </w:p>
    <w:p w:rsidR="00C1590F" w:rsidRDefault="00C1590F" w:rsidP="00B20D3C">
      <w:pPr>
        <w:tabs>
          <w:tab w:val="left" w:pos="1500"/>
        </w:tabs>
        <w:jc w:val="both"/>
      </w:pPr>
    </w:p>
    <w:sectPr w:rsidR="00C1590F" w:rsidSect="001F4DB2">
      <w:pgSz w:w="12240" w:h="20160" w:code="5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25B" w:rsidRDefault="0004025B" w:rsidP="00DB7AEF">
      <w:pPr>
        <w:spacing w:after="0" w:line="240" w:lineRule="auto"/>
      </w:pPr>
      <w:r>
        <w:separator/>
      </w:r>
    </w:p>
  </w:endnote>
  <w:endnote w:type="continuationSeparator" w:id="0">
    <w:p w:rsidR="0004025B" w:rsidRDefault="0004025B" w:rsidP="00DB7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25B" w:rsidRDefault="0004025B" w:rsidP="00DB7AEF">
      <w:pPr>
        <w:spacing w:after="0" w:line="240" w:lineRule="auto"/>
      </w:pPr>
      <w:r>
        <w:separator/>
      </w:r>
    </w:p>
  </w:footnote>
  <w:footnote w:type="continuationSeparator" w:id="0">
    <w:p w:rsidR="0004025B" w:rsidRDefault="0004025B" w:rsidP="00DB7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374FA"/>
    <w:multiLevelType w:val="multilevel"/>
    <w:tmpl w:val="BC189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19358B"/>
    <w:multiLevelType w:val="multilevel"/>
    <w:tmpl w:val="8640A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FB"/>
    <w:rsid w:val="00002846"/>
    <w:rsid w:val="000141AA"/>
    <w:rsid w:val="0002010F"/>
    <w:rsid w:val="00021085"/>
    <w:rsid w:val="0004025B"/>
    <w:rsid w:val="0004143C"/>
    <w:rsid w:val="00042E72"/>
    <w:rsid w:val="00052960"/>
    <w:rsid w:val="00064A70"/>
    <w:rsid w:val="00071657"/>
    <w:rsid w:val="000936E2"/>
    <w:rsid w:val="0009469E"/>
    <w:rsid w:val="000D2D90"/>
    <w:rsid w:val="000D638B"/>
    <w:rsid w:val="000E7FC8"/>
    <w:rsid w:val="001031EF"/>
    <w:rsid w:val="001247D9"/>
    <w:rsid w:val="001410AE"/>
    <w:rsid w:val="00153C27"/>
    <w:rsid w:val="00157501"/>
    <w:rsid w:val="00176DAA"/>
    <w:rsid w:val="001813CB"/>
    <w:rsid w:val="00182D7E"/>
    <w:rsid w:val="0018513A"/>
    <w:rsid w:val="001A0F61"/>
    <w:rsid w:val="001A13A8"/>
    <w:rsid w:val="001B54C4"/>
    <w:rsid w:val="001B5743"/>
    <w:rsid w:val="001D158C"/>
    <w:rsid w:val="001D2193"/>
    <w:rsid w:val="001D734B"/>
    <w:rsid w:val="001E1AA0"/>
    <w:rsid w:val="001F4DB2"/>
    <w:rsid w:val="00200D9E"/>
    <w:rsid w:val="0020446E"/>
    <w:rsid w:val="00214ABA"/>
    <w:rsid w:val="002333CD"/>
    <w:rsid w:val="002418BB"/>
    <w:rsid w:val="00263FEB"/>
    <w:rsid w:val="00273B53"/>
    <w:rsid w:val="002807AF"/>
    <w:rsid w:val="0029069B"/>
    <w:rsid w:val="002A2BE2"/>
    <w:rsid w:val="002C67AA"/>
    <w:rsid w:val="002D2E14"/>
    <w:rsid w:val="002D7758"/>
    <w:rsid w:val="0033188E"/>
    <w:rsid w:val="0034456D"/>
    <w:rsid w:val="003445F6"/>
    <w:rsid w:val="00351BCF"/>
    <w:rsid w:val="00375F0C"/>
    <w:rsid w:val="0038156E"/>
    <w:rsid w:val="003A31F1"/>
    <w:rsid w:val="003A76DA"/>
    <w:rsid w:val="00402210"/>
    <w:rsid w:val="00462476"/>
    <w:rsid w:val="00470BC3"/>
    <w:rsid w:val="00484C27"/>
    <w:rsid w:val="0049717F"/>
    <w:rsid w:val="004A0355"/>
    <w:rsid w:val="004B186C"/>
    <w:rsid w:val="004C0749"/>
    <w:rsid w:val="00517C62"/>
    <w:rsid w:val="00522F7A"/>
    <w:rsid w:val="005359D4"/>
    <w:rsid w:val="00546F77"/>
    <w:rsid w:val="00547416"/>
    <w:rsid w:val="00550CB6"/>
    <w:rsid w:val="00551B98"/>
    <w:rsid w:val="00556414"/>
    <w:rsid w:val="005732F8"/>
    <w:rsid w:val="00581971"/>
    <w:rsid w:val="005B6041"/>
    <w:rsid w:val="005D016B"/>
    <w:rsid w:val="005E50B1"/>
    <w:rsid w:val="005F0326"/>
    <w:rsid w:val="005F5D47"/>
    <w:rsid w:val="006415D4"/>
    <w:rsid w:val="00650305"/>
    <w:rsid w:val="0066109A"/>
    <w:rsid w:val="00673F10"/>
    <w:rsid w:val="006A086C"/>
    <w:rsid w:val="006E1EC2"/>
    <w:rsid w:val="006E36FB"/>
    <w:rsid w:val="006F78A4"/>
    <w:rsid w:val="0072043C"/>
    <w:rsid w:val="00730BC3"/>
    <w:rsid w:val="007324A7"/>
    <w:rsid w:val="007512CE"/>
    <w:rsid w:val="007531EC"/>
    <w:rsid w:val="00761508"/>
    <w:rsid w:val="00767298"/>
    <w:rsid w:val="00767B20"/>
    <w:rsid w:val="00776B19"/>
    <w:rsid w:val="007806F5"/>
    <w:rsid w:val="007903CB"/>
    <w:rsid w:val="00796A2D"/>
    <w:rsid w:val="007A4A2C"/>
    <w:rsid w:val="007B3999"/>
    <w:rsid w:val="007C220D"/>
    <w:rsid w:val="007D58F4"/>
    <w:rsid w:val="007E09C7"/>
    <w:rsid w:val="007F04AF"/>
    <w:rsid w:val="008156AF"/>
    <w:rsid w:val="00817380"/>
    <w:rsid w:val="00857CA5"/>
    <w:rsid w:val="008A4635"/>
    <w:rsid w:val="008B6458"/>
    <w:rsid w:val="008C4C8F"/>
    <w:rsid w:val="008F5D4B"/>
    <w:rsid w:val="009060AB"/>
    <w:rsid w:val="00912739"/>
    <w:rsid w:val="0092518B"/>
    <w:rsid w:val="00931805"/>
    <w:rsid w:val="009524E8"/>
    <w:rsid w:val="00962FFC"/>
    <w:rsid w:val="00966B66"/>
    <w:rsid w:val="00973073"/>
    <w:rsid w:val="009732CD"/>
    <w:rsid w:val="00982A71"/>
    <w:rsid w:val="00991678"/>
    <w:rsid w:val="009932BC"/>
    <w:rsid w:val="009C0E64"/>
    <w:rsid w:val="009C527C"/>
    <w:rsid w:val="009D5297"/>
    <w:rsid w:val="009E3778"/>
    <w:rsid w:val="009F39EB"/>
    <w:rsid w:val="00A33FF9"/>
    <w:rsid w:val="00A41D60"/>
    <w:rsid w:val="00A54838"/>
    <w:rsid w:val="00A61B79"/>
    <w:rsid w:val="00A66CBB"/>
    <w:rsid w:val="00A67891"/>
    <w:rsid w:val="00A74F62"/>
    <w:rsid w:val="00A910E4"/>
    <w:rsid w:val="00A97B3F"/>
    <w:rsid w:val="00AB4C76"/>
    <w:rsid w:val="00AD047D"/>
    <w:rsid w:val="00AD53B9"/>
    <w:rsid w:val="00B031E3"/>
    <w:rsid w:val="00B06E50"/>
    <w:rsid w:val="00B11B38"/>
    <w:rsid w:val="00B20D3C"/>
    <w:rsid w:val="00B24FF1"/>
    <w:rsid w:val="00B36C31"/>
    <w:rsid w:val="00B3726D"/>
    <w:rsid w:val="00B4153A"/>
    <w:rsid w:val="00B43622"/>
    <w:rsid w:val="00B47FB6"/>
    <w:rsid w:val="00B64E16"/>
    <w:rsid w:val="00B65F7A"/>
    <w:rsid w:val="00B745CD"/>
    <w:rsid w:val="00BA5782"/>
    <w:rsid w:val="00BA7720"/>
    <w:rsid w:val="00BB1F90"/>
    <w:rsid w:val="00BB2BC6"/>
    <w:rsid w:val="00BB7561"/>
    <w:rsid w:val="00BC21B9"/>
    <w:rsid w:val="00BD5E52"/>
    <w:rsid w:val="00BF76D6"/>
    <w:rsid w:val="00C0157E"/>
    <w:rsid w:val="00C10D92"/>
    <w:rsid w:val="00C1590F"/>
    <w:rsid w:val="00C31083"/>
    <w:rsid w:val="00C32F55"/>
    <w:rsid w:val="00C36501"/>
    <w:rsid w:val="00C47D3C"/>
    <w:rsid w:val="00C76BC0"/>
    <w:rsid w:val="00C96356"/>
    <w:rsid w:val="00CA42A7"/>
    <w:rsid w:val="00CA77F5"/>
    <w:rsid w:val="00CB04AB"/>
    <w:rsid w:val="00CC0CF5"/>
    <w:rsid w:val="00CD6C19"/>
    <w:rsid w:val="00CD7F5F"/>
    <w:rsid w:val="00CF023A"/>
    <w:rsid w:val="00D0522D"/>
    <w:rsid w:val="00D06643"/>
    <w:rsid w:val="00D06E88"/>
    <w:rsid w:val="00D17D7B"/>
    <w:rsid w:val="00D3583C"/>
    <w:rsid w:val="00D5672A"/>
    <w:rsid w:val="00D609A9"/>
    <w:rsid w:val="00D84F5F"/>
    <w:rsid w:val="00D902D1"/>
    <w:rsid w:val="00DA433F"/>
    <w:rsid w:val="00DB5C4D"/>
    <w:rsid w:val="00DB7AEF"/>
    <w:rsid w:val="00DC40F1"/>
    <w:rsid w:val="00DE1AD3"/>
    <w:rsid w:val="00DE411F"/>
    <w:rsid w:val="00DE794F"/>
    <w:rsid w:val="00DF6964"/>
    <w:rsid w:val="00E130FC"/>
    <w:rsid w:val="00E21112"/>
    <w:rsid w:val="00E21135"/>
    <w:rsid w:val="00E246DD"/>
    <w:rsid w:val="00E3079C"/>
    <w:rsid w:val="00E331B7"/>
    <w:rsid w:val="00E56E31"/>
    <w:rsid w:val="00E62400"/>
    <w:rsid w:val="00E66CEB"/>
    <w:rsid w:val="00E716C1"/>
    <w:rsid w:val="00EE7054"/>
    <w:rsid w:val="00EF3AAB"/>
    <w:rsid w:val="00F03C83"/>
    <w:rsid w:val="00F10046"/>
    <w:rsid w:val="00F14847"/>
    <w:rsid w:val="00F30A99"/>
    <w:rsid w:val="00F656B9"/>
    <w:rsid w:val="00F70A2D"/>
    <w:rsid w:val="00F77D69"/>
    <w:rsid w:val="00F817B4"/>
    <w:rsid w:val="00F81DF4"/>
    <w:rsid w:val="00FA08C3"/>
    <w:rsid w:val="00FA1A7C"/>
    <w:rsid w:val="00FC3E98"/>
    <w:rsid w:val="00FD7E47"/>
    <w:rsid w:val="00FE5807"/>
    <w:rsid w:val="00FE6DA0"/>
    <w:rsid w:val="00FF01EC"/>
    <w:rsid w:val="00FF25F2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D1BB"/>
  <w15:chartTrackingRefBased/>
  <w15:docId w15:val="{FEBF3650-9FAD-4FF9-B84F-EFD0D278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86C"/>
  </w:style>
  <w:style w:type="paragraph" w:styleId="Ttulo2">
    <w:name w:val="heading 2"/>
    <w:basedOn w:val="Normal"/>
    <w:link w:val="Ttulo2Car"/>
    <w:uiPriority w:val="9"/>
    <w:qFormat/>
    <w:rsid w:val="009318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paragraph" w:styleId="Ttulo3">
    <w:name w:val="heading 3"/>
    <w:basedOn w:val="Normal"/>
    <w:link w:val="Ttulo3Car"/>
    <w:uiPriority w:val="9"/>
    <w:qFormat/>
    <w:rsid w:val="009318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108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AEF"/>
  </w:style>
  <w:style w:type="paragraph" w:styleId="Piedepgina">
    <w:name w:val="footer"/>
    <w:basedOn w:val="Normal"/>
    <w:link w:val="Piedepgina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AEF"/>
  </w:style>
  <w:style w:type="character" w:customStyle="1" w:styleId="Ttulo2Car">
    <w:name w:val="Título 2 Car"/>
    <w:basedOn w:val="Fuentedeprrafopredeter"/>
    <w:link w:val="Ttulo2"/>
    <w:uiPriority w:val="9"/>
    <w:rsid w:val="00931805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931805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styleId="Textoennegrita">
    <w:name w:val="Strong"/>
    <w:basedOn w:val="Fuentedeprrafopredeter"/>
    <w:uiPriority w:val="22"/>
    <w:qFormat/>
    <w:rsid w:val="009318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1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3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706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205</cp:revision>
  <dcterms:created xsi:type="dcterms:W3CDTF">2024-08-16T19:06:00Z</dcterms:created>
  <dcterms:modified xsi:type="dcterms:W3CDTF">2025-04-08T03:04:00Z</dcterms:modified>
</cp:coreProperties>
</file>