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36A1" w14:textId="77777777" w:rsidR="006D0199" w:rsidRDefault="006D0199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1CBE3" wp14:editId="12079464">
                <wp:simplePos x="0" y="0"/>
                <wp:positionH relativeFrom="column">
                  <wp:posOffset>5206366</wp:posOffset>
                </wp:positionH>
                <wp:positionV relativeFrom="paragraph">
                  <wp:posOffset>-299720</wp:posOffset>
                </wp:positionV>
                <wp:extent cx="1009650" cy="361950"/>
                <wp:effectExtent l="0" t="0" r="19050" b="19050"/>
                <wp:wrapNone/>
                <wp:docPr id="181" name="Cuadro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8F5FE" w14:textId="77777777" w:rsidR="006D0199" w:rsidRPr="00442D85" w:rsidRDefault="00442D85" w:rsidP="006D019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442D85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1CBE3" id="_x0000_t202" coordsize="21600,21600" o:spt="202" path="m,l,21600r21600,l21600,xe">
                <v:stroke joinstyle="miter"/>
                <v:path gradientshapeok="t" o:connecttype="rect"/>
              </v:shapetype>
              <v:shape id="Cuadro de texto 181" o:spid="_x0000_s1026" type="#_x0000_t202" style="position:absolute;margin-left:409.95pt;margin-top:-23.6pt;width:7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" fillcolor="white [3201]" strokeweight=".5pt">
                <v:textbox>
                  <w:txbxContent>
                    <w:p w14:paraId="6A08F5FE" w14:textId="77777777" w:rsidR="006D0199" w:rsidRPr="00442D85" w:rsidRDefault="00442D85" w:rsidP="006D019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442D85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47A66" wp14:editId="3D686C21">
                <wp:simplePos x="0" y="0"/>
                <wp:positionH relativeFrom="column">
                  <wp:posOffset>-501650</wp:posOffset>
                </wp:positionH>
                <wp:positionV relativeFrom="paragraph">
                  <wp:posOffset>-287655</wp:posOffset>
                </wp:positionV>
                <wp:extent cx="1133475" cy="419100"/>
                <wp:effectExtent l="0" t="0" r="28575" b="1905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8C45A" w14:textId="77777777" w:rsidR="006D0199" w:rsidRDefault="006D0199" w:rsidP="006D0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47A66" id="Cuadro de texto 182" o:spid="_x0000_s1027" type="#_x0000_t202" style="position:absolute;margin-left:-39.5pt;margin-top:-22.65pt;width:89.2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" fillcolor="white [3201]" strokeweight=".5pt">
                <v:textbox>
                  <w:txbxContent>
                    <w:p w14:paraId="3768C45A" w14:textId="77777777" w:rsidR="006D0199" w:rsidRDefault="006D0199" w:rsidP="006D0199"/>
                  </w:txbxContent>
                </v:textbox>
              </v:shape>
            </w:pict>
          </mc:Fallback>
        </mc:AlternateContent>
      </w:r>
    </w:p>
    <w:p w14:paraId="3A65A4AE" w14:textId="77777777" w:rsidR="00B65366" w:rsidRDefault="00B65366" w:rsidP="00B653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Entidad XXXXXXX</w:t>
      </w:r>
    </w:p>
    <w:p w14:paraId="686B8984" w14:textId="77777777" w:rsidR="00B65366" w:rsidRDefault="00B65366" w:rsidP="00B653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Auditoria de Procesos</w:t>
      </w:r>
    </w:p>
    <w:p w14:paraId="008772C9" w14:textId="77777777" w:rsidR="00B65366" w:rsidRDefault="00B65366" w:rsidP="00B653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>Del 01 de Enero al 31 de Diciembre de 2024</w:t>
      </w:r>
    </w:p>
    <w:p w14:paraId="07DE036B" w14:textId="77777777" w:rsidR="000E03B4" w:rsidRPr="00CF46C6" w:rsidRDefault="00CB0714" w:rsidP="00E01C1B">
      <w:pPr>
        <w:jc w:val="center"/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  <w:b/>
        </w:rPr>
        <w:t xml:space="preserve">            </w:t>
      </w:r>
      <w:r w:rsidR="00462E2D" w:rsidRPr="00CF46C6">
        <w:rPr>
          <w:rFonts w:ascii="Times New Roman" w:hAnsi="Times New Roman" w:cs="Times New Roman"/>
          <w:b/>
        </w:rPr>
        <w:t>Matriz de Estrategia Global de Auditoría Interna</w:t>
      </w:r>
      <w:r w:rsidR="002A6684" w:rsidRPr="00CF46C6"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  <w:t xml:space="preserve"> </w:t>
      </w:r>
    </w:p>
    <w:p w14:paraId="6B35E4F4" w14:textId="77777777" w:rsidR="000E03B4" w:rsidRPr="00CF46C6" w:rsidRDefault="000E03B4" w:rsidP="006D0199">
      <w:pPr>
        <w:rPr>
          <w:rFonts w:ascii="Times New Roman" w:hAnsi="Times New Roman" w:cs="Times New Roman"/>
        </w:rPr>
      </w:pP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2635"/>
        <w:gridCol w:w="1428"/>
        <w:gridCol w:w="862"/>
        <w:gridCol w:w="3048"/>
      </w:tblGrid>
      <w:tr w:rsidR="00E01C1B" w:rsidRPr="00CF46C6" w14:paraId="1BB7379B" w14:textId="77777777" w:rsidTr="009C57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D509E" w14:textId="77777777"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Categoría de Impacto</w:t>
            </w:r>
          </w:p>
        </w:tc>
        <w:tc>
          <w:tcPr>
            <w:tcW w:w="0" w:type="auto"/>
            <w:vAlign w:val="center"/>
            <w:hideMark/>
          </w:tcPr>
          <w:p w14:paraId="672A6722" w14:textId="77777777"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0C363DC" w14:textId="77777777"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14:paraId="42DAC6F6" w14:textId="77777777"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de Riesgo</w:t>
            </w:r>
          </w:p>
        </w:tc>
        <w:tc>
          <w:tcPr>
            <w:tcW w:w="3003" w:type="dxa"/>
            <w:vAlign w:val="center"/>
            <w:hideMark/>
          </w:tcPr>
          <w:p w14:paraId="5E0FB59D" w14:textId="77777777" w:rsidR="00E01C1B" w:rsidRPr="00CF46C6" w:rsidRDefault="00E01C1B" w:rsidP="00D039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Estrategia de Auditoría</w:t>
            </w:r>
          </w:p>
        </w:tc>
      </w:tr>
      <w:tr w:rsidR="00E01C1B" w:rsidRPr="00CF46C6" w14:paraId="331D03EA" w14:textId="77777777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CFA8A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Financiero</w:t>
            </w:r>
          </w:p>
        </w:tc>
        <w:tc>
          <w:tcPr>
            <w:tcW w:w="0" w:type="auto"/>
            <w:vAlign w:val="center"/>
            <w:hideMark/>
          </w:tcPr>
          <w:p w14:paraId="5E847A0A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Pérdidas económicas significativas debido a errores, fraudes o incumplimientos.</w:t>
            </w:r>
          </w:p>
        </w:tc>
        <w:tc>
          <w:tcPr>
            <w:tcW w:w="0" w:type="auto"/>
            <w:vAlign w:val="center"/>
            <w:hideMark/>
          </w:tcPr>
          <w:p w14:paraId="1B4ABFC8" w14:textId="77777777"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DAC0F95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3003" w:type="dxa"/>
            <w:vAlign w:val="center"/>
            <w:hideMark/>
          </w:tcPr>
          <w:p w14:paraId="6CDE9C3F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trimestrales enfocadas en controles internos financieros.</w:t>
            </w:r>
          </w:p>
        </w:tc>
      </w:tr>
      <w:tr w:rsidR="00E01C1B" w:rsidRPr="00CF46C6" w14:paraId="06033EE9" w14:textId="77777777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F88D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Operacional</w:t>
            </w:r>
          </w:p>
        </w:tc>
        <w:tc>
          <w:tcPr>
            <w:tcW w:w="0" w:type="auto"/>
            <w:vAlign w:val="center"/>
            <w:hideMark/>
          </w:tcPr>
          <w:p w14:paraId="60EB438A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Ineficiencias en procesos clave que afectan la productividad o la calidad del servicio.</w:t>
            </w:r>
          </w:p>
        </w:tc>
        <w:tc>
          <w:tcPr>
            <w:tcW w:w="0" w:type="auto"/>
            <w:vAlign w:val="center"/>
            <w:hideMark/>
          </w:tcPr>
          <w:p w14:paraId="3C8AEAF6" w14:textId="77777777"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14:paraId="3864B370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3003" w:type="dxa"/>
            <w:vAlign w:val="center"/>
            <w:hideMark/>
          </w:tcPr>
          <w:p w14:paraId="0A44A1E3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semestral de procesos y optimización de flujos de trabajo.</w:t>
            </w:r>
          </w:p>
        </w:tc>
      </w:tr>
      <w:tr w:rsidR="00E01C1B" w:rsidRPr="00CF46C6" w14:paraId="4A6A4237" w14:textId="77777777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12206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Cumplimiento</w:t>
            </w:r>
          </w:p>
        </w:tc>
        <w:tc>
          <w:tcPr>
            <w:tcW w:w="0" w:type="auto"/>
            <w:vAlign w:val="center"/>
            <w:hideMark/>
          </w:tcPr>
          <w:p w14:paraId="6BD30E8D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 de sanciones legales o regulatorias debido al incumplimiento de normativas aplicables.</w:t>
            </w:r>
          </w:p>
        </w:tc>
        <w:tc>
          <w:tcPr>
            <w:tcW w:w="0" w:type="auto"/>
            <w:vAlign w:val="center"/>
            <w:hideMark/>
          </w:tcPr>
          <w:p w14:paraId="1AE23747" w14:textId="77777777"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14:paraId="736F629A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3003" w:type="dxa"/>
            <w:vAlign w:val="center"/>
            <w:hideMark/>
          </w:tcPr>
          <w:p w14:paraId="1326968C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anuales de cumplimiento normativo y revisión de políticas internas.</w:t>
            </w:r>
          </w:p>
        </w:tc>
      </w:tr>
      <w:tr w:rsidR="00E01C1B" w:rsidRPr="00CF46C6" w14:paraId="289069E6" w14:textId="77777777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0B26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Reputacional</w:t>
            </w:r>
          </w:p>
        </w:tc>
        <w:tc>
          <w:tcPr>
            <w:tcW w:w="0" w:type="auto"/>
            <w:vAlign w:val="center"/>
            <w:hideMark/>
          </w:tcPr>
          <w:p w14:paraId="3067A279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Daño a la imagen de la organización derivado de malas prácticas o divulgación de información.</w:t>
            </w:r>
          </w:p>
        </w:tc>
        <w:tc>
          <w:tcPr>
            <w:tcW w:w="0" w:type="auto"/>
            <w:vAlign w:val="center"/>
            <w:hideMark/>
          </w:tcPr>
          <w:p w14:paraId="12D0C47E" w14:textId="77777777"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6E0EC2A7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3003" w:type="dxa"/>
            <w:vAlign w:val="center"/>
            <w:hideMark/>
          </w:tcPr>
          <w:p w14:paraId="474E794D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específicas para evaluar controles de comunicación y gestión de crisis.</w:t>
            </w:r>
          </w:p>
        </w:tc>
      </w:tr>
      <w:tr w:rsidR="00E01C1B" w:rsidRPr="00CF46C6" w14:paraId="6C9FD7C6" w14:textId="77777777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57BF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Tecnológico</w:t>
            </w:r>
          </w:p>
        </w:tc>
        <w:tc>
          <w:tcPr>
            <w:tcW w:w="0" w:type="auto"/>
            <w:vAlign w:val="center"/>
            <w:hideMark/>
          </w:tcPr>
          <w:p w14:paraId="4AA22742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Vulnerabilidades en sistemas de TI que pueden comprometer la seguridad de datos y operaciones.</w:t>
            </w:r>
          </w:p>
        </w:tc>
        <w:tc>
          <w:tcPr>
            <w:tcW w:w="0" w:type="auto"/>
            <w:vAlign w:val="center"/>
            <w:hideMark/>
          </w:tcPr>
          <w:p w14:paraId="49C8E5E5" w14:textId="77777777"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3B2850A4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Crítico</w:t>
            </w:r>
          </w:p>
        </w:tc>
        <w:tc>
          <w:tcPr>
            <w:tcW w:w="3003" w:type="dxa"/>
            <w:vAlign w:val="center"/>
            <w:hideMark/>
          </w:tcPr>
          <w:p w14:paraId="14AA843D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Evaluaciones continuas de ciberseguridad y pruebas de penetración.</w:t>
            </w:r>
          </w:p>
        </w:tc>
      </w:tr>
      <w:tr w:rsidR="00E01C1B" w:rsidRPr="00CF46C6" w14:paraId="0C3FC7F8" w14:textId="77777777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A8EF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Estratégico</w:t>
            </w:r>
          </w:p>
        </w:tc>
        <w:tc>
          <w:tcPr>
            <w:tcW w:w="0" w:type="auto"/>
            <w:vAlign w:val="center"/>
            <w:hideMark/>
          </w:tcPr>
          <w:p w14:paraId="7ECEC923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Riesgos que afectan directamente la capacidad de la organización para cumplir sus objetivos.</w:t>
            </w:r>
          </w:p>
        </w:tc>
        <w:tc>
          <w:tcPr>
            <w:tcW w:w="0" w:type="auto"/>
            <w:vAlign w:val="center"/>
            <w:hideMark/>
          </w:tcPr>
          <w:p w14:paraId="5E074EA1" w14:textId="77777777"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Moderada</w:t>
            </w:r>
          </w:p>
        </w:tc>
        <w:tc>
          <w:tcPr>
            <w:tcW w:w="0" w:type="auto"/>
            <w:vAlign w:val="center"/>
            <w:hideMark/>
          </w:tcPr>
          <w:p w14:paraId="59606DB3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3003" w:type="dxa"/>
            <w:vAlign w:val="center"/>
            <w:hideMark/>
          </w:tcPr>
          <w:p w14:paraId="635D457D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de riesgos estratégicos alineadas con los objetivos corporativos.</w:t>
            </w:r>
          </w:p>
        </w:tc>
      </w:tr>
      <w:tr w:rsidR="00E01C1B" w:rsidRPr="00CF46C6" w14:paraId="4ED80A00" w14:textId="77777777" w:rsidTr="009C57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73CBB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Ambiental y ESG</w:t>
            </w:r>
          </w:p>
        </w:tc>
        <w:tc>
          <w:tcPr>
            <w:tcW w:w="0" w:type="auto"/>
            <w:vAlign w:val="center"/>
            <w:hideMark/>
          </w:tcPr>
          <w:p w14:paraId="131177ED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Riesgos relacionados con sostenibilidad, impacto ambiental y cumplimiento de criterios ESG.</w:t>
            </w:r>
          </w:p>
        </w:tc>
        <w:tc>
          <w:tcPr>
            <w:tcW w:w="0" w:type="auto"/>
            <w:vAlign w:val="center"/>
            <w:hideMark/>
          </w:tcPr>
          <w:p w14:paraId="20327619" w14:textId="77777777" w:rsidR="00E01C1B" w:rsidRPr="00CF46C6" w:rsidRDefault="00E01C1B" w:rsidP="0060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4AE95CFF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3003" w:type="dxa"/>
            <w:vAlign w:val="center"/>
            <w:hideMark/>
          </w:tcPr>
          <w:p w14:paraId="75A17A26" w14:textId="77777777" w:rsidR="00E01C1B" w:rsidRPr="00CF46C6" w:rsidRDefault="00E01C1B" w:rsidP="00D03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CF46C6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Auditorías bianuales enfocadas en sostenibilidad y métricas ESG.</w:t>
            </w:r>
          </w:p>
        </w:tc>
      </w:tr>
    </w:tbl>
    <w:p w14:paraId="51048820" w14:textId="77777777" w:rsidR="00E01C1B" w:rsidRPr="00CF46C6" w:rsidRDefault="00E01C1B" w:rsidP="00E01C1B">
      <w:pPr>
        <w:rPr>
          <w:rFonts w:ascii="Times New Roman" w:hAnsi="Times New Roman" w:cs="Times New Roman"/>
        </w:rPr>
      </w:pPr>
    </w:p>
    <w:p w14:paraId="35E72392" w14:textId="77777777" w:rsidR="000E03B4" w:rsidRPr="00CF46C6" w:rsidRDefault="000E03B4" w:rsidP="006D0199">
      <w:pPr>
        <w:rPr>
          <w:rFonts w:ascii="Times New Roman" w:hAnsi="Times New Roman" w:cs="Times New Roman"/>
        </w:rPr>
      </w:pPr>
    </w:p>
    <w:p w14:paraId="7F4C59BF" w14:textId="77777777" w:rsidR="00E01C1B" w:rsidRPr="00CF46C6" w:rsidRDefault="00E01C1B" w:rsidP="006D0199">
      <w:pPr>
        <w:rPr>
          <w:rFonts w:ascii="Times New Roman" w:hAnsi="Times New Roman" w:cs="Times New Roman"/>
        </w:rPr>
      </w:pPr>
    </w:p>
    <w:p w14:paraId="2F1C000E" w14:textId="77777777" w:rsidR="00E01C1B" w:rsidRPr="00CF46C6" w:rsidRDefault="00E01C1B" w:rsidP="006D0199">
      <w:pPr>
        <w:rPr>
          <w:rFonts w:ascii="Times New Roman" w:hAnsi="Times New Roman" w:cs="Times New Roman"/>
        </w:rPr>
      </w:pPr>
    </w:p>
    <w:p w14:paraId="603AE2BD" w14:textId="77777777" w:rsidR="00E01C1B" w:rsidRPr="00CF46C6" w:rsidRDefault="00E01C1B" w:rsidP="006D0199">
      <w:pPr>
        <w:rPr>
          <w:rFonts w:ascii="Times New Roman" w:hAnsi="Times New Roman" w:cs="Times New Roman"/>
        </w:rPr>
      </w:pPr>
    </w:p>
    <w:p w14:paraId="4E195BB4" w14:textId="77777777" w:rsidR="00E01C1B" w:rsidRPr="00CF46C6" w:rsidRDefault="00E01C1B" w:rsidP="006D0199">
      <w:pPr>
        <w:rPr>
          <w:rFonts w:ascii="Times New Roman" w:hAnsi="Times New Roman" w:cs="Times New Roman"/>
        </w:rPr>
      </w:pPr>
    </w:p>
    <w:p w14:paraId="3DDFE993" w14:textId="77777777" w:rsidR="000E03B4" w:rsidRPr="00CF46C6" w:rsidRDefault="00FD269F" w:rsidP="006D0199">
      <w:pPr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</w:rPr>
        <w:t>F)_____________________________________</w:t>
      </w:r>
    </w:p>
    <w:p w14:paraId="5210766E" w14:textId="77777777" w:rsidR="000E03B4" w:rsidRPr="00CF46C6" w:rsidRDefault="00FD269F" w:rsidP="006D0199">
      <w:pPr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</w:rPr>
        <w:t xml:space="preserve">                                   Auditor Interno</w:t>
      </w:r>
    </w:p>
    <w:p w14:paraId="5C9C457B" w14:textId="77777777" w:rsidR="000E03B4" w:rsidRPr="00CF46C6" w:rsidRDefault="000E03B4" w:rsidP="006D0199">
      <w:pPr>
        <w:rPr>
          <w:rFonts w:ascii="Times New Roman" w:hAnsi="Times New Roman" w:cs="Times New Roman"/>
        </w:rPr>
      </w:pPr>
    </w:p>
    <w:p w14:paraId="7222729F" w14:textId="77777777" w:rsidR="000E03B4" w:rsidRPr="00CF46C6" w:rsidRDefault="000E03B4" w:rsidP="006D0199">
      <w:pPr>
        <w:rPr>
          <w:rFonts w:ascii="Times New Roman" w:hAnsi="Times New Roman" w:cs="Times New Roman"/>
        </w:rPr>
      </w:pPr>
    </w:p>
    <w:p w14:paraId="2E943007" w14:textId="77777777" w:rsidR="007016FC" w:rsidRPr="00CF46C6" w:rsidRDefault="007016FC" w:rsidP="006D0199">
      <w:pPr>
        <w:rPr>
          <w:rFonts w:ascii="Times New Roman" w:hAnsi="Times New Roman" w:cs="Times New Roman"/>
        </w:rPr>
      </w:pPr>
    </w:p>
    <w:p w14:paraId="06035689" w14:textId="77777777" w:rsidR="007016FC" w:rsidRPr="00CF46C6" w:rsidRDefault="007016FC" w:rsidP="007016FC">
      <w:pPr>
        <w:rPr>
          <w:rFonts w:ascii="Times New Roman" w:hAnsi="Times New Roman" w:cs="Times New Roman"/>
        </w:rPr>
      </w:pPr>
    </w:p>
    <w:p w14:paraId="491B7F04" w14:textId="77777777" w:rsidR="007016FC" w:rsidRPr="00CF46C6" w:rsidRDefault="007016FC" w:rsidP="007016FC">
      <w:pPr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</w:rPr>
        <w:t xml:space="preserve">                                                                                          F)_____________________________________</w:t>
      </w:r>
    </w:p>
    <w:p w14:paraId="3EE48D9A" w14:textId="77777777" w:rsidR="007016FC" w:rsidRPr="00CF46C6" w:rsidRDefault="007016FC" w:rsidP="007016FC">
      <w:pPr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</w:rPr>
        <w:t xml:space="preserve">                                                                                                       Supervisor de Auditoria Interna</w:t>
      </w:r>
    </w:p>
    <w:p w14:paraId="61191BEB" w14:textId="77777777" w:rsidR="007016FC" w:rsidRPr="00CF46C6" w:rsidRDefault="007016FC" w:rsidP="006D0199">
      <w:pPr>
        <w:rPr>
          <w:rFonts w:ascii="Times New Roman" w:hAnsi="Times New Roman" w:cs="Times New Roman"/>
        </w:rPr>
      </w:pPr>
    </w:p>
    <w:p w14:paraId="1B50F172" w14:textId="77777777" w:rsidR="00E01C1B" w:rsidRPr="00CF46C6" w:rsidRDefault="00E01C1B" w:rsidP="006D0199">
      <w:pPr>
        <w:rPr>
          <w:rFonts w:ascii="Times New Roman" w:hAnsi="Times New Roman" w:cs="Times New Roman"/>
        </w:rPr>
      </w:pPr>
    </w:p>
    <w:p w14:paraId="0B4B6B8C" w14:textId="77777777" w:rsidR="00E01C1B" w:rsidRPr="00CF46C6" w:rsidRDefault="00E01C1B" w:rsidP="006D0199">
      <w:pPr>
        <w:rPr>
          <w:rFonts w:ascii="Times New Roman" w:hAnsi="Times New Roman" w:cs="Times New Roman"/>
        </w:rPr>
      </w:pPr>
    </w:p>
    <w:p w14:paraId="6769981F" w14:textId="77777777" w:rsidR="00E01C1B" w:rsidRPr="00CF46C6" w:rsidRDefault="00E01C1B" w:rsidP="006D0199">
      <w:pPr>
        <w:rPr>
          <w:rFonts w:ascii="Times New Roman" w:hAnsi="Times New Roman" w:cs="Times New Roman"/>
        </w:rPr>
      </w:pPr>
    </w:p>
    <w:p w14:paraId="58FDDB4A" w14:textId="77777777" w:rsidR="00E01C1B" w:rsidRPr="00CF46C6" w:rsidRDefault="00E01C1B" w:rsidP="006D0199">
      <w:pPr>
        <w:rPr>
          <w:rFonts w:ascii="Times New Roman" w:hAnsi="Times New Roman" w:cs="Times New Roman"/>
        </w:rPr>
      </w:pPr>
    </w:p>
    <w:p w14:paraId="1DD293A8" w14:textId="77777777" w:rsidR="007016FC" w:rsidRPr="00CF46C6" w:rsidRDefault="007016FC" w:rsidP="006D0199">
      <w:pPr>
        <w:rPr>
          <w:rFonts w:ascii="Times New Roman" w:hAnsi="Times New Roman" w:cs="Times New Roman"/>
        </w:rPr>
      </w:pPr>
    </w:p>
    <w:p w14:paraId="32774B7B" w14:textId="77777777" w:rsidR="007016FC" w:rsidRPr="00CF46C6" w:rsidRDefault="007016FC" w:rsidP="006D0199">
      <w:pPr>
        <w:rPr>
          <w:rFonts w:ascii="Times New Roman" w:hAnsi="Times New Roman" w:cs="Times New Roman"/>
        </w:rPr>
      </w:pPr>
    </w:p>
    <w:p w14:paraId="2597710C" w14:textId="77777777" w:rsidR="007B7710" w:rsidRPr="00CF46C6" w:rsidRDefault="007B7710" w:rsidP="006D0199">
      <w:pPr>
        <w:rPr>
          <w:rFonts w:ascii="Times New Roman" w:hAnsi="Times New Roman" w:cs="Times New Roman"/>
        </w:rPr>
      </w:pPr>
      <w:r w:rsidRPr="00CF46C6">
        <w:rPr>
          <w:rFonts w:ascii="Times New Roman" w:hAnsi="Times New Roman" w:cs="Times New Roman"/>
        </w:rPr>
        <w:t>Fecha:_______________________________________________</w:t>
      </w:r>
    </w:p>
    <w:p w14:paraId="3DD89826" w14:textId="77777777" w:rsidR="00C6528A" w:rsidRPr="00CF46C6" w:rsidRDefault="00C6528A" w:rsidP="006D0199">
      <w:pPr>
        <w:rPr>
          <w:rFonts w:ascii="Times New Roman" w:hAnsi="Times New Roman" w:cs="Times New Roman"/>
        </w:rPr>
      </w:pPr>
    </w:p>
    <w:sectPr w:rsidR="00C6528A" w:rsidRPr="00CF4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3A7"/>
    <w:multiLevelType w:val="multilevel"/>
    <w:tmpl w:val="5CB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241DE7"/>
    <w:multiLevelType w:val="multilevel"/>
    <w:tmpl w:val="AB28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D733C"/>
    <w:multiLevelType w:val="multilevel"/>
    <w:tmpl w:val="303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6A74A4"/>
    <w:multiLevelType w:val="multilevel"/>
    <w:tmpl w:val="204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65151"/>
    <w:multiLevelType w:val="multilevel"/>
    <w:tmpl w:val="9332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B19D4"/>
    <w:multiLevelType w:val="multilevel"/>
    <w:tmpl w:val="027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283174"/>
    <w:multiLevelType w:val="multilevel"/>
    <w:tmpl w:val="C6D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C80696"/>
    <w:multiLevelType w:val="multilevel"/>
    <w:tmpl w:val="BA6E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6F1373"/>
    <w:multiLevelType w:val="multilevel"/>
    <w:tmpl w:val="8C68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8F67E6"/>
    <w:multiLevelType w:val="multilevel"/>
    <w:tmpl w:val="85D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96626E"/>
    <w:multiLevelType w:val="multilevel"/>
    <w:tmpl w:val="DC6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13165F"/>
    <w:multiLevelType w:val="multilevel"/>
    <w:tmpl w:val="C0D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1B2F0E"/>
    <w:multiLevelType w:val="multilevel"/>
    <w:tmpl w:val="D5D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A95BC1"/>
    <w:multiLevelType w:val="multilevel"/>
    <w:tmpl w:val="893C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E141A4"/>
    <w:multiLevelType w:val="multilevel"/>
    <w:tmpl w:val="E24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4"/>
  </w:num>
  <w:num w:numId="5">
    <w:abstractNumId w:val="9"/>
  </w:num>
  <w:num w:numId="6">
    <w:abstractNumId w:val="2"/>
  </w:num>
  <w:num w:numId="7">
    <w:abstractNumId w:val="12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4"/>
  </w:num>
  <w:num w:numId="13">
    <w:abstractNumId w:val="5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99"/>
    <w:rsid w:val="00010460"/>
    <w:rsid w:val="0003309F"/>
    <w:rsid w:val="00043ACC"/>
    <w:rsid w:val="0005633E"/>
    <w:rsid w:val="000A32A2"/>
    <w:rsid w:val="000B5725"/>
    <w:rsid w:val="000D5E5A"/>
    <w:rsid w:val="000E03B4"/>
    <w:rsid w:val="000E2AA1"/>
    <w:rsid w:val="001015A2"/>
    <w:rsid w:val="00107B13"/>
    <w:rsid w:val="00112F22"/>
    <w:rsid w:val="00131683"/>
    <w:rsid w:val="001421F4"/>
    <w:rsid w:val="001475C3"/>
    <w:rsid w:val="00151E39"/>
    <w:rsid w:val="00157D91"/>
    <w:rsid w:val="001A3E16"/>
    <w:rsid w:val="001A6CA5"/>
    <w:rsid w:val="001B0CAC"/>
    <w:rsid w:val="001C48A9"/>
    <w:rsid w:val="001D0F50"/>
    <w:rsid w:val="001D471F"/>
    <w:rsid w:val="001D5B31"/>
    <w:rsid w:val="001E01DB"/>
    <w:rsid w:val="001E5E80"/>
    <w:rsid w:val="001F636C"/>
    <w:rsid w:val="001F762C"/>
    <w:rsid w:val="00205A92"/>
    <w:rsid w:val="002256DA"/>
    <w:rsid w:val="00231E5F"/>
    <w:rsid w:val="00232297"/>
    <w:rsid w:val="00246155"/>
    <w:rsid w:val="002813AA"/>
    <w:rsid w:val="002829E0"/>
    <w:rsid w:val="00294239"/>
    <w:rsid w:val="002955D0"/>
    <w:rsid w:val="002A6684"/>
    <w:rsid w:val="002B4E73"/>
    <w:rsid w:val="002C4365"/>
    <w:rsid w:val="002D497A"/>
    <w:rsid w:val="002E17C4"/>
    <w:rsid w:val="002E4DB1"/>
    <w:rsid w:val="002E6BC6"/>
    <w:rsid w:val="002F1D4A"/>
    <w:rsid w:val="002F50E5"/>
    <w:rsid w:val="003001C6"/>
    <w:rsid w:val="003030B5"/>
    <w:rsid w:val="003062C4"/>
    <w:rsid w:val="0031295C"/>
    <w:rsid w:val="00350CB7"/>
    <w:rsid w:val="003637D2"/>
    <w:rsid w:val="0038253C"/>
    <w:rsid w:val="00392ACB"/>
    <w:rsid w:val="00394110"/>
    <w:rsid w:val="003A7434"/>
    <w:rsid w:val="003B0D9D"/>
    <w:rsid w:val="003B373D"/>
    <w:rsid w:val="003B5805"/>
    <w:rsid w:val="003C30D0"/>
    <w:rsid w:val="003D1AEE"/>
    <w:rsid w:val="004138F1"/>
    <w:rsid w:val="0041732E"/>
    <w:rsid w:val="00424159"/>
    <w:rsid w:val="00434DD5"/>
    <w:rsid w:val="00442D85"/>
    <w:rsid w:val="00462E2D"/>
    <w:rsid w:val="00466939"/>
    <w:rsid w:val="00467F21"/>
    <w:rsid w:val="004764A7"/>
    <w:rsid w:val="0048181A"/>
    <w:rsid w:val="004B0C52"/>
    <w:rsid w:val="004F4A3B"/>
    <w:rsid w:val="0050562C"/>
    <w:rsid w:val="0050649D"/>
    <w:rsid w:val="0053056A"/>
    <w:rsid w:val="00531F79"/>
    <w:rsid w:val="00555639"/>
    <w:rsid w:val="0058146D"/>
    <w:rsid w:val="005933F5"/>
    <w:rsid w:val="00597260"/>
    <w:rsid w:val="005B5896"/>
    <w:rsid w:val="005C03FD"/>
    <w:rsid w:val="005E273A"/>
    <w:rsid w:val="005E55E8"/>
    <w:rsid w:val="005E6010"/>
    <w:rsid w:val="00605719"/>
    <w:rsid w:val="006061EF"/>
    <w:rsid w:val="00610B6E"/>
    <w:rsid w:val="006424F4"/>
    <w:rsid w:val="00646ECF"/>
    <w:rsid w:val="0065792A"/>
    <w:rsid w:val="006A4B13"/>
    <w:rsid w:val="006C6872"/>
    <w:rsid w:val="006D0199"/>
    <w:rsid w:val="006E34D7"/>
    <w:rsid w:val="006F2C11"/>
    <w:rsid w:val="006F3C59"/>
    <w:rsid w:val="006F6195"/>
    <w:rsid w:val="00701478"/>
    <w:rsid w:val="007016FC"/>
    <w:rsid w:val="00701A1B"/>
    <w:rsid w:val="00730050"/>
    <w:rsid w:val="00736AE0"/>
    <w:rsid w:val="00742FE1"/>
    <w:rsid w:val="00745582"/>
    <w:rsid w:val="007557DB"/>
    <w:rsid w:val="007623EA"/>
    <w:rsid w:val="0076374F"/>
    <w:rsid w:val="00773756"/>
    <w:rsid w:val="00785981"/>
    <w:rsid w:val="00794222"/>
    <w:rsid w:val="007A76BB"/>
    <w:rsid w:val="007B7710"/>
    <w:rsid w:val="007C6556"/>
    <w:rsid w:val="007D2367"/>
    <w:rsid w:val="007F0C11"/>
    <w:rsid w:val="00820AB3"/>
    <w:rsid w:val="008634B1"/>
    <w:rsid w:val="008850F1"/>
    <w:rsid w:val="0089335B"/>
    <w:rsid w:val="00893CA4"/>
    <w:rsid w:val="008A0117"/>
    <w:rsid w:val="008B5994"/>
    <w:rsid w:val="008B6BCA"/>
    <w:rsid w:val="008C5BBB"/>
    <w:rsid w:val="008E2532"/>
    <w:rsid w:val="008E3A69"/>
    <w:rsid w:val="008F2343"/>
    <w:rsid w:val="00903A27"/>
    <w:rsid w:val="00903AF8"/>
    <w:rsid w:val="0091053A"/>
    <w:rsid w:val="009111BC"/>
    <w:rsid w:val="009133F8"/>
    <w:rsid w:val="00953B72"/>
    <w:rsid w:val="009864D9"/>
    <w:rsid w:val="0099140C"/>
    <w:rsid w:val="00992E3C"/>
    <w:rsid w:val="00995EF3"/>
    <w:rsid w:val="009B0D26"/>
    <w:rsid w:val="009B3EA1"/>
    <w:rsid w:val="009C5708"/>
    <w:rsid w:val="009E7A9F"/>
    <w:rsid w:val="009F2693"/>
    <w:rsid w:val="00A12D46"/>
    <w:rsid w:val="00A176E0"/>
    <w:rsid w:val="00A20D8A"/>
    <w:rsid w:val="00A225D6"/>
    <w:rsid w:val="00A252AF"/>
    <w:rsid w:val="00A37992"/>
    <w:rsid w:val="00A65824"/>
    <w:rsid w:val="00A71457"/>
    <w:rsid w:val="00AA23D9"/>
    <w:rsid w:val="00AB6389"/>
    <w:rsid w:val="00AD3536"/>
    <w:rsid w:val="00AE773C"/>
    <w:rsid w:val="00AF0FFC"/>
    <w:rsid w:val="00AF1BDA"/>
    <w:rsid w:val="00AF54D9"/>
    <w:rsid w:val="00B14DA7"/>
    <w:rsid w:val="00B37944"/>
    <w:rsid w:val="00B40A08"/>
    <w:rsid w:val="00B4291F"/>
    <w:rsid w:val="00B65366"/>
    <w:rsid w:val="00B70372"/>
    <w:rsid w:val="00B80F0B"/>
    <w:rsid w:val="00B82FEC"/>
    <w:rsid w:val="00B91B6F"/>
    <w:rsid w:val="00BB00C2"/>
    <w:rsid w:val="00BC728E"/>
    <w:rsid w:val="00BD508B"/>
    <w:rsid w:val="00BD7EB5"/>
    <w:rsid w:val="00BF708F"/>
    <w:rsid w:val="00C018D9"/>
    <w:rsid w:val="00C14116"/>
    <w:rsid w:val="00C15803"/>
    <w:rsid w:val="00C318DE"/>
    <w:rsid w:val="00C55DAE"/>
    <w:rsid w:val="00C6528A"/>
    <w:rsid w:val="00C83AE2"/>
    <w:rsid w:val="00C863C5"/>
    <w:rsid w:val="00C87E3D"/>
    <w:rsid w:val="00CB0714"/>
    <w:rsid w:val="00CE0395"/>
    <w:rsid w:val="00CE5F4B"/>
    <w:rsid w:val="00CF46C6"/>
    <w:rsid w:val="00CF5610"/>
    <w:rsid w:val="00D02DAE"/>
    <w:rsid w:val="00D0396D"/>
    <w:rsid w:val="00D05335"/>
    <w:rsid w:val="00D23A55"/>
    <w:rsid w:val="00D47D35"/>
    <w:rsid w:val="00D56A28"/>
    <w:rsid w:val="00D57F80"/>
    <w:rsid w:val="00D818A3"/>
    <w:rsid w:val="00DC4F19"/>
    <w:rsid w:val="00DD15AE"/>
    <w:rsid w:val="00DD39C2"/>
    <w:rsid w:val="00DD3B92"/>
    <w:rsid w:val="00DE7371"/>
    <w:rsid w:val="00DF100D"/>
    <w:rsid w:val="00DF6990"/>
    <w:rsid w:val="00E01C1B"/>
    <w:rsid w:val="00E27A0E"/>
    <w:rsid w:val="00E33723"/>
    <w:rsid w:val="00E6448F"/>
    <w:rsid w:val="00E92624"/>
    <w:rsid w:val="00E932AE"/>
    <w:rsid w:val="00EA35BA"/>
    <w:rsid w:val="00EA5775"/>
    <w:rsid w:val="00EB33C6"/>
    <w:rsid w:val="00ED5935"/>
    <w:rsid w:val="00F03449"/>
    <w:rsid w:val="00F06A09"/>
    <w:rsid w:val="00F13202"/>
    <w:rsid w:val="00F4103D"/>
    <w:rsid w:val="00F51023"/>
    <w:rsid w:val="00F63654"/>
    <w:rsid w:val="00F75022"/>
    <w:rsid w:val="00F87EE6"/>
    <w:rsid w:val="00FA6948"/>
    <w:rsid w:val="00FB2699"/>
    <w:rsid w:val="00FB64C5"/>
    <w:rsid w:val="00FC2D70"/>
    <w:rsid w:val="00FC36DE"/>
    <w:rsid w:val="00FC5797"/>
    <w:rsid w:val="00FD0954"/>
    <w:rsid w:val="00FD269F"/>
    <w:rsid w:val="00FD3433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6B776"/>
  <w15:chartTrackingRefBased/>
  <w15:docId w15:val="{718DA45C-4841-40B4-BAE6-7655CB60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9864D9"/>
    <w:pPr>
      <w:widowControl w:val="0"/>
      <w:autoSpaceDE w:val="0"/>
      <w:autoSpaceDN w:val="0"/>
      <w:spacing w:after="0" w:line="240" w:lineRule="auto"/>
      <w:ind w:left="2082" w:hanging="360"/>
    </w:pPr>
    <w:rPr>
      <w:rFonts w:ascii="Arial MT" w:eastAsia="Arial MT" w:hAnsi="Arial MT" w:cs="Arial MT"/>
      <w:lang w:val="es-ES"/>
    </w:rPr>
  </w:style>
  <w:style w:type="paragraph" w:customStyle="1" w:styleId="Default">
    <w:name w:val="Default"/>
    <w:rsid w:val="009111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76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F54D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F54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F54D9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4967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397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910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77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9131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38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24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96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223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380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239</cp:revision>
  <dcterms:created xsi:type="dcterms:W3CDTF">2024-03-02T22:53:00Z</dcterms:created>
  <dcterms:modified xsi:type="dcterms:W3CDTF">2025-08-30T02:25:00Z</dcterms:modified>
</cp:coreProperties>
</file>