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C120" w14:textId="77777777"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6D04F" wp14:editId="1642421D">
                <wp:simplePos x="0" y="0"/>
                <wp:positionH relativeFrom="column">
                  <wp:posOffset>5120640</wp:posOffset>
                </wp:positionH>
                <wp:positionV relativeFrom="paragraph">
                  <wp:posOffset>-4445</wp:posOffset>
                </wp:positionV>
                <wp:extent cx="100012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48034" w14:textId="77777777" w:rsidR="0062143B" w:rsidRPr="00BE1587" w:rsidRDefault="00BE1587" w:rsidP="00BE158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BE1587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16D04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03.2pt;margin-top:-.35pt;width:78.7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" fillcolor="white [3201]" strokeweight=".5pt">
                <v:textbox>
                  <w:txbxContent>
                    <w:p w14:paraId="66D48034" w14:textId="77777777" w:rsidR="0062143B" w:rsidRPr="00BE1587" w:rsidRDefault="00BE1587" w:rsidP="00BE158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BE1587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PBR-007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F1D18" wp14:editId="1E3BCAEF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6D2D5" w14:textId="77777777" w:rsidR="0062143B" w:rsidRDefault="006214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F1D18"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14:paraId="2646D2D5" w14:textId="77777777" w:rsidR="0062143B" w:rsidRDefault="0062143B"/>
                  </w:txbxContent>
                </v:textbox>
              </v:shape>
            </w:pict>
          </mc:Fallback>
        </mc:AlternateContent>
      </w:r>
    </w:p>
    <w:p w14:paraId="09C2C850" w14:textId="77777777" w:rsidR="006E36FB" w:rsidRDefault="006E36FB"/>
    <w:p w14:paraId="108B56D1" w14:textId="77777777" w:rsidR="006E36FB" w:rsidRDefault="006E36FB"/>
    <w:p w14:paraId="500D6245" w14:textId="77777777" w:rsidR="00793204" w:rsidRDefault="00793204" w:rsidP="002F3AB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93204">
        <w:rPr>
          <w:rFonts w:ascii="Times New Roman" w:hAnsi="Times New Roman" w:cs="Times New Roman"/>
        </w:rPr>
        <w:t>Entidad XXXXXXX</w:t>
      </w:r>
    </w:p>
    <w:p w14:paraId="0C3D6FBE" w14:textId="216C3A82" w:rsidR="002F3AB5" w:rsidRPr="00BD7C65" w:rsidRDefault="006E36FB" w:rsidP="002F3AB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Auditoria </w:t>
      </w:r>
      <w:r w:rsidR="002F3AB5" w:rsidRPr="00BD7C65">
        <w:rPr>
          <w:rFonts w:ascii="Times New Roman" w:hAnsi="Times New Roman" w:cs="Times New Roman"/>
        </w:rPr>
        <w:t>de Procesos</w:t>
      </w:r>
    </w:p>
    <w:p w14:paraId="2BF491A2" w14:textId="77777777" w:rsidR="006E36FB" w:rsidRPr="00BD7C65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>Del 01 de Enero al 31 de Diciembre de 2024</w:t>
      </w:r>
    </w:p>
    <w:p w14:paraId="6083C3E0" w14:textId="77777777" w:rsidR="002A2BE2" w:rsidRPr="00BD7C65" w:rsidRDefault="00551759" w:rsidP="0055175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D7C65">
        <w:rPr>
          <w:rFonts w:ascii="Times New Roman" w:hAnsi="Times New Roman" w:cs="Times New Roman"/>
          <w:b/>
        </w:rPr>
        <w:t>EVALUACION DEL CONTROL INTERNO ENFOQUE COSO</w:t>
      </w:r>
    </w:p>
    <w:p w14:paraId="39FE41EA" w14:textId="77777777" w:rsidR="005359D4" w:rsidRPr="00BD7C65" w:rsidRDefault="005359D4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A338A2B" w14:textId="77777777" w:rsidR="002A2BE2" w:rsidRPr="00BD7C65" w:rsidRDefault="002A2BE2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56487D7E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0915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3981"/>
        <w:gridCol w:w="768"/>
        <w:gridCol w:w="535"/>
        <w:gridCol w:w="916"/>
        <w:gridCol w:w="713"/>
        <w:gridCol w:w="2415"/>
      </w:tblGrid>
      <w:tr w:rsidR="00262210" w:rsidRPr="00BD7C65" w14:paraId="35692120" w14:textId="77777777" w:rsidTr="006228F4">
        <w:trPr>
          <w:trHeight w:val="420"/>
        </w:trPr>
        <w:tc>
          <w:tcPr>
            <w:tcW w:w="109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6033DDD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262210" w:rsidRPr="00BD7C65" w14:paraId="39B42F00" w14:textId="77777777" w:rsidTr="006228F4">
        <w:trPr>
          <w:trHeight w:val="420"/>
        </w:trPr>
        <w:tc>
          <w:tcPr>
            <w:tcW w:w="109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1D289A4D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ENTORNO DE CONTROL</w:t>
            </w:r>
          </w:p>
        </w:tc>
      </w:tr>
      <w:tr w:rsidR="006228F4" w:rsidRPr="00BD7C65" w14:paraId="1A3340F7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07BE139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B7C39D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7C31FA2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3A1446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CC8C50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D3B998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27E814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0943B62" w14:textId="77777777" w:rsidTr="006228F4">
        <w:trPr>
          <w:trHeight w:val="300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B4FFCFA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3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6A8D3F9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29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5D8A012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2819740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6228F4" w:rsidRPr="00BD7C65" w14:paraId="1F94D9FA" w14:textId="77777777" w:rsidTr="006228F4">
        <w:trPr>
          <w:trHeight w:val="300"/>
        </w:trPr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6DCD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3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4085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FFFD2D6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4481330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C150229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D00C40D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2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E27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6228F4" w:rsidRPr="00BD7C65" w14:paraId="143303E0" w14:textId="77777777" w:rsidTr="006228F4">
        <w:trPr>
          <w:trHeight w:val="45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2C7B05E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Principio 1: Demuestra compromiso con la integridad y los valores éticos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069DCCE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14:paraId="6ECA81EC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14:paraId="69E729E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6440583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13851E2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74E1C44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14:paraId="6E3A8624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716F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66A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¿Tiene la organización un Código Ético o de Conducta formalmente declarado y debidamente documentado?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BD8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914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4BF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5AE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4D0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7819800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FE4D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0A71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mecanismos efectivos que permitan difundir a empleados los estándares éticos de la entidad?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E6E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8D2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C55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583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81F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02E366B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FA3C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CBF8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mecanismos efectivos que permitan difundir a directivos los estándares éticos de la entidad?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FE2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DCE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5EF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098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059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7402CCC5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6211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ECA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mecanismos efectivos que permitan difundir a su membresía y a terceros los estándares éticos de la entidad?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DAD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576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113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15F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48B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59948255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A84A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2E92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establecidas sanciones para empleados, directivos y ejecutivos que violen las exigencias éticas y de integridad?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DC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61D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750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CFF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B7B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95EE034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EB52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669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privilegios para acceder a los productos y/o servicios de la Cooperativa?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1C8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472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64E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172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610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6DA1C795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F260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E0B4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¿El código de conducta o reglamento interno, contempla sanciones a empleados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que se presten para la realización de actividades en lavado de activos?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FB7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A99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4AF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A20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88A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EDB3A85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998F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FBA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acerca de exigencias éticas para la selección de dirigentes, altos ejecutivos y personal en general?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4DD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544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D8F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C1D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38D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4CDA5FAB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AC74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911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contratación de proveedores de bienes y servicios tiene indicadores de selección que incluyan comportamientos éticos?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0CF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A2B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524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DF1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F7E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2AA573D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06C6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CA1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lineamientos o normativas que orienten al personal de la cooperativa sobre el trato y relacionamiento correcto con los asociados y con terceros?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F7C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46D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6CC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59B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C80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ED497C3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7674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424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lineamientos o normativas que orienten sobre el trato y relacionamiento correcto del personal entre si, con el nivel Ejecutivo y con la Dirigencia?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FE5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AAF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CC7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6E5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C96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352C96A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ECC7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7F7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comunican las sanciones disciplinarias aplicadas por la administración por incumplimiento de las normas de comportamiento, promulgados institucionalmente?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A9F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CD4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171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449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4B1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F963824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C998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76C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definidas las sanciones por el incumplimiento de los controles y atribuciones establecidos?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90B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00A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81F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102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AAC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4D69D6B2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835D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48C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¿Son claras las sanciones aplicadas dentro de la organización en el sentido constructivo y aleccionador para el personal?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94E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014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7E5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E9D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36E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6AFE4C27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5822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7F8A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auditoría interna contempla evaluaciones de los códigos de ética o conducta institucionales?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F28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6F5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6D8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FFC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819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500BE60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6D41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81E7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que permitan medir el cumplimiento del Código de Conducta Institucional?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C2D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F63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9D3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A0D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46E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4F74E1DA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3F44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FE1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definidas las sanciones por el incumplimiento de las normas de comportamiento declaradas por la institución?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029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17D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B42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53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7C0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44FC5EC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2094DF2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2: Ejerce responsabilidad de supervisión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A00306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044CCF8F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11C35E0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EFA9AB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F0E417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0F223A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14:paraId="76198516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9DF1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EAA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administración realiza reservas, estimaciones, previsiones, provisiones, fondos, de acuerdo a los límites establecidos en las normas?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338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BB1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82B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E35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F6C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EBA9E33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97CD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3623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seguimiento sobre el cumplimiento de las directivas establecidas por los distintos niveles de la cooperativa (Consejo de Administración, Gerencias)?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FAE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38D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802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3A6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39E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06A5125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DC59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20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29A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dirigencial de la cooperativa realiza el seguimiento sobre la ejecución del plan estratégico y evalúa la necesidad de ajustes o acciones reorientadoras?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FFE7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7B9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F6D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C15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1C2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45B92C90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B787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B40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dirigencial tiene accesos y aplica mecanismos que le permiten una supervisión general del funcionamiento de la cooperativa?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248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9E7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06A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845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D15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52931D5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5E4F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004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gerencial de la cooperativa realiza el seguimiento sobre la ejecución del plan estratégico y operativo, evaluando la necesidad de ajustes o acciones reorientadoras?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55C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465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BD3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93E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7DA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5E41E09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7AD7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685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Junta de Vigilancia verifica por muestreo la integridad y exactitud de los informes remitidos al ente de regulación?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A4F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176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BB4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E81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7F6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4236500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B60F8AB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3: Establece estructura, autoridad, y responsabilidad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23070D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765D533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28B0F15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727CBC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CC1997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A28391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14:paraId="3534A27C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8092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5D7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¿Están definidas las atribuciones y límites de actuación de las gerencias?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9FB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DDE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519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E41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497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79D9291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437E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077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definidas las sanciones por el incumplimiento de los controles y atribuciones establecidos?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95F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716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927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1E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8B4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4015F48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81BE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314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Manual de Funciones que defina con precisión funciones y responsabilidades de cada miembro de la organización?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A08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266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A6A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B30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D80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048A594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25B9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F88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 delegado la custodia de activos fijos a los empleados mediante un acta de entrega-recepción?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65F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E32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70A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C18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AE9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DF840E0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DB63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166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 asignado un responsable para el control y la custodia de los suministros?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DC3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FF8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885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031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631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7016324" w14:textId="77777777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8AD9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4668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¿Las gerencias cuentan con la facultad de tomar decisiones como respuestas oportunas para hacer frente a cambios que guarden relación con riesgos de la entidad (liquidez, línea crediticia, tasas, personal, etc.)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E54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341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C83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F35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2DE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53F26BE9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1159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892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y se aplica un perfil mínimo de conocimientos y habilidades para ser miembros de la Junta de Vigilancia?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86E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BDF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284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89B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7F6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FDD23E8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864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899A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posición de auditoría interna dentro del organigrama institucional le asegura independencia del resto de la organización?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DCB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B59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62E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49D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EA3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690D3AAB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476A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4F9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¿Existe y se cumple  a cabalidad algún mecanismo para la selección del auditor o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auditores internos, que propicie su independencia respecto al resto de la organización?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933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DF2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A9A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192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AA7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CB45F86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AF1A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A516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perfiles de cargos que contemplen las competencias (del ser, conocer y hacer) de los puestos claves tanto a nivel operativo como dirigencial?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0DB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168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1C9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C2D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9BB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44F59D0F" w14:textId="77777777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5950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56C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cumple con un cronograma de reuniones acorde a estatutos, de todas las instancias dirigenciales (Consejo de Administración, Junta de Vigilancia, Tribunal Electoral Independiente, Comités Auxiliares)?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44B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099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2CF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9E8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93B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F8D2ADE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3087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69F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estructura de la cooperativa y sus distintos niveles de autoridad son convenientes para atender eficientemente las características y operaciones propias de la institución?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B23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3D9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EB3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B3B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1ED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D9460E3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52B4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84E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función de análisis de créditos tiene un responsable?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7C2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20B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93D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FDF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E80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3B3B0DE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A02F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FBF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función de aprobación de créditos presenta distintos niveles de acuerdo a los límites y con responsables específicos por cada nivel?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461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F19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DC3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1A9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13B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755B76CC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EB45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9FD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función de seguimiento a los créditos se halla asignada a un responsable específico?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CD6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ECB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065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54B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39D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2E39A48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740F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385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función de cobranza a los créditos se halla asignada a un responsable específico?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5A1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013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90A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97C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CAB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448CB09F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58E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814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recursos humanos y físicos del departamento de auditoría son suficientes para cubrir las funciones delegadas y la aplicación del programa de trabajo?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7A6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B9C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161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EB9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DB4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21C1693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9355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1205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lineamientos y criterios detallados para la contratación de personal en los distintos niveles de la institución?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51C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B3D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ADD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266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B72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7FE5CDC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D7F8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C4BB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cumplen a cabalidad los lineamientos y criterios especificados para la contratación de personal?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7B3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840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516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1FA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3DB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3E2E18D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282F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58C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una estructura funcional debidamente descripta a través de un organigrama y/o manual de organización?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E17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8E0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E5A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117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53C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668FFF52" w14:textId="77777777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9E4A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C3BF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funcionamiento de la cooperativa respeta la estructura formal establecida en el organigrama, con sus correspondientes líneas de autoridad y responsabilidad asignados a cada nivel?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970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A52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151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306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FB0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7BBEBB50" w14:textId="77777777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E234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B09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¿La organización cuenta con manuales de procedimientos y normativas que regulen las operaciones de la entidad, estableciendo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adecuadamente las líneas de autoridad y responsabilidad?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960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F2F5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D6E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41A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76C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69B63284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DD47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9D85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estamento encargado de analizar periódicamente las tasas de interés que aseguren la sostenibilidad de los servicios de creditos?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680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BA4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9C9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320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7EE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5DC6A5C2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DBCE08D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4: Demuestra compromiso para la competencia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1FF389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72B01F9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27F796B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05E65A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06E190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AC2C9D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14:paraId="36C44D6F" w14:textId="77777777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DD18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B9E7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reune periodicamente la alta dirección (consejo de administración y/o gerencia) con las áreas claves para hacer seguimiento de la gestión y determinar mejoras o ajustes?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E0C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E59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0EB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8C4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34B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F0821C7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5AB7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EB9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reunen periodicamente los jefes de las áreas claves con el área operativa para hacer seguimiento de la gestión y determinar mejoras o ajustes?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897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BDD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E2B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031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629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66EF1C02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A59C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351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planes de capacitación que favorezcan el mantenimiento y mejora de las competencias de los puestos claves tanto a nivel operativo como dirigencial?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01B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5FB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872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18C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4F3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68624C28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79AD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D2D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y se cumplen lineamientos y criterios no monetarios detallados para incentivar y motivar al personal?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58A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AA4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4B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4E6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B90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554B699" w14:textId="77777777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9C16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ADA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realizan capacitaciones periódicas a los empleados de la cooperativa, respecto de los mecanismos de control, su aplicación y cumplimiento relativos a la prevención de lavado de dinero y financiamiento del terrorismo?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488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C4F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4AB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636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775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7200A353" w14:textId="77777777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C067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31C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mecanismos que permitan recoger de empleados, socios u otras personas, quejas, reclamos, sugerencias o hechos impropios relacionados con la cooperativa y su funcionamiento?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14A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528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779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8E3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637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0749994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9D2B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316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analizan y adoptan acciones basadas en los datos recabados con el mecanismo de recepción de quejas y reclamos?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C10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66B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731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E44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C7C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676853BB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981C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3FB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y se cumplen lineamientos y criterios detallados para la promoción interna de personal?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202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967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0C1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161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A1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58188918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2E09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E7D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 Independientemente a la remuneración fija a los colaboradores ¿existen lineamientos y criterios para gratificaciones monetarias que  incluyan logros y buen desempeño?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B0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37B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55B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954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E2A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03F3987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48CB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56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5CE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actualizado al personal gerencial y operativo sobre las normas que implican supervisión de las operaciones a su cargo, por parte de entidades externas?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E20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180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B24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84D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48B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5F4894EE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B2BB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7CB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actualizado al nivel dirigencial sobre las normas que implican supervisión de las operaciones a su cargo, por parte de entidades externas?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277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1D9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A1B0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BE7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D4A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449089D0" w14:textId="77777777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E866A50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5: Hace cumplir con la responsabilidad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5A988E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3F6F4B1" w14:textId="77777777"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416092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C6A421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37617D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47C6DE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14:paraId="61773BB6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BD10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8FA1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¿A las diferentes áreas se les otorgan facultades que les permitan ejercer la toma de decisiones de su competencia?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E23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38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3E1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750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EF3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2F0210B" w14:textId="77777777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9A32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4B4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¿Las operaciones de ahorro que implican excepciones (tasas dferenciadas, procesos no estandarizados, etc.) son aprobadas por el nivel jerárquico autorizado y se deja evidencia de ello?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B7D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6CC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D49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A9F9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937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42DD63B0" w14:textId="77777777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556C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F37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¿Las operaciones de crédito que implican excepciones (tasas diferenciadas, procesos no estandarizados, etc.) son aprobadas por el nivel jerárquico autorizado y se deja evidencia de ello?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136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896B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CBC1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649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8E2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36F5E92F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1CD9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65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¿Están establecidos plazos de entrega de informes para toma de decisiones, incluso si debieran cumplirse con horas extras?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BD3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518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6A0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BC1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D29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2BCDA748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935B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4D76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lineamientos y criterios detallados para la evaluación de personal, tanto a nivel operativo como gerencial?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B5D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36CC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ED1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D2B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83C3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8BAE19B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4E06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FFF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realiza un proceso de evaluación a los distintos niveles de personal, al menos una vez por año?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758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EBF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762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D52A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970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14530F24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A6AB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F99CD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 establecido un esquema de supervisión sobre el funcionamiento y resultados de cada sector?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49B4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5E8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165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00E2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C7AE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14:paraId="070EDEFD" w14:textId="77777777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A301" w14:textId="77777777"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4FC8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plantea el seguimiento y rendición periódica de resultados de cada área en función a los objetivos propuestos en planes operativos y estratégicos?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6D26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F4D7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B21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3D2F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F975" w14:textId="77777777"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</w:tbl>
    <w:p w14:paraId="608D4F73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82DC9D1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FA424FF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572C552E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5ACC9A01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63CFF76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D214FAD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1FA526D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B38EA61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184495A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AFEF1C9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18EA209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7EAEA0A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0A21795F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4139EF2E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6997DFE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98361A6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3045F81E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074C7670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B684A81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0AFF09F6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52DE6B3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CF8540A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5DBCFCF1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36408663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4705FD3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46191604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4B6E74AA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77E7619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9857CD6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1132331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639D59C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1199" w:type="dxa"/>
        <w:tblInd w:w="-1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3816"/>
        <w:gridCol w:w="759"/>
        <w:gridCol w:w="868"/>
        <w:gridCol w:w="1137"/>
        <w:gridCol w:w="698"/>
        <w:gridCol w:w="2563"/>
      </w:tblGrid>
      <w:tr w:rsidR="0062143B" w:rsidRPr="00BD7C65" w14:paraId="768C3968" w14:textId="77777777" w:rsidTr="008A2547">
        <w:trPr>
          <w:trHeight w:val="420"/>
        </w:trPr>
        <w:tc>
          <w:tcPr>
            <w:tcW w:w="111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13C48E1A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62143B" w:rsidRPr="00BD7C65" w14:paraId="551F8903" w14:textId="77777777" w:rsidTr="008A2547">
        <w:trPr>
          <w:trHeight w:val="420"/>
        </w:trPr>
        <w:tc>
          <w:tcPr>
            <w:tcW w:w="111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C83534C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EVALUACION DE RIESGOS</w:t>
            </w:r>
          </w:p>
        </w:tc>
      </w:tr>
      <w:tr w:rsidR="0062143B" w:rsidRPr="00BD7C65" w14:paraId="76F11CE6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5D8226A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FAD0CA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CCC56AF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62671D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BEAC92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934D5D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AFC2A5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</w:tr>
      <w:tr w:rsidR="0062143B" w:rsidRPr="00BD7C65" w14:paraId="3A0D8C36" w14:textId="77777777" w:rsidTr="008A2547">
        <w:trPr>
          <w:trHeight w:val="300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AEEA6D5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3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082F5D8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34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B1E4FB6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4E4D6B3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62143B" w:rsidRPr="00BD7C65" w14:paraId="254FBE14" w14:textId="77777777" w:rsidTr="008A2547">
        <w:trPr>
          <w:trHeight w:val="300"/>
        </w:trPr>
        <w:tc>
          <w:tcPr>
            <w:tcW w:w="1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BEC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3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6C8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C8F2C2B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B9E3F26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E939E5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E5EDCA9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0A6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62143B" w:rsidRPr="00BD7C65" w14:paraId="49BAA6A7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F3BC2A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6: Demuestra compromiso para la competencia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2A691A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3B2D79C6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AA561D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5A6744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DC8A4F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56D35E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143B" w:rsidRPr="00BD7C65" w14:paraId="6153AE89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418B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220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¿El plan estratégico incluye objetivos por áreas? (Por ejemplo: créditos, captación, tecnología, talento humano, etc.)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1B2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47A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448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DD9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DA2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59BF0895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B4D4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1AE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¿Cuenta la entidad con un plan estratégico vigente debidamente documentado?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13B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40C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D2D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37D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A2E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7024F5EA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1599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E3D6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elaboración del plan estratégico se ha realizado con la participación y aporte de personal de cada área?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D32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D86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D15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1D3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AC6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286558E8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F8CF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7FF2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proceso del plan estratégico incluyó y documentó la identificación de riesgos que dieron pie a los objetivos del plan estratégico?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7E5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91E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B4B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DFB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3B2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1FD77308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7AFF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B63C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presupuesto anual es elaborado y ajustado, con la participación de los responsables de área?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91C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F8C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CB9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D76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DD1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3DF748D7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ABCF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FCF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presupuesto anual es consistente con el plan estratégico?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591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9A4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9EF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F3D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935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6959F963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2B245B5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7: Identifica y analiza riesgos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C29164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6F48A6B7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1309D2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10A104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A1F3A3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B09930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143B" w:rsidRPr="00BD7C65" w14:paraId="14280CE9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2B66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B92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auditoría incluye la evaluación de la eficacia del sistema de gestión de riesgos de la entidad?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EEF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758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253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B96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5E2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403F0AF3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FB18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4A74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Consejo de Administración incorpora a sus análisis situacionales una revisión de las variaciones presupuestarias y el cumplimiento del plan operativo?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32C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68D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EAC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AD7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674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01B531EB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E54B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3FF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analizan y discuten en el Consejo de Administración comportamientos de la entidad frente a sus competidores o entidades similares a efectos de medir su desempeño frente a éstos?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D3A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B7F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FE3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06A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095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63B94E61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C4E3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FB0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establecidos límites o topes máximos para la aceptación de riesgos para el cumplimiento del objeto social?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2B3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566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149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0CB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977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5E9AA00E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D360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F88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establecidos y se cumplen parámetros que limiten los negocios en los cuales la cooperativa puede aplicar recursos, dentro del desarrollo de su objeto social?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D13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702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BE8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B8A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D16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152B28BF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1D0A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5EE4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dirigencial de la cooperativa, analiza los informes de factores externos que puedan afectar el logro de los objetivos de la institución?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394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ED8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F9C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88E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EDD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208DF6A3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D552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6B8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cuenta con un plan de contingencia para asegurar la continuidad del negocio ante la ocurrencia de factores externos? (cortes de energía, incendio, inundación, etc.)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F17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FAF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86A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F26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CB1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3E90958B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C2F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86B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cuenta con un plan de contingencia para asegurar la continuidad del negocio ante la ocurrencia de factores internos? (ruptura sistemas de información, huelgas, renuncias masivas, etc.)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272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6D0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2ED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8F4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425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64C77E01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D256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F9B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pronostica, con certeza razonable los flujos de efectivo a corto y mediano plazo y su correspondiente calce financiero?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D95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FCD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02F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AA0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D3F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66FC1183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D82F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6B8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plan formal de  contingencias para hacer frente a los requerimientos anormales de liquidez en la Cooperativa?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D57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EB4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F3B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5CB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DF6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4687C2DC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B70A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DC6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adecuada salvaguarda de los recursos y las personas responsables del sistema de transporte de dinero y valores mediante servicios externos especializados o bajo otras medidas de seguridad?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A9F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6D3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693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5BB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60A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49A09D18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4EFB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E3F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una instancia o estamento encargada de analizar periódicamente las tasas de interés que aseguren la sostenibilidad del servicio?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C94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872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CAC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898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24E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1989F7EA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8B5E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19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735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analizan y discuten en el consejo de administración y las gerencias, el desarrollo de nuevos productos o servicios por parte de la competencia o entidades similares como mínimo anualmente?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6A1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782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3A4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81A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A9C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5434DBFD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88B3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20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19D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responsable de la obtención y comunicación de información actualizada sobre prácticas y productos que afecten a la cooperativa?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11C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21F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C15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304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8E6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42FBA102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6470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C2E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encuentran cuantificados los costos, por tipos de servicios y/o productos?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E3D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C93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A88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EA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417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38F8E158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A776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3C9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¿La entidad examina el desempeño de sus productos y servicios a efecto de determinar su rentabilidad para rediseñarlos conforme a las exigencias del mercado o de sus usuarios? 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890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FFF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EE4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757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B94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72E74B88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B80C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7E5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mide y vigila el riesgo ocasionado por el descalce derivado de diferencias entre las tasas de interés o tasas de cambio?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FBF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1DB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2B0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8A1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C40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0F8021D7" w14:textId="77777777" w:rsidTr="008A2547">
        <w:trPr>
          <w:trHeight w:val="12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9E70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F63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mecanismo que permita identificar y cuantificar todas las operaciones realizadas por los clientes y asociados considerando como mínimo los aspectos relacionados con la prevención de lavado de dinero y financiamiento del terrorismo?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944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FC8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CD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2FD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829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7BA4E846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DFD1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1CF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cartera de créditos se clasifica según su riesgo, conforme a la normativa?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C5A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86C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B52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1F0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BC8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64BFFFFF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C617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FFC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¿El nivel gerencial de la cooperativa, realiza análisis periódicos del entorno a efecto de identificar los factores externos que puedan afectar el desempeño de la institución?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46B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90E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DCA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050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812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2F28B8BB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CE73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F27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empleados han sido capacitados en normas de prevención de accidentes?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724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5F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C82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CB4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E6C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5924C6F5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BB5E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28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F26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periódicamente ejercicios o simulacros de situaciones críticas como incendios o similares?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E01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8C3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631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0AD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E20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0A335BA2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7E3E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29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F72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cooperativa cumple con los requerimientos de infraestructura que mitiguen los riesgos de accidentes laborales?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4D7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B3F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DDD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8C2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98D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5FDC90D0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F4EFC10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8: Evalúa el riesgo de fraude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428E41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6FC2AD40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1A7D763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A2D39D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411558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80B2D7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143B" w:rsidRPr="00BD7C65" w14:paraId="08BF3CC9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6031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30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0F7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una adecuada segregación de funciones en el proceso de registro y control contable?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360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7BC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9DE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4BE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258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547739F2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A517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9346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control adecuado de las cuentas de ahorros inactivas, para prevenir la realización de fraudes?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27F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1DE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D5D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F46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A01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401033B0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E8B4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A41E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 combrado un oficial de cumplimiento para el control de las actividades operativas relacionadas al lavado de activos?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B57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CCA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EE4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B17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31B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0E0633DD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CA98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F30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sistema o metodología para identificar operaciones inusuales o sospechosas  como mínimo los aspectos relacionados con la prevención de lavado de dinero y financiamiento del terrorismo?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03C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820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F79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ADD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49C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773DC63A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5877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830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que permitan identificar personas reportadas en las listas oficiales con antecedentes en lavado de activos?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8D6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0EA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BD4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B3C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2E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4E8953C0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8A85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0D61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¿En las revisiones efectuadas por la auditoría o la Junta de Vigilancia, se tienen en cuenta pruebas para validar la efectividad de los controles instaurados por la cooperativa para el lavado de activos?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74D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139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180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1A7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111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5BD595F3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CF9F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C0E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comité de cumplimiento sesiona conforme a su cronograma y cumple con su reglamento?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5C5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A00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68D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C55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6E2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42882240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65B8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9008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oficial de cumplimiento elabora y cumple su plan anual de trabajo?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668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26D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A92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B10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496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4E03F51C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DAAC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E82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y/o procedimientos reglamentados para restringir y controlar el acceso a los edificios e instalaciones físicas de la entidad?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065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14F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2E0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DA3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5C5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26BF757D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1C26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39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7A3A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identifican, aprueba, monitorea e informa individualmente las excepciones a las políticas o estándares de crédito?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892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1DB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F38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69C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ACF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3D2E50F4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1162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40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8F5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rota periódicamente al personal de cajas?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623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4DA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89F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915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817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7871CD41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6640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754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ejecutan procesos de verificación in-situ en forma periódica de la información crediticia (identidad del sujeto de crédito, negocio, lugar de residencia, lugar de trabajo, nivel de ingresos, autenticidad de firmas)?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D7F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214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A47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1C2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448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17AEB1F3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365E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827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conciliaciones periódicas y oportunas de las cuentas contables que puedan ser utilizadas para perpetrar y ocultar fraudes (caja, fondos fijos, bancos, cuantas por cobrar, cuentas por pagar)?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488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1E5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6A5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769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B46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168DB505" w14:textId="77777777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8069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FA6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generan reportes de seguridad periódicamente sobre los accesos fallidos al sistema, para identificar potenciales ataques, intereses de áreas y/o personas en acceder a información no autorizada?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65D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A3F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3EE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0DA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31B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29AC3AB6" w14:textId="77777777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5662B60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9: Identifica y analiza cambios importantes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B9AE24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0FE8C1C6" w14:textId="77777777"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6F5E90E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9EB100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9D2589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59CC13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143B" w:rsidRPr="00BD7C65" w14:paraId="683FD357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1DA6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58B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monitorea periódicamente la existencia de cambios o ajustes referentes a regulaciones que afecten a la entidad?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8ED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B67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ADB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4D2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8F5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44647C6E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A44B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BC7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¿En caso de manifestarse crecimientos importantes en la entidad y de nuevos productos, el personal es capacitado y entrenado adecuadamente para atenderlos?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1EBD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F5A8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DBF7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537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110B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7F299DA6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72F5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514F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¿Hay respuesta inmediata para enfrentar las variaciones en el mercado y los cambios detectados en la competencia con base en la información obtenida?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350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544F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38B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5C9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D91A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0986D621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D606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C9399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mide y vigila el riesgo derivado de las diferencias entre las tasas de interés del mercado?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3252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302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3DFC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CE41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680E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14:paraId="549D2416" w14:textId="77777777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58D4" w14:textId="77777777"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7044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Consejo de Administración evalúa la posición de la entidad frente a sus competidores o entidades similares?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C3D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A823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ED75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5176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D8F0" w14:textId="77777777"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</w:tbl>
    <w:p w14:paraId="2B7E42F9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5DC2246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091BACC7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05BFFD80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316CDB9C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3831CDC8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9B050E3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C1C0F80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4B8B5EB7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3CBD7BAE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4C3E9CF3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917EED8" w14:textId="77777777"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4632A2C5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F9B324A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1340" w:type="dxa"/>
        <w:tblInd w:w="-11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4111"/>
        <w:gridCol w:w="850"/>
        <w:gridCol w:w="709"/>
        <w:gridCol w:w="992"/>
        <w:gridCol w:w="846"/>
        <w:gridCol w:w="2414"/>
      </w:tblGrid>
      <w:tr w:rsidR="009A732B" w:rsidRPr="00BD7C65" w14:paraId="308D1BEB" w14:textId="77777777" w:rsidTr="009A732B">
        <w:trPr>
          <w:trHeight w:val="42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1FE508BE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9A732B" w:rsidRPr="00BD7C65" w14:paraId="0D77188E" w14:textId="77777777" w:rsidTr="009A732B">
        <w:trPr>
          <w:trHeight w:val="42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074D75F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ACTIVIDADES DE CONTROL</w:t>
            </w:r>
          </w:p>
        </w:tc>
      </w:tr>
      <w:tr w:rsidR="009A732B" w:rsidRPr="00BD7C65" w14:paraId="05D19EF3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CF5A62D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6F4D4B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991CF3E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9C8580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5E63B4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C7D86E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6AD6A3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</w:tr>
      <w:tr w:rsidR="009A732B" w:rsidRPr="00BD7C65" w14:paraId="674C454F" w14:textId="77777777" w:rsidTr="009A732B">
        <w:trPr>
          <w:trHeight w:val="30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5CB7C42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A6AE1B7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3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1621F57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C59422B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9A732B" w:rsidRPr="00BD7C65" w14:paraId="47507AF2" w14:textId="77777777" w:rsidTr="009A732B">
        <w:trPr>
          <w:trHeight w:val="30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BD1C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60B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2982693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20CAF2B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BA8CF54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62680A9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2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C79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9A732B" w:rsidRPr="00BD7C65" w14:paraId="3BA191FA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58976A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10: Selecciona y desarrolla actividades de control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59984E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D8BD680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8B0C4C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0796BF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D30D27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5077F0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9A732B" w:rsidRPr="00BD7C65" w14:paraId="02F61E59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FAA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2133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administración realiza reservas,  previsiones, establecidos en las normas respecto de la cartera de créditos?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EFE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AFC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BDE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723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179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B210A5C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FBCC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952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actualizado el registro de firmas autorizadas por niveles y procesos?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EEE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3B6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F72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FAE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027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948684A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4CAE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5803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hallan separadas en distintas personas la</w:t>
            </w:r>
            <w:r w:rsidRPr="00BD7C65">
              <w:rPr>
                <w:rFonts w:ascii="Times New Roman" w:eastAsia="Times New Roman" w:hAnsi="Times New Roman" w:cs="Times New Roman"/>
                <w:color w:val="FF0000"/>
                <w:lang w:eastAsia="es-GT"/>
              </w:rPr>
              <w:t>s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 funciones de operatividad, autorización y registros dentro del proceso de tesorería?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58A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1F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18E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27C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8B1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EB59506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B99F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EE15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en forma estandarizada y reglamentada un sistema de atribuciones respecto a decisiones de desembolso en el área de tesorería?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21D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21A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A52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F72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642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177CC6D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FD90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7D3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utilizan bóvedas o cajas fuertes para custodiar el dinero y valores manejados por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833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C5D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F84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D63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E3F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059280A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41B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2A2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mecanismos de control para la protección de las claves de acceso de apertura de bóvedas y cajas fuertes?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20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7A6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975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D1A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85C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B00BDC8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1C2D3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058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arqueos sorpresivos y periódicos a los cajeros y demás responsables de la custodia de efectivo y títulos valores?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BC9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080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FB9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A94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5DE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F9917D4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8636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965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aplica el sistema de firmas conjuntas para el giro de cheques?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6CF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AA1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882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ED3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9DB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83224B8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F475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218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tienen habilitadas ante la entidad financiera más de dos personas para la firma de los cheques?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A0D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660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A8B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E7E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024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22EB93B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8E05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0344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giran todos los cheques a nombre del beneficiario?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49A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A50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D67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F7B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A7B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D224BC6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CF6B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248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cheques de terceros recibidos en la caja se endosan a nombre de la Cooperativa?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F62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556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DCB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03A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9C2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D8D729C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9DB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EE9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¿Los valores recibidos en caja son depositados en bancos a más tardar al día siguiente hábil?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FB9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A1A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512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F15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166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EBBBEB3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AFAC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A53F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¿Está prohibido el cambio de cheques a particulares en ventanilla?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107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786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ACA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675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600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18D0611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82B0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5737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personal que elabora las conciliaciones bancarias es distinto de aquel que suscribe los cheques?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EB7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B78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B5A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87A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3C9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1730F708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620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E56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¿Por muestreo, se circulariza o emiten extractos periódicos a los socios respecto a sus aportes, ahorros y creditos?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DE7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849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288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ED6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B72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74D9AF4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AE6B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27C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¿Tiene la entidad mecanismos de confirmación adecuados para autorización a terceros, sobre retiros de ahorros?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95C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75C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DFE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CE8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E59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BF1597D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7414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23C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ajustes contables se realizan respetando las políticas, procedimientos y atribuciones de decisión respecto a las imputaciones que se requirieran?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858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57A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395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CE1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99E4594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0A65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937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registros contables estándar se realizan a partir de un enlace automático con el sistema de gestión?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C3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35D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41B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BD6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13E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01C705C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59B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31E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¿Todos los registros contables se realizan en la fecha en la cual se generó la operación que respalda?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614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0D1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560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B54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DB2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49BD35C8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69AB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87C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cuenta con sistema de validación de la inclusión de todas las estimaciones, provisiones, previsiones, depreciaciones a la información contable?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DD0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29E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979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846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54E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4F5077B7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1524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FDF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comprobantes de egreso e ingresos son prenumerados y archivados en forma correlativa y/o cronológica?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B82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B99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B45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6F6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FEB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0CF5997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7B06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5835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regularizan inmediatamente las diferencias que se presentan en las conciliaciones?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E17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812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35A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F1C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3C4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325F63F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E1F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611C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lleva un registro actualizado y detallado de las inversiones?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F6F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CB8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C30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B9F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165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E254C04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9A0B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6529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bienes totalmente depreciados, se mantienen en registro hasta que sean vendidos o dados de baja?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465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867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788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83F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B26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F26E42E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1D4E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09B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en forma estandarizada y reglamentada un sistema de atribuciones respecto a decisiones referentes al proceso de captaciones?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475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B5F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49E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10F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D37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7069C3F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86DE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911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una adecuada segregación de funciones en el proceso de captaciones?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2FA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77B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E98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649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FE2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6E42BDB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1AE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670E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periódicamente inventarios del activo fijo incluido software (con sus respectivas licencias) que abarquen toda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1FD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82F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97D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C22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4A8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6D85B9F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5258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28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AF0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concilian los registros contables y saldos frente a los inventarios físicos realizados a los activos?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1D5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951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431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718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BC9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7592D46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C525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E2E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encuentran codificados individualmente los activos fijos, de modo que facilite su identificación con el cuadro de revalúo?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7B5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F1B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267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72E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4E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4E216A5F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A63B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EA1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restricciones de acceso y consulta de documentos confidenciales de la entidad, tales como libros de actas, contratos, información de nómina?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76B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99C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3E9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CB6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BA4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9B73622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8F0F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F166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restricciones para el acceso a las áreas claves, tales como las de sistemas, tesorería y de custodia de pagarés y garantías?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533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6BF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683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505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A49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EA99F35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B668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6778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registros de firmas cuentas con las medidas de seguridad que solo permitan su acceso al personal autorizado?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E49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1BF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CBE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B8A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BBC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CD5C421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9821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2F2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uso del sello asignado a personas específicas es debidamente custodiado bajo llave, delegándose la responsabilidad de su uso al usuario específico?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230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070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6DD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4E4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179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F0429DA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2301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5B60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acceso a los edificios e instalaciones físicas de la entidad está controlado?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19A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2A7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6C6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563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91A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4DD9411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71E8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C7F5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cuenta con pólizas de seguros sobre los activos, tales como fraudes, robo, incendios, de vida, fenómenos naturales, terrorismo?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EE17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3B1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D4C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2C8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835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B70D336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4CEE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30F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 designado una persona responsable en el control de la adecuada cobertura y vigencia de los seguros?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1F0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75E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130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34F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415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27A79D0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9216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83D2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y se aplica un sistema de actualización periódica y documentada de los datos básicos de los socios, tales como domicilio, teléfono de contacto, etc.?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791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DC9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A09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885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561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8373A10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1441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C67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acciones  que permitan verificar el cumplimiento de los límites de crédito por actividades económicas o productos de crédito, conforme a la planificación financiera de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E70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ADB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2BD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68D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C1F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49388D9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5D57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8B12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administración realiza reservas, estimaciones, previsiones, provisiones, como mínimo de acuerdo a las normas respecto de los bienes recibidos en pago?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7AE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2B7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669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F60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C9C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134F2ED5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B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95C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y se aplica en forma periódica, una política o procedimiento de actualización de claves de accesos para la apertura de bóvedas y cajas de seguridad?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390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A8C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592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F13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E8C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9FA1CB1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ED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D9A5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registro de admisión de socios es actualizado permanentemente?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63E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B23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9F8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084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B73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FBBECD9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6613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42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D47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responsable de la custodia de los libros de Actas, manteniéndose los mismos bajo llave?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08B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F14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D4A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695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758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9049FA8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F489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6EBF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activos fijos son revaluados y depreciados conforme a disposiciones legales vigentes?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EF9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A9C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124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EED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546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1FB365A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C395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CC8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periódicamente inventarios de bienes de cambio que abarquen toda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F12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1F8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B7B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C55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717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291DE99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FD26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C8E9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En los casos de no contar con un enlace automático con el sistema de gestión ¿el proceso de registro contable se realiza en base a las documentaciones generadas por el sistema de gestión y los valores de ambos se encuentran debidamente conciliados?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42F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F17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3AE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525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42A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9404C15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71B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7728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¿Las tasa de interés (activa y pasiva) </w:t>
            </w:r>
            <w:r w:rsidRPr="00BD7C65">
              <w:rPr>
                <w:rFonts w:ascii="Times New Roman" w:eastAsia="Times New Roman" w:hAnsi="Times New Roman" w:cs="Times New Roman"/>
                <w:color w:val="C00000"/>
                <w:lang w:eastAsia="es-GT"/>
              </w:rPr>
              <w:t xml:space="preserve">son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controlados periódicamente por la gerencia para asegurar la sostenibilidad de los servicios?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C67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9A4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BF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578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AA7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04DE3DF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2B3B731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11: Selecciona y desarrolla controles generales sobre tecnología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387AC6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26EE41A4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1D58EFF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7FACA3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B2BB67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704701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9A732B" w:rsidRPr="00BD7C65" w14:paraId="60A916C1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CBF6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C701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una adecuada segregación de funciones en el área de tecnología?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EB8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927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420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26B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E1B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949DBC1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D70F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385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¿De acuerdo con las auditorías realizadas, se ha determinado que los recursos tecnológicos (sistemas de  información y los equipos de cómputo y comunicación) cuentan con la capacidad adecuada para atender las necesidades de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059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931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FC1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12E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8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E6CF545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7279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735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analiza periódicamente tanto a nivel dirigencial como gerencial, la viabilización de nuevos desarrollos tecnológicos que pudieran ser útiles y productivos para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5D5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F44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4D6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83C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24D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434C9C36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40BD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895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una proyección dentro del área tecnológica que identifique las necesidades de reposición o mejoramiento de los recursos tecnológicos de la entidad (sistemas de información, software, licencias y equipos de cómputo y comunicación)?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EA6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B7D4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F82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484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067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0864CE7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A34C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991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cuentan con medidas de seguridad en los recursos tecnológicos y aplicativos, de manera que solo personal autorizado pueda ingresar a programas confidenciales o que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pongan en riesgo la disposición de los recursos institucionales?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D23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26B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8D0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091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E49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B32E3E8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D771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D34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aplican pruebas de control interno que certifiquen que los datos de los sistemas de información no pueden ser manipulados o modificados sin la debida justificación y la confirmación de un nivel autorizado?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5BA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C76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8B4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42F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115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1FBCB4BC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34D0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D016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aplican pruebas de control interno que corroboren que cualquier información modificada,  puede ser fácilmente rastreada?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BCB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36C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837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82D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4F6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E781C2F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4340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B58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y se aplica en forma periódica, una política o procedimiento de actualización de claves de accesos a los aplicativos de software?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0C1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0D0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69C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46F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458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42FD3875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2B5C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650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procedimiento de respaldo de los sistemas de información de la entidad se realiza</w:t>
            </w:r>
            <w:r w:rsidRPr="00BD7C65">
              <w:rPr>
                <w:rFonts w:ascii="Times New Roman" w:eastAsia="Times New Roman" w:hAnsi="Times New Roman" w:cs="Times New Roman"/>
                <w:color w:val="C00000"/>
                <w:lang w:eastAsia="es-GT"/>
              </w:rPr>
              <w:t xml:space="preserve">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periódicamente?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9A0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F7C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3CF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B79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C5A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7E977DA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B63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7AC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plan formal de contingencias para hacer frente a fallas o interrupciones temporales o permanentes derivadas de los sistemas de información de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13F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642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933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B89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725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AD33EFB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D6F7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835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toman las medidas preventivas respecto de los cortes de energía y caídas de los sistemas de información y comunicación?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8B7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E1E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03D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BC9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189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F2D7A4A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1334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17AA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usuarios del sistema informático tienen limitados sus accesos sólo al área de su competencia?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F41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02A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A00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CF3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0E7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F350A83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5647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FC31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Una vez autorizados por el Consejo de Administración ¿Los estados financieros mensuales son factibles de modificaciones o ajustes en su registro contable?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7A9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D62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CA0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CCD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C4A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49462A1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0E11C0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12: Se implementa a través de políticas y procedimientos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6FC391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5270252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0490CB0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1CA5B3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B1AD86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FECA57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9A732B" w:rsidRPr="00BD7C65" w14:paraId="2DD16175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8E4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56A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 establecida una política para la rotación del personal?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85A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60D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0E6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CB7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B7A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4E1E2E64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97C6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71B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y criterios para realizar la cobranza de los créditos en mora o con problemas, judicial o extrajudicial?.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DA0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73D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D54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B3E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483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61B76B0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912F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B6A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hace seguimiento especial a los créditos de los miembros del consejo de administración y gerentes?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106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6DE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D26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1FB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CA2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4D6A750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1814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97E7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¿Existen políticas de créditos, respecto a las prórrogas, ampliaciones de plazo,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consolidaciones, refinanciaciones y dación en pago?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CAA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6B4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26A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27F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EB2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6A7D520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87F9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221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cooperativa con reglamentos y/o procedimientos en las áreas clave (Tesorería, crédito y cobranzas, controles de activos, seguridades fisicas, contabilidad, tecnología)?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976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9D8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722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074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345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7DECF6C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145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9CF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o lineamientos para el tratamiento, realización o venta inmediata de los bienes recibidos en pago o embargados?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012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296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63F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48D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C7E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C830E4F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284C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98B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en forma estandarizada y reglamentada un sistema de atribuciones respecto a decisiones referentes al proceso de compra?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8BA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8A7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E5C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875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0D3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E19FD54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A9B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BF9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en forma estandarizada y reglamentada un sistema de atribuciones respecto a decisiones referrentes al proceso de contratación de servicios?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115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4E3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064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7BC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904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E5A0EA0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7920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B92F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tienen establecidos criterios para la selección de los proveedores y se documenta la selección en base a estos criterios?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25D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523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E3B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09D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A06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3E8C2BE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DD3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6D06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aplica en forma estandarizada y reglamentada un sistema de atribuciones respecto a decisiones que  se refieran a la administración de activos? (compra, venta, asignación, mantenimiento y dada de baja de activos)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496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82F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AD9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849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F71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BB64AD7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B72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717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Consejo de Administración cuenta con reportes efectivos, oportunos y completos para la toma de decisiones, generados por las instancias de menor rango y los comités auxiliares?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9B1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091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811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EB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ED0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778FF78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C20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DF2B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niveles gerenciales informan y justifican  a las instancias dirigenciales, las variaciones importantes en la ejecución presupuestaria y/o el cumplimiento del plan operativo?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44B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684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898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745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940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1FA81337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8A44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2D3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 definida como política interna la posición de liquidez de la entidad conforme a los estándares requeridos por la normativa?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810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DE0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842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2B8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9FD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1C03228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E51F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39C5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y se cumple con una política de inversiones que establezca un márgen máximo de aplicación de recursos a este rubro?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C94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D02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469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708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15C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13AFCC07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1195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4DE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revisa la pertinencia de los manuales de procedimientos de los procesos claves al menos una vez al año?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844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189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3F2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0FF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4B2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1ECFD9BD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D161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75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4FD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manual de cuentas detallado que oriente la registración contable de operaciones de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415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F2E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7B6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34E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FEC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FFA5CE5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E447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4F9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La política interna establece la prohibición de destrucción de comprobantes anulados, llevando registro y archivo de los mismos.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E90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140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EE4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6AF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718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31FD911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A0C6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8EC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procesos estandarizados y/o manuales de cumplimiento coherentes con la normativa nacional, sobre la prevención del lavado de activos?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CFF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291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323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A13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DC1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46948BCF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322D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A96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reglamento de créditos establece límites para la concesión de préstamos a deudores individuales y vinculados?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07E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8AC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D36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B0B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796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1E740689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55F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054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reglamento de créditos establece límites para los plazos de préstamos?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188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0BE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3F0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225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468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5E6C6B7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668C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EC3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¿En los manuales de captaciones y créditos se observan en forma explícita y detallada las actividades de control?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CE4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3A9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2AB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A99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CA0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1020B967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0F3B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1F7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procedimientos formales que incluyan criterios estándar para la evaluación de solicitudes de préstamos?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6B6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3CD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941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1E1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A1B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C5BC1BE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5D70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E744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y procedimientos formales para la evaluación de solicitudes de préstamos del Consejo de Administración y el nivel gerencial de la cooperativa?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3C9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10A2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54D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40F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95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5AC3089B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5D47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630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definidas políticas y responsables para la salvaguarda y ejecución de pagarés y garantías?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F58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60A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E99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FFC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5E8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7952A37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F88E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515B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políticas y procedimientos que sirvan como filtro de control para establecer la calidad de incobrabilidad de un crédito y sus posibles recuperaciones si existieran?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B9F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E9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120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C0A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808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34B3FED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5206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4AC6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cooperativa cuenta con políticas sobre la aplicación de excedentes de liquidez, en la cual se determinen parámetros claros de evaluación, selección y autorización?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184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375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76B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864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E03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832FA84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2571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185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Cooperativa cuenta y aplica una política salarial?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EB6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05E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224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486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50E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D68C487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82EE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AA4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coopeativa tiene establecidos límites individuales y generales para las captaciones?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E42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5F8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74F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070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E64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07DDFE2D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3240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BED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como procedimiento de control que las partidas conciliatorias de más de 30 días sean analizadas y ajustadas?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B55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9AC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ABC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787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17A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3AA54825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ABE8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DFE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una política de previsiones de obsolescencia, mermas, deterioro u otros que pudieran afectar a los bienes de cambio?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E3E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DA7B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835D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691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7D3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8C7ED86" w14:textId="77777777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1CD85A3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 xml:space="preserve">Principio 13: Usa </w:t>
            </w: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lastRenderedPageBreak/>
              <w:t>información relevante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48CA20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lastRenderedPageBreak/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5230718F" w14:textId="77777777"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2781496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5E9AEB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0E0621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B2014B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9A732B" w:rsidRPr="00BD7C65" w14:paraId="35346E52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123B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8588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Junta de Vigilancia conoce y vela por el cumplimiento de las recomendaciones formuladas por las auditorías interna y externa y las disposiciones de las entidades de control?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CBA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163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430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F6C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2A5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7CFA739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1429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309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informes y recomendaciones emitidos por la junta de vigilancia contribuyen al mejoramiento del sistema de control interno?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574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A4F1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983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D6E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DB0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7D17E60A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3382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018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Junta de Vigilancia analiza los siguientes reportes: Estados Financieros, Ejecución Presupuestaria, Ejecuciòn del Plan estratégico e Informe de los Auditores internos y externos?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894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946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DF35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C44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B15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4E3B2564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030C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AF1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¿A nivel gerencial se analizan los reportes e indicadores para identificar desviaciones que pudieran darse que alteraran aspectos organizativos, económicos o de gestión?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B78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D7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DF8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00D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D8B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CA92D08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496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4A6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aplican estrategias de colocación rápida de productos cuyo vencimiento se halla próximo?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955A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9D8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F30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02BF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43D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2F60D9B1" w14:textId="77777777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6B24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18D2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planifican en forma oportuna acciones a corto, mediano y largo plazo en base al relevamiento constante del mercado, en los ámbitos que pudieran afectar a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1AD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68D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1B68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137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75EE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14:paraId="6B5C5240" w14:textId="77777777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37EA" w14:textId="77777777"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9D2F6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y utiliza información actualizada sobre tipos de cambio, cotizaciones a futuro u otros que pudieran alterar las proyecciones financieras de la entidad por el modelo de negocios que apica la cooperativa?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2819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FCF4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0D7C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16A7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DEE3" w14:textId="77777777"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</w:tbl>
    <w:p w14:paraId="4FCC4C66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B9BB54D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4F87396B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1B28DD3" w14:textId="77777777"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09F783DD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6496" w:type="pct"/>
        <w:tblInd w:w="-12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4822"/>
        <w:gridCol w:w="707"/>
        <w:gridCol w:w="710"/>
        <w:gridCol w:w="992"/>
        <w:gridCol w:w="707"/>
        <w:gridCol w:w="2126"/>
      </w:tblGrid>
      <w:tr w:rsidR="0069678E" w:rsidRPr="00BD7C65" w14:paraId="14D90765" w14:textId="77777777" w:rsidTr="0069678E">
        <w:trPr>
          <w:trHeight w:val="42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78A6F34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69678E" w:rsidRPr="00BD7C65" w14:paraId="661590D8" w14:textId="77777777" w:rsidTr="0069678E">
        <w:trPr>
          <w:trHeight w:val="42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4FD5793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SISTEMAS DE INFORMACION</w:t>
            </w:r>
          </w:p>
        </w:tc>
      </w:tr>
      <w:tr w:rsidR="0069678E" w:rsidRPr="00BD7C65" w14:paraId="2853B23A" w14:textId="77777777" w:rsidTr="0069678E">
        <w:trPr>
          <w:trHeight w:val="300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462A4A1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7529F7D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7BD4092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26309CA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C7B61D4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464B484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66E1620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</w:tr>
      <w:tr w:rsidR="0069678E" w:rsidRPr="00BD7C65" w14:paraId="27692ABE" w14:textId="77777777" w:rsidTr="0069678E">
        <w:trPr>
          <w:trHeight w:val="300"/>
        </w:trPr>
        <w:tc>
          <w:tcPr>
            <w:tcW w:w="6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DE9246D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2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4273CC4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135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0531CDE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F875F8B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69678E" w:rsidRPr="00BD7C65" w14:paraId="29CA5D4E" w14:textId="77777777" w:rsidTr="0069678E">
        <w:trPr>
          <w:trHeight w:val="300"/>
        </w:trPr>
        <w:tc>
          <w:tcPr>
            <w:tcW w:w="6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98D4C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2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E6106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96CD06F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E852770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546C9DC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7BAAC0D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9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523B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69678E" w:rsidRPr="00BD7C65" w14:paraId="2F212019" w14:textId="77777777" w:rsidTr="0069678E">
        <w:trPr>
          <w:trHeight w:val="3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36A31D5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14: Comunica internamente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C069092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12E502DD" w14:textId="77777777"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76AB993F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022F23C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7B3B473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41E72A6" w14:textId="77777777"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9678E" w:rsidRPr="00BD7C65" w14:paraId="73F28ED0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3819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E8D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Auditor Interno presenta al Consejo de Administración con copia a la Junta de Vigilancia un Programa Integral de Trabajos para el ejercicio?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ED5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45FB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7A6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F76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7F7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3206F231" w14:textId="77777777" w:rsidTr="0069678E">
        <w:trPr>
          <w:trHeight w:val="12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B6D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B44D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someten a consideración del Consejo de Administración los Estados Financieros, la ejecución Presupuestaria, la ejecución del Plan Estratégico, el Informe de los Auditores, Informes al INCOOP y cualquier otro informe que pudiera incidir en la administración del ente o la toma de decisiones de nivel superior?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FE6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DEFB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1F0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DD5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FA2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024E6ACA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218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24A0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¿Dentro de los procesos de capacitación al personal nuevo, existen acciones de inducción para que este comprenda la cultura de la entidad?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020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A5D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51B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A17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477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6D9DD463" w14:textId="77777777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70A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2D30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establecidos reportes al consejo de administración o comité de cumplimiento  respecto del seguimiento a la efectividad de los controles sobre el lavado de activos?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457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5E9E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B2A2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C58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62E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71C3332A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DB1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5F3D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 esquema de informes y reportes desde las distintas dependencias a las gerencias y de estas al Consejo de Adminstración y la Junta de Vigilancia?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6E32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42C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2170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7D0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8B3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4BADEF88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B3F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DF2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socializa con el plantel de empleados la planificación estratégica y los avances sobre su ejecución?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900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056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33DB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55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F6E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0666F0CC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18A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E69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Consejo de Administración cuenta con información periódica referente a los créditos concedidos, su morosidad, el estado de los cobros judiciales y las previsiones?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BE3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26E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A350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0D8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C93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50CE5DEC" w14:textId="77777777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6819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647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sistema de información gerencial que cubra reportes dentro de plazos prestablecidos sobre datos referentes a créditos autorizados, socios proveedores, clientes, monitoreo de mora u otros?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295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531B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199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579B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984B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1E147A28" w14:textId="77777777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F72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A95E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sistema de información gerencial que cubra reportes dentro de plazos prestablecidos y acordes a la gestión operativa de cada nivel sobre datos referentes a los flujos de efectivo y las variaciones del mismo?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691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9CE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EB3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82E2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F32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434C2E54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0E5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408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dirigencial recibe informes periódicos que le permitan conocer y evaluar los índices de liquidez y su incidencia en la operativa de la entidad?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415B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1BB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5B20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9DD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F1F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720544CA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1CB0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36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sistema de información permite acceder a datos detallados sobre vencimientos de activos y pasivos de la entidad?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7D6E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A93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B56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945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E33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58AF7D8D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DFB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12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0DE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estados financieros consolidados y cerrados están disponibles dentro de los primeros 10 días del mes siguiente?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4D1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095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CE4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B0E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D86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0380A066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6DA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7AE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área de auditoría interna emite reportes periódicos sobre los controles realizados y la ejecución de su plan de trabajo?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DF7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C9F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FED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35BB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31C9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696A43C6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1B4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14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0814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auditor interno presenta dentro de sus reportes, sugerencias que permitan mejorar los procesos en pos de la eficiencia de los controles internos?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539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96A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E5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1DB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664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0116AC6B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F38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A1BE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guarda confidencialidad de los informes de auditoría, presentandolo a las instancias correspondientes 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134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B11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9A3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230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899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71545C93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45A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16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B28F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 una inducción sobre funciones y reponsabilidades y una actualización periódica de los mismos a los miembros de la organización y la plana dirigencial?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2BC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6DA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274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EFC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2BF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522BC0BA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55E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64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socializa con el plantel de empleados la planificación operativa y los avances sobre su ejecución?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D3B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EF3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3752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27E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481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05B1778F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75F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48C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 organizado el sistema de trabajo para generar reportes por área, tanto a nivel de mandos medios, como gerenciales?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5E5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395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F972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718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C6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51311079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6CC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19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371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reportes se encuentran incorporados al sistema informático y generan alertas en caso de no cumplir con estándares?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C39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7DEE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052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8B9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206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78FB3294" w14:textId="77777777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DD1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20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24E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socializan con los colaboradores internos los resultados de la operatividad diaria, los reportes de alerta temprana y otros reportes que permitan al personal involucrarse con el crecimiento de la entidad?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B8C9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F56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1A8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B020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7CB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23E3B1A9" w14:textId="77777777" w:rsidTr="0069678E">
        <w:trPr>
          <w:trHeight w:val="3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7D04263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15: Comunica externamente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B8FBC1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042F75F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2BCCE31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E30ADD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C89EBB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223D65E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</w:tr>
      <w:tr w:rsidR="0069678E" w:rsidRPr="00BD7C65" w14:paraId="7C3318D0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6E3E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9362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socializan los reportes de Auditoría Externa y los Estados Financieros de la Cooperativa a través de diferentes medios?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A3A0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1E2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564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67D2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9E57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2E087024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E00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DFCCE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que permitan conocer la percepción de los clientes (socio y no socios) sobre la entidad, fuera esta positiva o negativa?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2E4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F931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846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0E59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6F9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5A1D6B10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DEF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23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3A9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de socialización constante de reglamentos, promociones, y otros en búsqueda de una gestión transparente para los socios?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87A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C300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B7F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0D7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6C4C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5C7AB6BE" w14:textId="77777777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1B4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24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642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publicaciones en organizaciones patrocinadas, sitios web de medios sociales o herramientas de comunicación que sirvan para dar a conocer las acciones de la cooperativa?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4BEB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33B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B5EF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72EE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FDE2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14:paraId="63578B28" w14:textId="77777777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8996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25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83548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canales apropiados de comunicación para clientes, socios y proveedores para obtener una comunicación directa con la administración y el personal en general?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D350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7AD5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FDE4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FCBA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50CD" w14:textId="77777777"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</w:tbl>
    <w:p w14:paraId="308270B3" w14:textId="77777777" w:rsidR="0069678E" w:rsidRPr="00BD7C65" w:rsidRDefault="0069678E" w:rsidP="0004777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2A3D79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4A851882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F0A0CFD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FA136F9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6C6F269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94E54AC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D1342F7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6FD00EE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3198667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5545CC06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1B0DB44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8D8BEC9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E1BDAE5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DA94DAC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53158817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C12B491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4A61330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23B03A9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4D084189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50C70820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E8F87EA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35E2978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E69DE66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2E85C7EC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5D536C8B" w14:textId="77777777"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1271" w:type="dxa"/>
        <w:tblInd w:w="-1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4172"/>
        <w:gridCol w:w="709"/>
        <w:gridCol w:w="588"/>
        <w:gridCol w:w="861"/>
        <w:gridCol w:w="822"/>
        <w:gridCol w:w="2510"/>
      </w:tblGrid>
      <w:tr w:rsidR="0070543A" w:rsidRPr="00BD7C65" w14:paraId="699BFD6F" w14:textId="77777777" w:rsidTr="0070543A">
        <w:trPr>
          <w:trHeight w:val="420"/>
        </w:trPr>
        <w:tc>
          <w:tcPr>
            <w:tcW w:w="112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477F918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70543A" w:rsidRPr="00BD7C65" w14:paraId="3233B73A" w14:textId="77777777" w:rsidTr="0070543A">
        <w:trPr>
          <w:trHeight w:val="420"/>
        </w:trPr>
        <w:tc>
          <w:tcPr>
            <w:tcW w:w="112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05684DC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SUPERVISION SISTEMAS DE CONTROL - MONITOREO</w:t>
            </w:r>
          </w:p>
        </w:tc>
      </w:tr>
      <w:tr w:rsidR="0070543A" w:rsidRPr="00BD7C65" w14:paraId="16DE6728" w14:textId="77777777" w:rsidTr="0070543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508F49B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39C8B3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794A912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D270250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C908AA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0252A54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CD5886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</w:tr>
      <w:tr w:rsidR="0070543A" w:rsidRPr="00BD7C65" w14:paraId="161F93A3" w14:textId="77777777" w:rsidTr="0070543A">
        <w:trPr>
          <w:trHeight w:val="30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D2830EF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9EA4500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29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B65D45C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C90B293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70543A" w:rsidRPr="00BD7C65" w14:paraId="08902FC7" w14:textId="77777777" w:rsidTr="0070543A">
        <w:trPr>
          <w:trHeight w:val="300"/>
        </w:trPr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8CB6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5FA4F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7107A86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E3927A5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1B2AAED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E54129A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2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A62E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70543A" w:rsidRPr="00BD7C65" w14:paraId="5C41512E" w14:textId="77777777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E859733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16: Conduce evaluaciones continuas y/o independientes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60631F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36B740D9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2F3F8B3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3CB9FC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5BD925A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4A4403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70543A" w:rsidRPr="00BD7C65" w14:paraId="3F45632A" w14:textId="77777777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36A3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FEC0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inspecciones periódicas de las garantías de crédito?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F6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9B7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FA5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CA7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A9F9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67F9ECB4" w14:textId="77777777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1474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89F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auditoría interna contempla las operaciones y riesgos claves de la entidad?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E0A7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5B6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E9F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6B6F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5AB6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3D1AED09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A781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8F23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auditoría tiene en cuenta las observaciones realizadas por los auditores externos?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95E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6130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623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30CB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B5A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5F60F235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479D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279B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¿Tiene el Auditor Interno  acceso sin restricciones a la información y documentos de la entidad, en el momento que crea conveniente?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296A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CBFA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3B6A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4C9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0D96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4783EC38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B65E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90932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 Junta de Vigilancia tiene acceso a toda la información que requiera para ejercer su función?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7CDC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D88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1C9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ADA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FA37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78E8BB06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EAD3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6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6942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¿Son requisitos condicionantes en la elección de los auditores internos,  la idoneidad personal y profesional?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E33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9CF4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016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82B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C72C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378A8249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BF6E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A85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¿Tiene el Auditor Externo  acceso sin restricciones a la información y documentos de la entidad, en el momento que crea conveniente?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FE99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FEE4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12F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93E2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175F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7C0CDC55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FE23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79D4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Los informes presentados por la Auditoría interna evidencian el cumplimiento del plan de trabajo?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902F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309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0E2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DCF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E86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2C33AD6F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A124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AA1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trabajo de auditoría interna incluye la verificación de la efectividad de los procesos de la entidad?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D6D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256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EEE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0CBC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4DD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7B4672CC" w14:textId="77777777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58FC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F9756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contrata a auditoría externa en forma anual?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8547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AFC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A3C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F91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C14C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199A2B33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F56B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E6B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¿Las bases y condiciones para la contratación del servicio de auditoría externa presenta indicadores claros que aseguren su independencia?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899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4066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6644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170B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E0C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690BDB3E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0A42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12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71CC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Junta de Vigilancia examina los documentos y libros contables y sociales conforme a su plan de trabajo?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878F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5AE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5316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5BD2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F30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531A866D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CC51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8FD64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relizan seguimientos periódicos a los calces y flujos de efectivo (operativo y de financiamiento) a fin de determinar la existencia de alertas?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77C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B7F0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4E8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55F2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0FC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11A2A0D6" w14:textId="77777777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BA3F497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17:  Evalúa y comunica deficiencias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BEB1B66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2586EA07" w14:textId="77777777"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3CCDD7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5581C2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03CF7C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DFA97E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70543A" w:rsidRPr="00BD7C65" w14:paraId="339586B2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E778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14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A322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discuten las observaciones y recomendaciones dadas por el área de auditoría interna con la áreas examinadas o la gerencia?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4690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DBC7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367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210B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6F59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73B23412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1A95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1774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seguimiento a la gestión implica la revisión periódica de indicadores y el grado de alcance de los mismos respecto a límites establecidos por normativas del sector?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E4F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A3F7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FD7F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9E8A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172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623AFF9B" w14:textId="77777777" w:rsidTr="0070543A">
        <w:trPr>
          <w:trHeight w:val="9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9A31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16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C02D1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seguimiento a la gestión implica la revisión periódica de indicadores y el grado de alcance de los mismos respecto a metas o límites establecidos por el Plan Estratégico y/o Operativo?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14E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708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D4FF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E7F8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EAD0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2CCD092C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98B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2631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seguimiento a la gestión implica la revisión periódica del presupuesto por cada área?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438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4C6A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452A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411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BE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326754D6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B3AD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D3C2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analizan y ejecutan oportunamente las recomendaciones realizadas por las auditorías, tanto internas como externas?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8022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7D34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2077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3059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AC3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261142B4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63D1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19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D1B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auditoría interna u otra dependencia que ejerza  tareas de este tipo?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3907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A1A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4569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A5A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258B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559056B6" w14:textId="77777777" w:rsidTr="0070543A">
        <w:trPr>
          <w:trHeight w:val="9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BAF2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20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C1A9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reportes como Estados Financieros, Ejecución Presupuestaria, Ejecución del Plan estratégico e Informe de los Auditores internos y externos presentan validaciones que permitan detectar inconsistencias en datos o informaciones?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5206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A404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269D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23EF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6BE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70E2DA1C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6860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FDFB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de evaluación o autoevaluación  que permitan a los colaboradores conocer indicadores de desempeño respecto a sus funciones?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B20B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059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8702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30D3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B1A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14:paraId="1740924A" w14:textId="77777777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55D6" w14:textId="77777777"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7E1B6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discuten las observaciones y recomendaciones dadas por la Junta de Vigilancia con las áreas examinadas o la gerencia?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DD55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D407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FBB0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858C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3A4E" w14:textId="77777777"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</w:tbl>
    <w:p w14:paraId="2338CD18" w14:textId="77777777"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5520CBA3" w14:textId="77777777"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663115B6" w14:textId="77777777"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>________________________________________</w:t>
      </w:r>
    </w:p>
    <w:p w14:paraId="041ADDBC" w14:textId="77777777"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                                  Auditor</w:t>
      </w:r>
    </w:p>
    <w:p w14:paraId="15B91704" w14:textId="77777777"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78B4C440" w14:textId="77777777"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49D9B63F" w14:textId="77777777" w:rsidR="005951F3" w:rsidRPr="00BD7C65" w:rsidRDefault="005951F3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40317769" w14:textId="77777777" w:rsidR="005951F3" w:rsidRPr="00BD7C65" w:rsidRDefault="005951F3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44BEDFE5" w14:textId="77777777" w:rsidR="005951F3" w:rsidRPr="00BD7C65" w:rsidRDefault="005951F3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69A02B7B" w14:textId="77777777" w:rsidR="0020446E" w:rsidRPr="00BD7C65" w:rsidRDefault="0020446E" w:rsidP="00E3079C">
      <w:pPr>
        <w:tabs>
          <w:tab w:val="left" w:pos="1500"/>
        </w:tabs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14:paraId="40B0FEFA" w14:textId="77777777" w:rsidR="0020446E" w:rsidRPr="00BD7C65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                                                           _______________________________________________</w:t>
      </w:r>
    </w:p>
    <w:p w14:paraId="613288DF" w14:textId="77777777" w:rsidR="0020446E" w:rsidRPr="00BD7C65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                                                             Supervisor</w:t>
      </w:r>
    </w:p>
    <w:p w14:paraId="6AB9BADC" w14:textId="77777777" w:rsidR="00E3079C" w:rsidRPr="00BD7C65" w:rsidRDefault="00E3079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724280AE" w14:textId="77777777" w:rsidR="005951F3" w:rsidRPr="00BD7C65" w:rsidRDefault="005951F3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7C4F8F97" w14:textId="77777777" w:rsidR="005951F3" w:rsidRPr="00BD7C65" w:rsidRDefault="005951F3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134481C7" w14:textId="77777777" w:rsidR="005951F3" w:rsidRPr="00BD7C65" w:rsidRDefault="005951F3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463374C0" w14:textId="77777777" w:rsidR="005951F3" w:rsidRPr="00BD7C65" w:rsidRDefault="005951F3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3F12D233" w14:textId="77777777" w:rsidR="00E3079C" w:rsidRPr="00BD7C65" w:rsidRDefault="00E3079C" w:rsidP="00E3079C">
      <w:pPr>
        <w:tabs>
          <w:tab w:val="left" w:pos="1500"/>
        </w:tabs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>Fecha:_______________________________________</w:t>
      </w:r>
    </w:p>
    <w:sectPr w:rsidR="00E3079C" w:rsidRPr="00BD7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9780" w14:textId="77777777" w:rsidR="00713384" w:rsidRDefault="00713384" w:rsidP="00DB7AEF">
      <w:pPr>
        <w:spacing w:after="0" w:line="240" w:lineRule="auto"/>
      </w:pPr>
      <w:r>
        <w:separator/>
      </w:r>
    </w:p>
  </w:endnote>
  <w:endnote w:type="continuationSeparator" w:id="0">
    <w:p w14:paraId="78CDA76A" w14:textId="77777777" w:rsidR="00713384" w:rsidRDefault="00713384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A5BA" w14:textId="77777777" w:rsidR="00713384" w:rsidRDefault="00713384" w:rsidP="00DB7AEF">
      <w:pPr>
        <w:spacing w:after="0" w:line="240" w:lineRule="auto"/>
      </w:pPr>
      <w:r>
        <w:separator/>
      </w:r>
    </w:p>
  </w:footnote>
  <w:footnote w:type="continuationSeparator" w:id="0">
    <w:p w14:paraId="4663A18D" w14:textId="77777777" w:rsidR="00713384" w:rsidRDefault="00713384" w:rsidP="00DB7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141AA"/>
    <w:rsid w:val="00021085"/>
    <w:rsid w:val="0004777D"/>
    <w:rsid w:val="00061A16"/>
    <w:rsid w:val="00064A70"/>
    <w:rsid w:val="00085D9A"/>
    <w:rsid w:val="000D2D90"/>
    <w:rsid w:val="000D638B"/>
    <w:rsid w:val="000E7FC8"/>
    <w:rsid w:val="00157501"/>
    <w:rsid w:val="0018513A"/>
    <w:rsid w:val="001E1AA0"/>
    <w:rsid w:val="0020446E"/>
    <w:rsid w:val="00226E6F"/>
    <w:rsid w:val="002418BB"/>
    <w:rsid w:val="00262210"/>
    <w:rsid w:val="00263FEB"/>
    <w:rsid w:val="00273B53"/>
    <w:rsid w:val="002807AF"/>
    <w:rsid w:val="002A2BE2"/>
    <w:rsid w:val="002D2E14"/>
    <w:rsid w:val="002F3AB5"/>
    <w:rsid w:val="0034456D"/>
    <w:rsid w:val="003A31F1"/>
    <w:rsid w:val="003A76DA"/>
    <w:rsid w:val="00484C27"/>
    <w:rsid w:val="004C0749"/>
    <w:rsid w:val="005359D4"/>
    <w:rsid w:val="00547416"/>
    <w:rsid w:val="00550CB6"/>
    <w:rsid w:val="00551759"/>
    <w:rsid w:val="00551B98"/>
    <w:rsid w:val="005732F8"/>
    <w:rsid w:val="005951F3"/>
    <w:rsid w:val="005B6041"/>
    <w:rsid w:val="005D016B"/>
    <w:rsid w:val="005E797D"/>
    <w:rsid w:val="0062143B"/>
    <w:rsid w:val="006228F4"/>
    <w:rsid w:val="00690323"/>
    <w:rsid w:val="006913CE"/>
    <w:rsid w:val="0069678E"/>
    <w:rsid w:val="006A086C"/>
    <w:rsid w:val="006E36FB"/>
    <w:rsid w:val="006F4A86"/>
    <w:rsid w:val="0070543A"/>
    <w:rsid w:val="00713384"/>
    <w:rsid w:val="0072043C"/>
    <w:rsid w:val="00767298"/>
    <w:rsid w:val="007806F5"/>
    <w:rsid w:val="00793204"/>
    <w:rsid w:val="007A4A2C"/>
    <w:rsid w:val="007C220D"/>
    <w:rsid w:val="007D58F4"/>
    <w:rsid w:val="008818C8"/>
    <w:rsid w:val="008A2547"/>
    <w:rsid w:val="008A4635"/>
    <w:rsid w:val="00901B76"/>
    <w:rsid w:val="00912739"/>
    <w:rsid w:val="0092518B"/>
    <w:rsid w:val="009524E8"/>
    <w:rsid w:val="00962FFC"/>
    <w:rsid w:val="009732CD"/>
    <w:rsid w:val="00982A71"/>
    <w:rsid w:val="009932BC"/>
    <w:rsid w:val="009A732B"/>
    <w:rsid w:val="00A41D60"/>
    <w:rsid w:val="00A61B79"/>
    <w:rsid w:val="00A66CBB"/>
    <w:rsid w:val="00A97B3F"/>
    <w:rsid w:val="00B031E3"/>
    <w:rsid w:val="00B4153A"/>
    <w:rsid w:val="00B43622"/>
    <w:rsid w:val="00B45E63"/>
    <w:rsid w:val="00B64E16"/>
    <w:rsid w:val="00B65F7A"/>
    <w:rsid w:val="00B745CD"/>
    <w:rsid w:val="00BA7720"/>
    <w:rsid w:val="00BB7561"/>
    <w:rsid w:val="00BD7C65"/>
    <w:rsid w:val="00BE1587"/>
    <w:rsid w:val="00C0157E"/>
    <w:rsid w:val="00C10D92"/>
    <w:rsid w:val="00C17B4E"/>
    <w:rsid w:val="00C32F55"/>
    <w:rsid w:val="00C44579"/>
    <w:rsid w:val="00C47D3C"/>
    <w:rsid w:val="00CB04AB"/>
    <w:rsid w:val="00D214A1"/>
    <w:rsid w:val="00D84F5F"/>
    <w:rsid w:val="00D902D1"/>
    <w:rsid w:val="00DB7AEF"/>
    <w:rsid w:val="00DE1AD3"/>
    <w:rsid w:val="00E246DD"/>
    <w:rsid w:val="00E3079C"/>
    <w:rsid w:val="00E331B7"/>
    <w:rsid w:val="00E374A0"/>
    <w:rsid w:val="00E56E31"/>
    <w:rsid w:val="00E62400"/>
    <w:rsid w:val="00EF3AAB"/>
    <w:rsid w:val="00F30A99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8446"/>
  <w15:chartTrackingRefBased/>
  <w15:docId w15:val="{124AF585-3C56-410A-A8A4-0E8EC02C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paragraph" w:customStyle="1" w:styleId="msonormal0">
    <w:name w:val="msonormal"/>
    <w:basedOn w:val="Normal"/>
    <w:rsid w:val="0088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font5">
    <w:name w:val="font5"/>
    <w:basedOn w:val="Normal"/>
    <w:rsid w:val="008818C8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s-GT"/>
    </w:rPr>
  </w:style>
  <w:style w:type="paragraph" w:customStyle="1" w:styleId="font6">
    <w:name w:val="font6"/>
    <w:basedOn w:val="Normal"/>
    <w:rsid w:val="008818C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es-GT"/>
    </w:rPr>
  </w:style>
  <w:style w:type="paragraph" w:customStyle="1" w:styleId="font7">
    <w:name w:val="font7"/>
    <w:basedOn w:val="Normal"/>
    <w:rsid w:val="008818C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C00000"/>
      <w:lang w:eastAsia="es-GT"/>
    </w:rPr>
  </w:style>
  <w:style w:type="paragraph" w:customStyle="1" w:styleId="xl66">
    <w:name w:val="xl66"/>
    <w:basedOn w:val="Normal"/>
    <w:rsid w:val="0088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customStyle="1" w:styleId="xl67">
    <w:name w:val="xl67"/>
    <w:basedOn w:val="Normal"/>
    <w:rsid w:val="0088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68">
    <w:name w:val="xl68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customStyle="1" w:styleId="xl69">
    <w:name w:val="xl69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customStyle="1" w:styleId="xl70">
    <w:name w:val="xl70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customStyle="1" w:styleId="xl71">
    <w:name w:val="xl71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72">
    <w:name w:val="xl72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73">
    <w:name w:val="xl73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74">
    <w:name w:val="xl74"/>
    <w:basedOn w:val="Normal"/>
    <w:rsid w:val="008818C8"/>
    <w:pPr>
      <w:shd w:val="clear" w:color="000000" w:fill="007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s-GT"/>
    </w:rPr>
  </w:style>
  <w:style w:type="paragraph" w:customStyle="1" w:styleId="xl75">
    <w:name w:val="xl75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GT"/>
    </w:rPr>
  </w:style>
  <w:style w:type="paragraph" w:customStyle="1" w:styleId="xl76">
    <w:name w:val="xl76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GT"/>
    </w:rPr>
  </w:style>
  <w:style w:type="paragraph" w:customStyle="1" w:styleId="xl77">
    <w:name w:val="xl77"/>
    <w:basedOn w:val="Normal"/>
    <w:rsid w:val="008818C8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GT"/>
    </w:rPr>
  </w:style>
  <w:style w:type="paragraph" w:customStyle="1" w:styleId="xl78">
    <w:name w:val="xl78"/>
    <w:basedOn w:val="Normal"/>
    <w:rsid w:val="008818C8"/>
    <w:pP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9A73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732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24</Pages>
  <Words>6212</Words>
  <Characters>34172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13</cp:revision>
  <dcterms:created xsi:type="dcterms:W3CDTF">2024-08-16T19:06:00Z</dcterms:created>
  <dcterms:modified xsi:type="dcterms:W3CDTF">2025-08-21T00:07:00Z</dcterms:modified>
</cp:coreProperties>
</file>