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047D23" w14:textId="2E84C60E" w:rsidR="007A7578" w:rsidRDefault="00711A62" w:rsidP="00127E0D">
      <w:pPr>
        <w:pStyle w:val="Ttulo3"/>
        <w:rPr>
          <w:rStyle w:val="Textoennegrita"/>
          <w:b w:val="0"/>
          <w:bCs w:val="0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60EC5" wp14:editId="48B9AB35">
                <wp:simplePos x="0" y="0"/>
                <wp:positionH relativeFrom="column">
                  <wp:posOffset>5225415</wp:posOffset>
                </wp:positionH>
                <wp:positionV relativeFrom="paragraph">
                  <wp:posOffset>-99695</wp:posOffset>
                </wp:positionV>
                <wp:extent cx="838200" cy="36195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56D789" w14:textId="47433D15" w:rsidR="00E66A1B" w:rsidRPr="00E66A1B" w:rsidRDefault="00E66A1B" w:rsidP="00E66A1B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B-7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560EC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11.45pt;margin-top:-7.85pt;width:66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" fillcolor="white [3201]" strokeweight=".5pt">
                <v:textbox>
                  <w:txbxContent>
                    <w:p w14:paraId="3356D789" w14:textId="47433D15" w:rsidR="00E66A1B" w:rsidRPr="00E66A1B" w:rsidRDefault="00E66A1B" w:rsidP="00E66A1B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B-7</w:t>
                      </w:r>
                    </w:p>
                  </w:txbxContent>
                </v:textbox>
              </v:shape>
            </w:pict>
          </mc:Fallback>
        </mc:AlternateContent>
      </w:r>
      <w:r w:rsidR="001A04A7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742F5" wp14:editId="0D14CD04">
                <wp:simplePos x="0" y="0"/>
                <wp:positionH relativeFrom="column">
                  <wp:posOffset>-125730</wp:posOffset>
                </wp:positionH>
                <wp:positionV relativeFrom="paragraph">
                  <wp:posOffset>-150495</wp:posOffset>
                </wp:positionV>
                <wp:extent cx="1200150" cy="419100"/>
                <wp:effectExtent l="0" t="0" r="1905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CFFB89" w14:textId="77777777" w:rsidR="001A04A7" w:rsidRDefault="001A04A7" w:rsidP="001A04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742F5" id="Cuadro de texto 3" o:spid="_x0000_s1027" type="#_x0000_t202" style="position:absolute;margin-left:-9.9pt;margin-top:-11.85pt;width:94.5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" fillcolor="white [3201]" strokeweight=".5pt">
                <v:textbox>
                  <w:txbxContent>
                    <w:p w14:paraId="35CFFB89" w14:textId="77777777" w:rsidR="001A04A7" w:rsidRDefault="001A04A7" w:rsidP="001A04A7"/>
                  </w:txbxContent>
                </v:textbox>
              </v:shape>
            </w:pict>
          </mc:Fallback>
        </mc:AlternateContent>
      </w:r>
    </w:p>
    <w:p w14:paraId="6472689B" w14:textId="77777777" w:rsidR="001A04A7" w:rsidRDefault="001A04A7" w:rsidP="001A04A7">
      <w:pPr>
        <w:pStyle w:val="Ttulo3"/>
        <w:spacing w:before="0" w:after="0" w:line="240" w:lineRule="auto"/>
      </w:pPr>
    </w:p>
    <w:p w14:paraId="1423E4FE" w14:textId="77777777" w:rsidR="001A04A7" w:rsidRPr="00801AF4" w:rsidRDefault="001A04A7" w:rsidP="001A04A7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801AF4">
        <w:rPr>
          <w:rFonts w:ascii="Times New Roman" w:hAnsi="Times New Roman" w:cs="Times New Roman"/>
          <w:bCs/>
          <w:w w:val="105"/>
        </w:rPr>
        <w:t>Entidad XXXXXXX</w:t>
      </w:r>
    </w:p>
    <w:p w14:paraId="4014A037" w14:textId="77777777" w:rsidR="001A04A7" w:rsidRPr="00801AF4" w:rsidRDefault="001A04A7" w:rsidP="001A04A7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801AF4">
        <w:rPr>
          <w:rFonts w:ascii="Times New Roman" w:hAnsi="Times New Roman" w:cs="Times New Roman"/>
          <w:bCs/>
          <w:w w:val="105"/>
        </w:rPr>
        <w:t>Auditoría de Procesos</w:t>
      </w:r>
    </w:p>
    <w:p w14:paraId="725343CE" w14:textId="6AB98B75" w:rsidR="001A04A7" w:rsidRPr="00801AF4" w:rsidRDefault="001A04A7" w:rsidP="001A04A7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801AF4">
        <w:rPr>
          <w:rFonts w:ascii="Times New Roman" w:hAnsi="Times New Roman" w:cs="Times New Roman"/>
          <w:bCs/>
          <w:w w:val="105"/>
        </w:rPr>
        <w:t xml:space="preserve">Del 01 de </w:t>
      </w:r>
      <w:proofErr w:type="gramStart"/>
      <w:r w:rsidRPr="00801AF4">
        <w:rPr>
          <w:rFonts w:ascii="Times New Roman" w:hAnsi="Times New Roman" w:cs="Times New Roman"/>
          <w:bCs/>
          <w:w w:val="105"/>
        </w:rPr>
        <w:t>Enero</w:t>
      </w:r>
      <w:proofErr w:type="gramEnd"/>
      <w:r w:rsidRPr="00801AF4">
        <w:rPr>
          <w:rFonts w:ascii="Times New Roman" w:hAnsi="Times New Roman" w:cs="Times New Roman"/>
          <w:bCs/>
          <w:w w:val="105"/>
        </w:rPr>
        <w:t xml:space="preserve"> al 31 de Diciembre de 2024</w:t>
      </w:r>
    </w:p>
    <w:p w14:paraId="6B27E8AF" w14:textId="2DC6B827" w:rsidR="00711A62" w:rsidRPr="00801AF4" w:rsidRDefault="00711A62" w:rsidP="001A04A7">
      <w:pPr>
        <w:spacing w:after="0" w:line="240" w:lineRule="auto"/>
        <w:ind w:left="550"/>
        <w:jc w:val="center"/>
        <w:rPr>
          <w:rFonts w:ascii="Times New Roman" w:hAnsi="Times New Roman" w:cs="Times New Roman"/>
          <w:b/>
          <w:bCs/>
          <w:w w:val="105"/>
        </w:rPr>
      </w:pPr>
      <w:r w:rsidRPr="00801AF4">
        <w:rPr>
          <w:rFonts w:ascii="Times New Roman" w:hAnsi="Times New Roman" w:cs="Times New Roman"/>
          <w:b/>
          <w:bCs/>
          <w:w w:val="105"/>
        </w:rPr>
        <w:t>Inventarios y Almacenes</w:t>
      </w:r>
    </w:p>
    <w:p w14:paraId="6BD2E743" w14:textId="14FEF791" w:rsidR="001A04A7" w:rsidRPr="00801AF4" w:rsidRDefault="001A04A7" w:rsidP="001A04A7">
      <w:pPr>
        <w:rPr>
          <w:rFonts w:ascii="Times New Roman" w:hAnsi="Times New Roman" w:cs="Times New Roman"/>
          <w:b/>
        </w:rPr>
      </w:pPr>
    </w:p>
    <w:p w14:paraId="02983EA3" w14:textId="77777777" w:rsidR="001A04A7" w:rsidRPr="00801AF4" w:rsidRDefault="001A04A7" w:rsidP="001A04A7">
      <w:pPr>
        <w:rPr>
          <w:rFonts w:ascii="Times New Roman" w:hAnsi="Times New Roman" w:cs="Times New Roman"/>
        </w:rPr>
      </w:pPr>
    </w:p>
    <w:p w14:paraId="20F9A183" w14:textId="58419004" w:rsidR="00127E0D" w:rsidRPr="00801AF4" w:rsidRDefault="00127E0D" w:rsidP="00127E0D">
      <w:pPr>
        <w:pStyle w:val="Ttulo3"/>
        <w:rPr>
          <w:rFonts w:ascii="Times New Roman" w:hAnsi="Times New Roman" w:cs="Times New Roman"/>
        </w:rPr>
      </w:pPr>
      <w:r w:rsidRPr="00801AF4">
        <w:rPr>
          <w:rStyle w:val="Textoennegrita"/>
          <w:rFonts w:ascii="Times New Roman" w:hAnsi="Times New Roman" w:cs="Times New Roman"/>
          <w:b w:val="0"/>
          <w:bCs w:val="0"/>
        </w:rPr>
        <w:t>2. Conciliación de saldos contables y físicos</w:t>
      </w:r>
    </w:p>
    <w:tbl>
      <w:tblPr>
        <w:tblW w:w="9603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276"/>
        <w:gridCol w:w="1134"/>
        <w:gridCol w:w="1261"/>
        <w:gridCol w:w="1574"/>
        <w:gridCol w:w="1413"/>
        <w:gridCol w:w="1816"/>
      </w:tblGrid>
      <w:tr w:rsidR="0086670A" w:rsidRPr="00801AF4" w14:paraId="650ECC1D" w14:textId="77777777" w:rsidTr="0086670A">
        <w:trPr>
          <w:trHeight w:val="1156"/>
          <w:tblHeader/>
          <w:tblCellSpacing w:w="15" w:type="dxa"/>
        </w:trPr>
        <w:tc>
          <w:tcPr>
            <w:tcW w:w="1084" w:type="dxa"/>
            <w:vAlign w:val="center"/>
            <w:hideMark/>
          </w:tcPr>
          <w:p w14:paraId="23B5E446" w14:textId="77777777" w:rsidR="00127E0D" w:rsidRPr="00801AF4" w:rsidRDefault="00127E0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1AF4">
              <w:rPr>
                <w:rStyle w:val="Textoennegrita"/>
                <w:rFonts w:ascii="Times New Roman" w:hAnsi="Times New Roman" w:cs="Times New Roman"/>
                <w:sz w:val="20"/>
                <w:szCs w:val="20"/>
              </w:rPr>
              <w:t>Ref. PT</w:t>
            </w:r>
          </w:p>
        </w:tc>
        <w:tc>
          <w:tcPr>
            <w:tcW w:w="1246" w:type="dxa"/>
            <w:vAlign w:val="center"/>
            <w:hideMark/>
          </w:tcPr>
          <w:p w14:paraId="1403286D" w14:textId="77777777" w:rsidR="00127E0D" w:rsidRPr="00801AF4" w:rsidRDefault="00127E0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1AF4">
              <w:rPr>
                <w:rStyle w:val="Textoennegrita"/>
                <w:rFonts w:ascii="Times New Roman" w:hAnsi="Times New Roman" w:cs="Times New Roman"/>
                <w:sz w:val="20"/>
                <w:szCs w:val="20"/>
              </w:rPr>
              <w:t>Saldo contable</w:t>
            </w:r>
          </w:p>
        </w:tc>
        <w:tc>
          <w:tcPr>
            <w:tcW w:w="1104" w:type="dxa"/>
            <w:vAlign w:val="center"/>
            <w:hideMark/>
          </w:tcPr>
          <w:p w14:paraId="58328CA7" w14:textId="77777777" w:rsidR="00127E0D" w:rsidRPr="00801AF4" w:rsidRDefault="00127E0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1AF4">
              <w:rPr>
                <w:rStyle w:val="Textoennegrita"/>
                <w:rFonts w:ascii="Times New Roman" w:hAnsi="Times New Roman" w:cs="Times New Roman"/>
                <w:sz w:val="20"/>
                <w:szCs w:val="20"/>
              </w:rPr>
              <w:t>Saldo físico</w:t>
            </w:r>
          </w:p>
        </w:tc>
        <w:tc>
          <w:tcPr>
            <w:tcW w:w="1231" w:type="dxa"/>
            <w:vAlign w:val="center"/>
            <w:hideMark/>
          </w:tcPr>
          <w:p w14:paraId="264ABF35" w14:textId="77777777" w:rsidR="00127E0D" w:rsidRPr="00801AF4" w:rsidRDefault="00127E0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1AF4">
              <w:rPr>
                <w:rStyle w:val="Textoennegrita"/>
                <w:rFonts w:ascii="Times New Roman" w:hAnsi="Times New Roman" w:cs="Times New Roman"/>
                <w:sz w:val="20"/>
                <w:szCs w:val="20"/>
              </w:rPr>
              <w:t>Diferencia total</w:t>
            </w:r>
          </w:p>
        </w:tc>
        <w:tc>
          <w:tcPr>
            <w:tcW w:w="1544" w:type="dxa"/>
            <w:vAlign w:val="center"/>
            <w:hideMark/>
          </w:tcPr>
          <w:p w14:paraId="1C96143F" w14:textId="77777777" w:rsidR="00127E0D" w:rsidRPr="00801AF4" w:rsidRDefault="00127E0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1AF4">
              <w:rPr>
                <w:rStyle w:val="Textoennegrita"/>
                <w:rFonts w:ascii="Times New Roman" w:hAnsi="Times New Roman" w:cs="Times New Roman"/>
                <w:sz w:val="20"/>
                <w:szCs w:val="20"/>
              </w:rPr>
              <w:t>Productos involucrados</w:t>
            </w:r>
          </w:p>
        </w:tc>
        <w:tc>
          <w:tcPr>
            <w:tcW w:w="1383" w:type="dxa"/>
            <w:vAlign w:val="center"/>
            <w:hideMark/>
          </w:tcPr>
          <w:p w14:paraId="44936D02" w14:textId="77777777" w:rsidR="00127E0D" w:rsidRPr="00801AF4" w:rsidRDefault="00127E0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1AF4">
              <w:rPr>
                <w:rStyle w:val="Textoennegrita"/>
                <w:rFonts w:ascii="Times New Roman" w:hAnsi="Times New Roman" w:cs="Times New Roman"/>
                <w:sz w:val="20"/>
                <w:szCs w:val="20"/>
              </w:rPr>
              <w:t>Porcentaje de diferencia</w:t>
            </w:r>
          </w:p>
        </w:tc>
        <w:tc>
          <w:tcPr>
            <w:tcW w:w="1771" w:type="dxa"/>
            <w:vAlign w:val="center"/>
            <w:hideMark/>
          </w:tcPr>
          <w:p w14:paraId="66C9C170" w14:textId="77777777" w:rsidR="00127E0D" w:rsidRPr="00801AF4" w:rsidRDefault="00127E0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01AF4">
              <w:rPr>
                <w:rStyle w:val="Textoennegrita"/>
                <w:rFonts w:ascii="Times New Roman" w:hAnsi="Times New Roman" w:cs="Times New Roman"/>
                <w:sz w:val="20"/>
                <w:szCs w:val="20"/>
              </w:rPr>
              <w:t>Observaciones</w:t>
            </w:r>
          </w:p>
        </w:tc>
      </w:tr>
      <w:tr w:rsidR="0086670A" w:rsidRPr="00801AF4" w14:paraId="59D0EE5C" w14:textId="77777777" w:rsidTr="0086670A">
        <w:trPr>
          <w:trHeight w:val="2452"/>
          <w:tblCellSpacing w:w="15" w:type="dxa"/>
        </w:trPr>
        <w:tc>
          <w:tcPr>
            <w:tcW w:w="1084" w:type="dxa"/>
            <w:vAlign w:val="center"/>
            <w:hideMark/>
          </w:tcPr>
          <w:p w14:paraId="03B959FE" w14:textId="77777777" w:rsidR="00127E0D" w:rsidRPr="00801AF4" w:rsidRDefault="0012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1AF4">
              <w:rPr>
                <w:rFonts w:ascii="Times New Roman" w:hAnsi="Times New Roman" w:cs="Times New Roman"/>
                <w:sz w:val="20"/>
                <w:szCs w:val="20"/>
              </w:rPr>
              <w:t>PT-INV-002</w:t>
            </w:r>
          </w:p>
        </w:tc>
        <w:tc>
          <w:tcPr>
            <w:tcW w:w="1246" w:type="dxa"/>
            <w:vAlign w:val="center"/>
            <w:hideMark/>
          </w:tcPr>
          <w:p w14:paraId="78BE1680" w14:textId="77777777" w:rsidR="00127E0D" w:rsidRPr="00801AF4" w:rsidRDefault="0012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1AF4">
              <w:rPr>
                <w:rFonts w:ascii="Times New Roman" w:hAnsi="Times New Roman" w:cs="Times New Roman"/>
                <w:sz w:val="20"/>
                <w:szCs w:val="20"/>
              </w:rPr>
              <w:t>200,000 €</w:t>
            </w:r>
          </w:p>
        </w:tc>
        <w:tc>
          <w:tcPr>
            <w:tcW w:w="1104" w:type="dxa"/>
            <w:vAlign w:val="center"/>
            <w:hideMark/>
          </w:tcPr>
          <w:p w14:paraId="2F72134E" w14:textId="77777777" w:rsidR="00127E0D" w:rsidRPr="00801AF4" w:rsidRDefault="0012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1AF4">
              <w:rPr>
                <w:rFonts w:ascii="Times New Roman" w:hAnsi="Times New Roman" w:cs="Times New Roman"/>
                <w:sz w:val="20"/>
                <w:szCs w:val="20"/>
              </w:rPr>
              <w:t>198,500 €</w:t>
            </w:r>
          </w:p>
        </w:tc>
        <w:tc>
          <w:tcPr>
            <w:tcW w:w="1231" w:type="dxa"/>
            <w:vAlign w:val="center"/>
            <w:hideMark/>
          </w:tcPr>
          <w:p w14:paraId="465B52E7" w14:textId="77777777" w:rsidR="00127E0D" w:rsidRPr="00801AF4" w:rsidRDefault="0012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1AF4">
              <w:rPr>
                <w:rFonts w:ascii="Times New Roman" w:hAnsi="Times New Roman" w:cs="Times New Roman"/>
                <w:sz w:val="20"/>
                <w:szCs w:val="20"/>
              </w:rPr>
              <w:t>1,500 €</w:t>
            </w:r>
          </w:p>
        </w:tc>
        <w:tc>
          <w:tcPr>
            <w:tcW w:w="1544" w:type="dxa"/>
            <w:vAlign w:val="center"/>
            <w:hideMark/>
          </w:tcPr>
          <w:p w14:paraId="38885145" w14:textId="77777777" w:rsidR="00127E0D" w:rsidRPr="00801AF4" w:rsidRDefault="0012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1AF4">
              <w:rPr>
                <w:rFonts w:ascii="Times New Roman" w:hAnsi="Times New Roman" w:cs="Times New Roman"/>
                <w:sz w:val="20"/>
                <w:szCs w:val="20"/>
              </w:rPr>
              <w:t>Tornillos (1,000 €) y Pintura (500 €).</w:t>
            </w:r>
          </w:p>
        </w:tc>
        <w:tc>
          <w:tcPr>
            <w:tcW w:w="1383" w:type="dxa"/>
            <w:vAlign w:val="center"/>
            <w:hideMark/>
          </w:tcPr>
          <w:p w14:paraId="60A28660" w14:textId="77777777" w:rsidR="00127E0D" w:rsidRPr="00801AF4" w:rsidRDefault="0012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1AF4">
              <w:rPr>
                <w:rFonts w:ascii="Times New Roman" w:hAnsi="Times New Roman" w:cs="Times New Roman"/>
                <w:sz w:val="20"/>
                <w:szCs w:val="20"/>
              </w:rPr>
              <w:t>0.75%</w:t>
            </w:r>
          </w:p>
        </w:tc>
        <w:tc>
          <w:tcPr>
            <w:tcW w:w="1771" w:type="dxa"/>
            <w:vAlign w:val="center"/>
            <w:hideMark/>
          </w:tcPr>
          <w:p w14:paraId="560A078F" w14:textId="77777777" w:rsidR="00127E0D" w:rsidRPr="00801AF4" w:rsidRDefault="0012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01AF4">
              <w:rPr>
                <w:rFonts w:ascii="Times New Roman" w:hAnsi="Times New Roman" w:cs="Times New Roman"/>
                <w:sz w:val="20"/>
                <w:szCs w:val="20"/>
              </w:rPr>
              <w:t>Las diferencias se deben a ajustes no reflejados oportunamente en el sistema contable.</w:t>
            </w:r>
          </w:p>
        </w:tc>
      </w:tr>
    </w:tbl>
    <w:p w14:paraId="3F553177" w14:textId="0B878F13" w:rsidR="00127E0D" w:rsidRPr="00801AF4" w:rsidRDefault="00127E0D" w:rsidP="00127E0D">
      <w:pPr>
        <w:rPr>
          <w:rFonts w:ascii="Times New Roman" w:hAnsi="Times New Roman" w:cs="Times New Roman"/>
        </w:rPr>
      </w:pPr>
    </w:p>
    <w:p w14:paraId="6A88890B" w14:textId="12FE4D3B" w:rsidR="002C45B0" w:rsidRPr="00801AF4" w:rsidRDefault="002C45B0" w:rsidP="00127E0D">
      <w:pPr>
        <w:rPr>
          <w:rFonts w:ascii="Times New Roman" w:hAnsi="Times New Roman" w:cs="Times New Roman"/>
        </w:rPr>
      </w:pPr>
    </w:p>
    <w:p w14:paraId="40C2EAA7" w14:textId="058D3AFC" w:rsidR="002C45B0" w:rsidRPr="00801AF4" w:rsidRDefault="002C45B0" w:rsidP="002C45B0">
      <w:pPr>
        <w:pStyle w:val="NormalWeb"/>
      </w:pPr>
      <w:r w:rsidRPr="00801AF4">
        <w:rPr>
          <w:rStyle w:val="Textoennegrita"/>
          <w:rFonts w:eastAsiaTheme="majorEastAsia"/>
        </w:rPr>
        <w:t>Conclusión:</w:t>
      </w:r>
      <w:r w:rsidRPr="00801AF4">
        <w:t xml:space="preserve"> Se recomienda revisar </w:t>
      </w:r>
      <w:r w:rsidR="000F7175" w:rsidRPr="00801AF4">
        <w:t>XXXXXXXXXXXXXXXXXXXXXXXXXXX.</w:t>
      </w:r>
    </w:p>
    <w:p w14:paraId="10B0DA7E" w14:textId="77777777" w:rsidR="002C45B0" w:rsidRPr="00801AF4" w:rsidRDefault="002C45B0" w:rsidP="002C45B0">
      <w:pPr>
        <w:spacing w:after="0" w:line="240" w:lineRule="auto"/>
        <w:rPr>
          <w:rFonts w:ascii="Times New Roman" w:hAnsi="Times New Roman" w:cs="Times New Roman"/>
        </w:rPr>
      </w:pPr>
    </w:p>
    <w:p w14:paraId="6BBAD4BC" w14:textId="77777777" w:rsidR="002C45B0" w:rsidRPr="00801AF4" w:rsidRDefault="002C45B0" w:rsidP="002C45B0">
      <w:pPr>
        <w:spacing w:after="0" w:line="240" w:lineRule="auto"/>
        <w:rPr>
          <w:rFonts w:ascii="Times New Roman" w:hAnsi="Times New Roman" w:cs="Times New Roman"/>
        </w:rPr>
      </w:pPr>
    </w:p>
    <w:p w14:paraId="79801CA4" w14:textId="77777777" w:rsidR="002C45B0" w:rsidRPr="00801AF4" w:rsidRDefault="002C45B0" w:rsidP="002C45B0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42D7B298" w14:textId="77777777" w:rsidR="002C45B0" w:rsidRPr="00801AF4" w:rsidRDefault="002C45B0" w:rsidP="002C45B0">
      <w:pPr>
        <w:spacing w:after="0" w:line="240" w:lineRule="auto"/>
        <w:rPr>
          <w:rFonts w:ascii="Times New Roman" w:hAnsi="Times New Roman" w:cs="Times New Roman"/>
        </w:rPr>
      </w:pPr>
    </w:p>
    <w:p w14:paraId="67EB442A" w14:textId="77777777" w:rsidR="002C45B0" w:rsidRPr="00801AF4" w:rsidRDefault="002C45B0" w:rsidP="002C45B0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801AF4">
        <w:rPr>
          <w:rFonts w:ascii="Times New Roman" w:hAnsi="Times New Roman" w:cs="Times New Roman"/>
        </w:rPr>
        <w:t>Firma:_</w:t>
      </w:r>
      <w:proofErr w:type="gramEnd"/>
      <w:r w:rsidRPr="00801AF4">
        <w:rPr>
          <w:rFonts w:ascii="Times New Roman" w:hAnsi="Times New Roman" w:cs="Times New Roman"/>
        </w:rPr>
        <w:t>_____________________________________</w:t>
      </w:r>
    </w:p>
    <w:p w14:paraId="47A2DC05" w14:textId="77777777" w:rsidR="002C45B0" w:rsidRPr="00801AF4" w:rsidRDefault="002C45B0" w:rsidP="002C45B0">
      <w:pPr>
        <w:spacing w:after="0" w:line="240" w:lineRule="auto"/>
        <w:rPr>
          <w:rFonts w:ascii="Times New Roman" w:hAnsi="Times New Roman" w:cs="Times New Roman"/>
        </w:rPr>
      </w:pPr>
    </w:p>
    <w:p w14:paraId="4DDF80B6" w14:textId="77777777" w:rsidR="002C45B0" w:rsidRPr="00801AF4" w:rsidRDefault="002C45B0" w:rsidP="002C45B0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801AF4">
        <w:rPr>
          <w:rFonts w:ascii="Times New Roman" w:hAnsi="Times New Roman" w:cs="Times New Roman"/>
        </w:rPr>
        <w:t>Elaboro:_</w:t>
      </w:r>
      <w:proofErr w:type="gramEnd"/>
      <w:r w:rsidRPr="00801AF4">
        <w:rPr>
          <w:rFonts w:ascii="Times New Roman" w:hAnsi="Times New Roman" w:cs="Times New Roman"/>
        </w:rPr>
        <w:t>___________________________________</w:t>
      </w:r>
    </w:p>
    <w:p w14:paraId="1259983E" w14:textId="77777777" w:rsidR="002C45B0" w:rsidRPr="00801AF4" w:rsidRDefault="002C45B0" w:rsidP="002C45B0">
      <w:pPr>
        <w:spacing w:after="0" w:line="240" w:lineRule="auto"/>
        <w:rPr>
          <w:rFonts w:ascii="Times New Roman" w:hAnsi="Times New Roman" w:cs="Times New Roman"/>
        </w:rPr>
      </w:pPr>
    </w:p>
    <w:p w14:paraId="12323900" w14:textId="77777777" w:rsidR="002C45B0" w:rsidRPr="00801AF4" w:rsidRDefault="002C45B0" w:rsidP="002C45B0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801AF4">
        <w:rPr>
          <w:rFonts w:ascii="Times New Roman" w:hAnsi="Times New Roman" w:cs="Times New Roman"/>
        </w:rPr>
        <w:t>Fecha:_</w:t>
      </w:r>
      <w:proofErr w:type="gramEnd"/>
      <w:r w:rsidRPr="00801AF4">
        <w:rPr>
          <w:rFonts w:ascii="Times New Roman" w:hAnsi="Times New Roman" w:cs="Times New Roman"/>
        </w:rPr>
        <w:t>____________________________________</w:t>
      </w:r>
    </w:p>
    <w:p w14:paraId="40E588EE" w14:textId="77777777" w:rsidR="002C45B0" w:rsidRDefault="002C45B0" w:rsidP="00127E0D"/>
    <w:sectPr w:rsidR="002C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D29"/>
    <w:rsid w:val="000E7C4B"/>
    <w:rsid w:val="000F7175"/>
    <w:rsid w:val="00127E0D"/>
    <w:rsid w:val="001A04A7"/>
    <w:rsid w:val="001D01F7"/>
    <w:rsid w:val="001F35C5"/>
    <w:rsid w:val="002C45B0"/>
    <w:rsid w:val="0036508A"/>
    <w:rsid w:val="00711A62"/>
    <w:rsid w:val="007A7578"/>
    <w:rsid w:val="007B73E2"/>
    <w:rsid w:val="00801AF4"/>
    <w:rsid w:val="0086670A"/>
    <w:rsid w:val="00AB1D29"/>
    <w:rsid w:val="00B56F9D"/>
    <w:rsid w:val="00BF55F1"/>
    <w:rsid w:val="00E41AC9"/>
    <w:rsid w:val="00E6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B342"/>
  <w15:chartTrackingRefBased/>
  <w15:docId w15:val="{9F1DF76B-8BE5-46AA-83E7-BC25A68B4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D29"/>
  </w:style>
  <w:style w:type="paragraph" w:styleId="Ttulo1">
    <w:name w:val="heading 1"/>
    <w:basedOn w:val="Normal"/>
    <w:next w:val="Normal"/>
    <w:link w:val="Ttulo1Car"/>
    <w:uiPriority w:val="9"/>
    <w:qFormat/>
    <w:rsid w:val="00AB1D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1D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1D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1D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1D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1D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1D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1D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1D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1D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1D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1D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1D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1D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1D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1D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1D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1D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1D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1D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1D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1D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1D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1D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1D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1D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1D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1D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1D29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127E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7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7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5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8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6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4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036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61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145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551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Antonio Ambrosio Juarez</dc:creator>
  <cp:keywords/>
  <dc:description/>
  <cp:lastModifiedBy>Victor Juárez</cp:lastModifiedBy>
  <cp:revision>13</cp:revision>
  <dcterms:created xsi:type="dcterms:W3CDTF">2024-12-16T16:40:00Z</dcterms:created>
  <dcterms:modified xsi:type="dcterms:W3CDTF">2025-04-08T19:01:00Z</dcterms:modified>
</cp:coreProperties>
</file>