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3F75" w:rsidRDefault="00833F75" w:rsidP="00833F75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Q-5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833F75" w:rsidRDefault="00833F75" w:rsidP="00833F75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Q-5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A80031" w:rsidRDefault="00885B89" w:rsidP="00845361">
      <w:pPr>
        <w:ind w:left="550"/>
        <w:jc w:val="center"/>
        <w:rPr>
          <w:bCs/>
          <w:w w:val="105"/>
          <w:lang w:val="es-GT"/>
        </w:rPr>
      </w:pPr>
      <w:r w:rsidRPr="00A80031">
        <w:rPr>
          <w:bCs/>
          <w:w w:val="105"/>
          <w:lang w:val="es-GT"/>
        </w:rPr>
        <w:t>Entidad XXXXXXX</w:t>
      </w:r>
    </w:p>
    <w:p w:rsidR="00DD0075" w:rsidRPr="00A80031" w:rsidRDefault="00DD0075" w:rsidP="00845361">
      <w:pPr>
        <w:ind w:left="550"/>
        <w:jc w:val="center"/>
        <w:rPr>
          <w:bCs/>
          <w:w w:val="105"/>
        </w:rPr>
      </w:pPr>
      <w:r w:rsidRPr="00A80031">
        <w:rPr>
          <w:bCs/>
          <w:w w:val="105"/>
        </w:rPr>
        <w:t>Auditoría de Procesos</w:t>
      </w:r>
    </w:p>
    <w:p w:rsidR="00885B89" w:rsidRPr="00A80031" w:rsidRDefault="00885B89" w:rsidP="00845361">
      <w:pPr>
        <w:ind w:left="550"/>
        <w:jc w:val="center"/>
        <w:rPr>
          <w:bCs/>
          <w:w w:val="105"/>
          <w:lang w:val="es-GT"/>
        </w:rPr>
      </w:pPr>
      <w:r w:rsidRPr="00A80031">
        <w:rPr>
          <w:bCs/>
          <w:w w:val="105"/>
          <w:lang w:val="es-GT"/>
        </w:rPr>
        <w:t xml:space="preserve">Del 01 de </w:t>
      </w:r>
      <w:proofErr w:type="gramStart"/>
      <w:r w:rsidR="00DD0075" w:rsidRPr="00A80031">
        <w:rPr>
          <w:bCs/>
          <w:w w:val="105"/>
          <w:lang w:val="es-GT"/>
        </w:rPr>
        <w:t>Enero</w:t>
      </w:r>
      <w:proofErr w:type="gramEnd"/>
      <w:r w:rsidR="00DD0075" w:rsidRPr="00A80031">
        <w:rPr>
          <w:bCs/>
          <w:w w:val="105"/>
          <w:lang w:val="es-GT"/>
        </w:rPr>
        <w:t xml:space="preserve"> al 31 de Diciembre de 2024</w:t>
      </w:r>
    </w:p>
    <w:p w:rsidR="00400AD4" w:rsidRPr="00A80031" w:rsidRDefault="00845361" w:rsidP="00845361">
      <w:pPr>
        <w:jc w:val="center"/>
        <w:rPr>
          <w:rStyle w:val="Textoennegrita"/>
        </w:rPr>
      </w:pPr>
      <w:r w:rsidRPr="00A80031">
        <w:rPr>
          <w:rStyle w:val="Textoennegrita"/>
        </w:rPr>
        <w:t xml:space="preserve">    </w:t>
      </w:r>
      <w:r w:rsidR="00400AD4" w:rsidRPr="00A80031">
        <w:rPr>
          <w:rStyle w:val="Textoennegrita"/>
        </w:rPr>
        <w:t>Verificación de Solicitudes de Crédito</w:t>
      </w:r>
    </w:p>
    <w:p w:rsidR="00845361" w:rsidRPr="00A80031" w:rsidRDefault="00845361" w:rsidP="00DD0075">
      <w:pPr>
        <w:spacing w:before="100" w:beforeAutospacing="1" w:after="100" w:afterAutospacing="1"/>
        <w:jc w:val="center"/>
        <w:rPr>
          <w:b/>
          <w:bCs/>
          <w:w w:val="105"/>
          <w:sz w:val="30"/>
          <w:szCs w:val="30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891"/>
        <w:gridCol w:w="923"/>
        <w:gridCol w:w="945"/>
        <w:gridCol w:w="978"/>
        <w:gridCol w:w="1264"/>
        <w:gridCol w:w="1266"/>
        <w:gridCol w:w="1432"/>
      </w:tblGrid>
      <w:tr w:rsidR="00400AD4" w:rsidRPr="00A80031" w:rsidTr="000F5C1C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:rsidR="00400AD4" w:rsidRPr="00A80031" w:rsidRDefault="00400AD4">
            <w:pPr>
              <w:jc w:val="center"/>
              <w:rPr>
                <w:b/>
                <w:bCs/>
                <w:sz w:val="20"/>
                <w:szCs w:val="20"/>
              </w:rPr>
            </w:pPr>
            <w:r w:rsidRPr="00A80031">
              <w:rPr>
                <w:rStyle w:val="Textoennegrita"/>
                <w:sz w:val="20"/>
                <w:szCs w:val="20"/>
              </w:rPr>
              <w:t>Solicitud No.</w:t>
            </w:r>
          </w:p>
        </w:tc>
        <w:tc>
          <w:tcPr>
            <w:tcW w:w="861" w:type="dxa"/>
            <w:vAlign w:val="center"/>
            <w:hideMark/>
          </w:tcPr>
          <w:p w:rsidR="00400AD4" w:rsidRPr="00A80031" w:rsidRDefault="00400AD4">
            <w:pPr>
              <w:jc w:val="center"/>
              <w:rPr>
                <w:b/>
                <w:bCs/>
                <w:sz w:val="20"/>
                <w:szCs w:val="20"/>
              </w:rPr>
            </w:pPr>
            <w:r w:rsidRPr="00A80031">
              <w:rPr>
                <w:rStyle w:val="Textoennegrita"/>
                <w:sz w:val="20"/>
                <w:szCs w:val="20"/>
              </w:rPr>
              <w:t>Fecha</w:t>
            </w:r>
          </w:p>
        </w:tc>
        <w:tc>
          <w:tcPr>
            <w:tcW w:w="893" w:type="dxa"/>
            <w:vAlign w:val="center"/>
            <w:hideMark/>
          </w:tcPr>
          <w:p w:rsidR="00400AD4" w:rsidRPr="00A80031" w:rsidRDefault="00400AD4">
            <w:pPr>
              <w:jc w:val="center"/>
              <w:rPr>
                <w:b/>
                <w:bCs/>
                <w:sz w:val="20"/>
                <w:szCs w:val="20"/>
              </w:rPr>
            </w:pPr>
            <w:r w:rsidRPr="00A80031">
              <w:rPr>
                <w:rStyle w:val="Textoennegrita"/>
                <w:sz w:val="20"/>
                <w:szCs w:val="20"/>
              </w:rPr>
              <w:t>Monto Solicitado</w:t>
            </w:r>
          </w:p>
        </w:tc>
        <w:tc>
          <w:tcPr>
            <w:tcW w:w="915" w:type="dxa"/>
            <w:vAlign w:val="center"/>
            <w:hideMark/>
          </w:tcPr>
          <w:p w:rsidR="00400AD4" w:rsidRPr="00A80031" w:rsidRDefault="00400AD4">
            <w:pPr>
              <w:jc w:val="center"/>
              <w:rPr>
                <w:b/>
                <w:bCs/>
                <w:sz w:val="20"/>
                <w:szCs w:val="20"/>
              </w:rPr>
            </w:pPr>
            <w:r w:rsidRPr="00A80031">
              <w:rPr>
                <w:rStyle w:val="Textoennegrita"/>
                <w:sz w:val="20"/>
                <w:szCs w:val="20"/>
              </w:rPr>
              <w:t>Monto Aprobado</w:t>
            </w:r>
          </w:p>
        </w:tc>
        <w:tc>
          <w:tcPr>
            <w:tcW w:w="948" w:type="dxa"/>
            <w:vAlign w:val="center"/>
            <w:hideMark/>
          </w:tcPr>
          <w:p w:rsidR="00400AD4" w:rsidRPr="00A80031" w:rsidRDefault="00400AD4">
            <w:pPr>
              <w:jc w:val="center"/>
              <w:rPr>
                <w:b/>
                <w:bCs/>
                <w:sz w:val="20"/>
                <w:szCs w:val="20"/>
              </w:rPr>
            </w:pPr>
            <w:r w:rsidRPr="00A80031">
              <w:rPr>
                <w:rStyle w:val="Textoennegrita"/>
                <w:sz w:val="20"/>
                <w:szCs w:val="20"/>
              </w:rPr>
              <w:t>Nombre del Solicitante</w:t>
            </w:r>
          </w:p>
        </w:tc>
        <w:tc>
          <w:tcPr>
            <w:tcW w:w="1234" w:type="dxa"/>
            <w:vAlign w:val="center"/>
            <w:hideMark/>
          </w:tcPr>
          <w:p w:rsidR="00400AD4" w:rsidRPr="00A80031" w:rsidRDefault="00400AD4">
            <w:pPr>
              <w:jc w:val="center"/>
              <w:rPr>
                <w:b/>
                <w:bCs/>
                <w:sz w:val="20"/>
                <w:szCs w:val="20"/>
              </w:rPr>
            </w:pPr>
            <w:r w:rsidRPr="00A80031">
              <w:rPr>
                <w:rStyle w:val="Textoennegrita"/>
                <w:sz w:val="20"/>
                <w:szCs w:val="20"/>
              </w:rPr>
              <w:t>Documento Identidad (ID)</w:t>
            </w:r>
          </w:p>
        </w:tc>
        <w:tc>
          <w:tcPr>
            <w:tcW w:w="1236" w:type="dxa"/>
            <w:vAlign w:val="center"/>
            <w:hideMark/>
          </w:tcPr>
          <w:p w:rsidR="00400AD4" w:rsidRPr="00A80031" w:rsidRDefault="00400AD4">
            <w:pPr>
              <w:jc w:val="center"/>
              <w:rPr>
                <w:b/>
                <w:bCs/>
                <w:sz w:val="20"/>
                <w:szCs w:val="20"/>
              </w:rPr>
            </w:pPr>
            <w:r w:rsidRPr="00A80031">
              <w:rPr>
                <w:rStyle w:val="Textoennegrita"/>
                <w:sz w:val="20"/>
                <w:szCs w:val="20"/>
              </w:rPr>
              <w:t>Comprobante de Ingresos Verificado (Sí/No)</w:t>
            </w:r>
          </w:p>
        </w:tc>
        <w:tc>
          <w:tcPr>
            <w:tcW w:w="1387" w:type="dxa"/>
            <w:vAlign w:val="center"/>
            <w:hideMark/>
          </w:tcPr>
          <w:p w:rsidR="00400AD4" w:rsidRPr="00A80031" w:rsidRDefault="00400AD4">
            <w:pPr>
              <w:jc w:val="center"/>
              <w:rPr>
                <w:b/>
                <w:bCs/>
                <w:sz w:val="20"/>
                <w:szCs w:val="20"/>
              </w:rPr>
            </w:pPr>
            <w:r w:rsidRPr="00A80031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400AD4" w:rsidRPr="00A80031" w:rsidTr="000F5C1C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400AD4" w:rsidRPr="00A80031" w:rsidRDefault="00400AD4">
            <w:r w:rsidRPr="00A80031">
              <w:t>001</w:t>
            </w:r>
          </w:p>
        </w:tc>
        <w:tc>
          <w:tcPr>
            <w:tcW w:w="861" w:type="dxa"/>
            <w:vAlign w:val="center"/>
            <w:hideMark/>
          </w:tcPr>
          <w:p w:rsidR="00400AD4" w:rsidRPr="00A80031" w:rsidRDefault="00400AD4">
            <w:r w:rsidRPr="00A80031">
              <w:t>15/12/2024</w:t>
            </w:r>
          </w:p>
        </w:tc>
        <w:tc>
          <w:tcPr>
            <w:tcW w:w="893" w:type="dxa"/>
            <w:vAlign w:val="center"/>
            <w:hideMark/>
          </w:tcPr>
          <w:p w:rsidR="00400AD4" w:rsidRPr="00A80031" w:rsidRDefault="00400AD4">
            <w:r w:rsidRPr="00A80031">
              <w:t>€10,000</w:t>
            </w:r>
          </w:p>
        </w:tc>
        <w:tc>
          <w:tcPr>
            <w:tcW w:w="915" w:type="dxa"/>
            <w:vAlign w:val="center"/>
            <w:hideMark/>
          </w:tcPr>
          <w:p w:rsidR="00400AD4" w:rsidRPr="00A80031" w:rsidRDefault="00400AD4">
            <w:r w:rsidRPr="00A80031">
              <w:t>€9,500</w:t>
            </w:r>
          </w:p>
        </w:tc>
        <w:tc>
          <w:tcPr>
            <w:tcW w:w="948" w:type="dxa"/>
            <w:vAlign w:val="center"/>
            <w:hideMark/>
          </w:tcPr>
          <w:p w:rsidR="00400AD4" w:rsidRPr="00A80031" w:rsidRDefault="00400AD4">
            <w:r w:rsidRPr="00A80031">
              <w:t>Juan Pérez</w:t>
            </w:r>
          </w:p>
        </w:tc>
        <w:tc>
          <w:tcPr>
            <w:tcW w:w="1234" w:type="dxa"/>
            <w:vAlign w:val="center"/>
            <w:hideMark/>
          </w:tcPr>
          <w:p w:rsidR="00400AD4" w:rsidRPr="00A80031" w:rsidRDefault="00400AD4">
            <w:r w:rsidRPr="00A80031">
              <w:t>12345678X</w:t>
            </w:r>
          </w:p>
        </w:tc>
        <w:tc>
          <w:tcPr>
            <w:tcW w:w="1236" w:type="dxa"/>
            <w:vAlign w:val="center"/>
            <w:hideMark/>
          </w:tcPr>
          <w:p w:rsidR="00400AD4" w:rsidRPr="00A80031" w:rsidRDefault="00400AD4" w:rsidP="00EC057B">
            <w:pPr>
              <w:jc w:val="center"/>
            </w:pPr>
            <w:r w:rsidRPr="00A80031">
              <w:t>Sí</w:t>
            </w:r>
          </w:p>
        </w:tc>
        <w:tc>
          <w:tcPr>
            <w:tcW w:w="1387" w:type="dxa"/>
            <w:vAlign w:val="center"/>
            <w:hideMark/>
          </w:tcPr>
          <w:p w:rsidR="00400AD4" w:rsidRPr="00A80031" w:rsidRDefault="00400AD4">
            <w:r w:rsidRPr="00A80031">
              <w:t>El comprobante de ingresos coincide con lo declarado. No se identificaron anomalías.</w:t>
            </w:r>
          </w:p>
        </w:tc>
      </w:tr>
      <w:tr w:rsidR="00400AD4" w:rsidRPr="00A80031" w:rsidTr="000F5C1C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400AD4" w:rsidRPr="00A80031" w:rsidRDefault="00400AD4">
            <w:r w:rsidRPr="00A80031">
              <w:t>002</w:t>
            </w:r>
          </w:p>
        </w:tc>
        <w:tc>
          <w:tcPr>
            <w:tcW w:w="861" w:type="dxa"/>
            <w:vAlign w:val="center"/>
            <w:hideMark/>
          </w:tcPr>
          <w:p w:rsidR="00400AD4" w:rsidRPr="00A80031" w:rsidRDefault="00400AD4">
            <w:r w:rsidRPr="00A80031">
              <w:t>16/12/2024</w:t>
            </w:r>
          </w:p>
        </w:tc>
        <w:tc>
          <w:tcPr>
            <w:tcW w:w="893" w:type="dxa"/>
            <w:vAlign w:val="center"/>
            <w:hideMark/>
          </w:tcPr>
          <w:p w:rsidR="00400AD4" w:rsidRPr="00A80031" w:rsidRDefault="00400AD4">
            <w:r w:rsidRPr="00A80031">
              <w:t>€5,000</w:t>
            </w:r>
          </w:p>
        </w:tc>
        <w:tc>
          <w:tcPr>
            <w:tcW w:w="915" w:type="dxa"/>
            <w:vAlign w:val="center"/>
            <w:hideMark/>
          </w:tcPr>
          <w:p w:rsidR="00400AD4" w:rsidRPr="00A80031" w:rsidRDefault="00400AD4">
            <w:r w:rsidRPr="00A80031">
              <w:t>€5,000</w:t>
            </w:r>
          </w:p>
        </w:tc>
        <w:tc>
          <w:tcPr>
            <w:tcW w:w="948" w:type="dxa"/>
            <w:vAlign w:val="center"/>
            <w:hideMark/>
          </w:tcPr>
          <w:p w:rsidR="00400AD4" w:rsidRPr="00A80031" w:rsidRDefault="00400AD4">
            <w:r w:rsidRPr="00A80031">
              <w:t>María López</w:t>
            </w:r>
          </w:p>
        </w:tc>
        <w:tc>
          <w:tcPr>
            <w:tcW w:w="1234" w:type="dxa"/>
            <w:vAlign w:val="center"/>
            <w:hideMark/>
          </w:tcPr>
          <w:p w:rsidR="00400AD4" w:rsidRPr="00A80031" w:rsidRDefault="00400AD4">
            <w:r w:rsidRPr="00A80031">
              <w:t>87654321Y</w:t>
            </w:r>
          </w:p>
        </w:tc>
        <w:tc>
          <w:tcPr>
            <w:tcW w:w="1236" w:type="dxa"/>
            <w:vAlign w:val="center"/>
            <w:hideMark/>
          </w:tcPr>
          <w:p w:rsidR="00400AD4" w:rsidRPr="00A80031" w:rsidRDefault="00400AD4" w:rsidP="00EC057B">
            <w:pPr>
              <w:jc w:val="center"/>
            </w:pPr>
            <w:r w:rsidRPr="00A80031">
              <w:t>Sí</w:t>
            </w:r>
          </w:p>
        </w:tc>
        <w:tc>
          <w:tcPr>
            <w:tcW w:w="1387" w:type="dxa"/>
            <w:vAlign w:val="center"/>
            <w:hideMark/>
          </w:tcPr>
          <w:p w:rsidR="00400AD4" w:rsidRPr="00A80031" w:rsidRDefault="00400AD4">
            <w:r w:rsidRPr="00A80031">
              <w:t>La solicitud está completa, pero se recomienda una revisión adicional del historial crediticio.</w:t>
            </w:r>
          </w:p>
        </w:tc>
      </w:tr>
      <w:tr w:rsidR="00400AD4" w:rsidRPr="00A80031" w:rsidTr="000F5C1C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400AD4" w:rsidRPr="00A80031" w:rsidRDefault="00400AD4">
            <w:r w:rsidRPr="00A80031">
              <w:t>003</w:t>
            </w:r>
          </w:p>
        </w:tc>
        <w:tc>
          <w:tcPr>
            <w:tcW w:w="861" w:type="dxa"/>
            <w:vAlign w:val="center"/>
            <w:hideMark/>
          </w:tcPr>
          <w:p w:rsidR="00400AD4" w:rsidRPr="00A80031" w:rsidRDefault="00400AD4">
            <w:r w:rsidRPr="00A80031">
              <w:t>17/12/2024</w:t>
            </w:r>
          </w:p>
        </w:tc>
        <w:tc>
          <w:tcPr>
            <w:tcW w:w="893" w:type="dxa"/>
            <w:vAlign w:val="center"/>
            <w:hideMark/>
          </w:tcPr>
          <w:p w:rsidR="00400AD4" w:rsidRPr="00A80031" w:rsidRDefault="00400AD4">
            <w:r w:rsidRPr="00A80031">
              <w:t>€20,000</w:t>
            </w:r>
          </w:p>
        </w:tc>
        <w:tc>
          <w:tcPr>
            <w:tcW w:w="915" w:type="dxa"/>
            <w:vAlign w:val="center"/>
            <w:hideMark/>
          </w:tcPr>
          <w:p w:rsidR="00400AD4" w:rsidRPr="00A80031" w:rsidRDefault="00400AD4">
            <w:r w:rsidRPr="00A80031">
              <w:t>€15,000</w:t>
            </w:r>
          </w:p>
        </w:tc>
        <w:tc>
          <w:tcPr>
            <w:tcW w:w="948" w:type="dxa"/>
            <w:vAlign w:val="center"/>
            <w:hideMark/>
          </w:tcPr>
          <w:p w:rsidR="00400AD4" w:rsidRPr="00A80031" w:rsidRDefault="00400AD4">
            <w:r w:rsidRPr="00A80031">
              <w:t>Pedro Sánchez</w:t>
            </w:r>
          </w:p>
        </w:tc>
        <w:tc>
          <w:tcPr>
            <w:tcW w:w="1234" w:type="dxa"/>
            <w:vAlign w:val="center"/>
            <w:hideMark/>
          </w:tcPr>
          <w:p w:rsidR="00400AD4" w:rsidRPr="00A80031" w:rsidRDefault="00400AD4">
            <w:r w:rsidRPr="00A80031">
              <w:t>11223344Z</w:t>
            </w:r>
          </w:p>
        </w:tc>
        <w:tc>
          <w:tcPr>
            <w:tcW w:w="1236" w:type="dxa"/>
            <w:vAlign w:val="center"/>
            <w:hideMark/>
          </w:tcPr>
          <w:p w:rsidR="00400AD4" w:rsidRPr="00A80031" w:rsidRDefault="00400AD4" w:rsidP="00EC057B">
            <w:pPr>
              <w:jc w:val="center"/>
            </w:pPr>
            <w:r w:rsidRPr="00A80031">
              <w:t>No</w:t>
            </w:r>
          </w:p>
        </w:tc>
        <w:tc>
          <w:tcPr>
            <w:tcW w:w="1387" w:type="dxa"/>
            <w:vAlign w:val="center"/>
            <w:hideMark/>
          </w:tcPr>
          <w:p w:rsidR="00400AD4" w:rsidRPr="00A80031" w:rsidRDefault="00400AD4">
            <w:r w:rsidRPr="00A80031">
              <w:t>Se identificaron discrepancias en el comprobante de ingresos y la información bancaria aportada.</w:t>
            </w:r>
          </w:p>
        </w:tc>
      </w:tr>
      <w:tr w:rsidR="00400AD4" w:rsidRPr="00A80031" w:rsidTr="000F5C1C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400AD4" w:rsidRPr="00A80031" w:rsidRDefault="00400AD4">
            <w:r w:rsidRPr="00A80031">
              <w:t>004</w:t>
            </w:r>
          </w:p>
        </w:tc>
        <w:tc>
          <w:tcPr>
            <w:tcW w:w="861" w:type="dxa"/>
            <w:vAlign w:val="center"/>
            <w:hideMark/>
          </w:tcPr>
          <w:p w:rsidR="00400AD4" w:rsidRPr="00A80031" w:rsidRDefault="00400AD4">
            <w:r w:rsidRPr="00A80031">
              <w:t>18/12/2024</w:t>
            </w:r>
          </w:p>
        </w:tc>
        <w:tc>
          <w:tcPr>
            <w:tcW w:w="893" w:type="dxa"/>
            <w:vAlign w:val="center"/>
            <w:hideMark/>
          </w:tcPr>
          <w:p w:rsidR="00400AD4" w:rsidRPr="00A80031" w:rsidRDefault="00400AD4">
            <w:r w:rsidRPr="00A80031">
              <w:t>€8,000</w:t>
            </w:r>
          </w:p>
        </w:tc>
        <w:tc>
          <w:tcPr>
            <w:tcW w:w="915" w:type="dxa"/>
            <w:vAlign w:val="center"/>
            <w:hideMark/>
          </w:tcPr>
          <w:p w:rsidR="00400AD4" w:rsidRPr="00A80031" w:rsidRDefault="00400AD4">
            <w:r w:rsidRPr="00A80031">
              <w:t>€8,000</w:t>
            </w:r>
          </w:p>
        </w:tc>
        <w:tc>
          <w:tcPr>
            <w:tcW w:w="948" w:type="dxa"/>
            <w:vAlign w:val="center"/>
            <w:hideMark/>
          </w:tcPr>
          <w:p w:rsidR="00400AD4" w:rsidRPr="00A80031" w:rsidRDefault="00400AD4">
            <w:r w:rsidRPr="00A80031">
              <w:t>Laura Martínez</w:t>
            </w:r>
          </w:p>
        </w:tc>
        <w:tc>
          <w:tcPr>
            <w:tcW w:w="1234" w:type="dxa"/>
            <w:vAlign w:val="center"/>
            <w:hideMark/>
          </w:tcPr>
          <w:p w:rsidR="00400AD4" w:rsidRPr="00A80031" w:rsidRDefault="00400AD4">
            <w:r w:rsidRPr="00A80031">
              <w:t>55667788W</w:t>
            </w:r>
          </w:p>
        </w:tc>
        <w:tc>
          <w:tcPr>
            <w:tcW w:w="1236" w:type="dxa"/>
            <w:vAlign w:val="center"/>
            <w:hideMark/>
          </w:tcPr>
          <w:p w:rsidR="00400AD4" w:rsidRPr="00A80031" w:rsidRDefault="00400AD4" w:rsidP="00EC057B">
            <w:pPr>
              <w:jc w:val="center"/>
            </w:pPr>
            <w:r w:rsidRPr="00A80031">
              <w:t>Sí</w:t>
            </w:r>
          </w:p>
        </w:tc>
        <w:tc>
          <w:tcPr>
            <w:tcW w:w="1387" w:type="dxa"/>
            <w:vAlign w:val="center"/>
            <w:hideMark/>
          </w:tcPr>
          <w:p w:rsidR="00400AD4" w:rsidRPr="00A80031" w:rsidRDefault="00400AD4">
            <w:r w:rsidRPr="00A80031">
              <w:t xml:space="preserve">La información está completa </w:t>
            </w:r>
            <w:r w:rsidRPr="00A80031">
              <w:lastRenderedPageBreak/>
              <w:t>y es consistente. Se verificó la autenticidad de todos los documentos.</w:t>
            </w:r>
          </w:p>
        </w:tc>
      </w:tr>
      <w:tr w:rsidR="00400AD4" w:rsidRPr="00A80031" w:rsidTr="000F5C1C">
        <w:trPr>
          <w:tblCellSpacing w:w="15" w:type="dxa"/>
        </w:trPr>
        <w:tc>
          <w:tcPr>
            <w:tcW w:w="1084" w:type="dxa"/>
            <w:vAlign w:val="center"/>
            <w:hideMark/>
          </w:tcPr>
          <w:p w:rsidR="00400AD4" w:rsidRPr="00A80031" w:rsidRDefault="00400AD4">
            <w:r w:rsidRPr="00A80031">
              <w:lastRenderedPageBreak/>
              <w:t>005</w:t>
            </w:r>
          </w:p>
        </w:tc>
        <w:tc>
          <w:tcPr>
            <w:tcW w:w="861" w:type="dxa"/>
            <w:vAlign w:val="center"/>
            <w:hideMark/>
          </w:tcPr>
          <w:p w:rsidR="00400AD4" w:rsidRPr="00A80031" w:rsidRDefault="00400AD4">
            <w:r w:rsidRPr="00A80031">
              <w:t>19/12/2024</w:t>
            </w:r>
          </w:p>
        </w:tc>
        <w:tc>
          <w:tcPr>
            <w:tcW w:w="893" w:type="dxa"/>
            <w:vAlign w:val="center"/>
            <w:hideMark/>
          </w:tcPr>
          <w:p w:rsidR="00400AD4" w:rsidRPr="00A80031" w:rsidRDefault="00400AD4">
            <w:r w:rsidRPr="00A80031">
              <w:t>€12,000</w:t>
            </w:r>
          </w:p>
        </w:tc>
        <w:tc>
          <w:tcPr>
            <w:tcW w:w="915" w:type="dxa"/>
            <w:vAlign w:val="center"/>
            <w:hideMark/>
          </w:tcPr>
          <w:p w:rsidR="00400AD4" w:rsidRPr="00A80031" w:rsidRDefault="00400AD4">
            <w:r w:rsidRPr="00A80031">
              <w:t>€10,000</w:t>
            </w:r>
          </w:p>
        </w:tc>
        <w:tc>
          <w:tcPr>
            <w:tcW w:w="948" w:type="dxa"/>
            <w:vAlign w:val="center"/>
            <w:hideMark/>
          </w:tcPr>
          <w:p w:rsidR="00400AD4" w:rsidRPr="00A80031" w:rsidRDefault="00400AD4">
            <w:r w:rsidRPr="00A80031">
              <w:t>Carlos García</w:t>
            </w:r>
          </w:p>
        </w:tc>
        <w:tc>
          <w:tcPr>
            <w:tcW w:w="1234" w:type="dxa"/>
            <w:vAlign w:val="center"/>
            <w:hideMark/>
          </w:tcPr>
          <w:p w:rsidR="00400AD4" w:rsidRPr="00A80031" w:rsidRDefault="00400AD4">
            <w:r w:rsidRPr="00A80031">
              <w:t>99887766V</w:t>
            </w:r>
          </w:p>
        </w:tc>
        <w:tc>
          <w:tcPr>
            <w:tcW w:w="1236" w:type="dxa"/>
            <w:vAlign w:val="center"/>
            <w:hideMark/>
          </w:tcPr>
          <w:p w:rsidR="00400AD4" w:rsidRPr="00A80031" w:rsidRDefault="00400AD4" w:rsidP="00EC057B">
            <w:pPr>
              <w:jc w:val="center"/>
            </w:pPr>
            <w:r w:rsidRPr="00A80031">
              <w:t>Sí</w:t>
            </w:r>
          </w:p>
        </w:tc>
        <w:tc>
          <w:tcPr>
            <w:tcW w:w="1387" w:type="dxa"/>
            <w:vAlign w:val="center"/>
            <w:hideMark/>
          </w:tcPr>
          <w:p w:rsidR="00400AD4" w:rsidRPr="00A80031" w:rsidRDefault="00400AD4">
            <w:r w:rsidRPr="00A80031">
              <w:t>Aunque los datos están completos, el solicitante tiene antecedentes de mora en otros créditos. Revisión adicional recomendada.</w:t>
            </w:r>
          </w:p>
        </w:tc>
      </w:tr>
    </w:tbl>
    <w:p w:rsidR="00400AD4" w:rsidRPr="00A80031" w:rsidRDefault="00400AD4" w:rsidP="00400AD4"/>
    <w:p w:rsidR="00400AD4" w:rsidRPr="00A80031" w:rsidRDefault="00400AD4" w:rsidP="00400AD4">
      <w:pPr>
        <w:pStyle w:val="Ttulo3"/>
      </w:pPr>
      <w:r w:rsidRPr="00A80031">
        <w:rPr>
          <w:rStyle w:val="Textoennegrita"/>
          <w:b/>
          <w:bCs/>
        </w:rPr>
        <w:t>Conclusiones:</w:t>
      </w:r>
    </w:p>
    <w:p w:rsidR="00400AD4" w:rsidRPr="00A80031" w:rsidRDefault="00400AD4" w:rsidP="00400AD4">
      <w:pPr>
        <w:numPr>
          <w:ilvl w:val="0"/>
          <w:numId w:val="12"/>
        </w:numPr>
        <w:spacing w:before="100" w:beforeAutospacing="1" w:after="100" w:afterAutospacing="1"/>
      </w:pPr>
      <w:proofErr w:type="gramStart"/>
      <w:r w:rsidRPr="00A80031">
        <w:rPr>
          <w:rStyle w:val="Textoennegrita"/>
        </w:rPr>
        <w:t>Total</w:t>
      </w:r>
      <w:proofErr w:type="gramEnd"/>
      <w:r w:rsidRPr="00A80031">
        <w:rPr>
          <w:rStyle w:val="Textoennegrita"/>
        </w:rPr>
        <w:t xml:space="preserve"> de solicitudes revisadas:</w:t>
      </w:r>
      <w:r w:rsidRPr="00A80031">
        <w:t xml:space="preserve"> 5</w:t>
      </w:r>
    </w:p>
    <w:p w:rsidR="00400AD4" w:rsidRPr="00A80031" w:rsidRDefault="00400AD4" w:rsidP="00400AD4">
      <w:pPr>
        <w:numPr>
          <w:ilvl w:val="0"/>
          <w:numId w:val="12"/>
        </w:numPr>
        <w:spacing w:before="100" w:beforeAutospacing="1" w:after="100" w:afterAutospacing="1"/>
      </w:pPr>
      <w:r w:rsidRPr="00A80031">
        <w:rPr>
          <w:rStyle w:val="Textoennegrita"/>
        </w:rPr>
        <w:t>Solicitudes con discrepancias o problemas detectados:</w:t>
      </w:r>
      <w:r w:rsidRPr="00A80031">
        <w:t xml:space="preserve"> 2</w:t>
      </w:r>
    </w:p>
    <w:p w:rsidR="00400AD4" w:rsidRPr="00A80031" w:rsidRDefault="00400AD4" w:rsidP="00400AD4">
      <w:pPr>
        <w:numPr>
          <w:ilvl w:val="1"/>
          <w:numId w:val="12"/>
        </w:numPr>
        <w:spacing w:before="100" w:beforeAutospacing="1" w:after="100" w:afterAutospacing="1"/>
      </w:pPr>
      <w:r w:rsidRPr="00A80031">
        <w:t>Solicitud No. 003: Discrepancias en la documentación.</w:t>
      </w:r>
    </w:p>
    <w:p w:rsidR="00400AD4" w:rsidRPr="00A80031" w:rsidRDefault="00400AD4" w:rsidP="00400AD4">
      <w:pPr>
        <w:numPr>
          <w:ilvl w:val="1"/>
          <w:numId w:val="12"/>
        </w:numPr>
        <w:spacing w:before="100" w:beforeAutospacing="1" w:after="100" w:afterAutospacing="1"/>
      </w:pPr>
      <w:r w:rsidRPr="00A80031">
        <w:t>Solicitud No. 005: Riesgo potencial por antecedentes de mora.</w:t>
      </w:r>
    </w:p>
    <w:p w:rsidR="00400AD4" w:rsidRPr="00A80031" w:rsidRDefault="00400AD4" w:rsidP="00400AD4">
      <w:pPr>
        <w:numPr>
          <w:ilvl w:val="0"/>
          <w:numId w:val="12"/>
        </w:numPr>
        <w:spacing w:before="100" w:beforeAutospacing="1" w:after="100" w:afterAutospacing="1"/>
      </w:pPr>
      <w:r w:rsidRPr="00A80031">
        <w:rPr>
          <w:rStyle w:val="Textoennegrita"/>
        </w:rPr>
        <w:t>Recomendaciones generales:</w:t>
      </w:r>
    </w:p>
    <w:p w:rsidR="00400AD4" w:rsidRPr="00A80031" w:rsidRDefault="00400AD4" w:rsidP="00400AD4">
      <w:pPr>
        <w:numPr>
          <w:ilvl w:val="1"/>
          <w:numId w:val="12"/>
        </w:numPr>
        <w:spacing w:before="100" w:beforeAutospacing="1" w:after="100" w:afterAutospacing="1"/>
      </w:pPr>
      <w:r w:rsidRPr="00A80031">
        <w:t>Realizar una auditoría más exhaustiva en los casos con observaciones.</w:t>
      </w:r>
    </w:p>
    <w:p w:rsidR="00400AD4" w:rsidRPr="00A80031" w:rsidRDefault="00400AD4" w:rsidP="00400AD4">
      <w:pPr>
        <w:numPr>
          <w:ilvl w:val="1"/>
          <w:numId w:val="12"/>
        </w:numPr>
        <w:spacing w:before="100" w:beforeAutospacing="1" w:after="100" w:afterAutospacing="1"/>
      </w:pPr>
      <w:r w:rsidRPr="00A80031">
        <w:t>Verificar la autenticidad de los documentos para evitar posibles fraudes.</w:t>
      </w:r>
    </w:p>
    <w:p w:rsidR="00400AD4" w:rsidRPr="00A80031" w:rsidRDefault="00400AD4" w:rsidP="00400AD4">
      <w:pPr>
        <w:numPr>
          <w:ilvl w:val="1"/>
          <w:numId w:val="12"/>
        </w:numPr>
        <w:spacing w:before="100" w:beforeAutospacing="1" w:after="100" w:afterAutospacing="1"/>
      </w:pPr>
      <w:r w:rsidRPr="00A80031">
        <w:t>Implementar controles adicionales para las solicitudes con antecedentes de mora.</w:t>
      </w:r>
    </w:p>
    <w:p w:rsidR="00400AD4" w:rsidRPr="00A80031" w:rsidRDefault="00400AD4" w:rsidP="00400AD4">
      <w:pPr>
        <w:numPr>
          <w:ilvl w:val="1"/>
          <w:numId w:val="12"/>
        </w:numPr>
        <w:spacing w:before="100" w:beforeAutospacing="1" w:after="100" w:afterAutospacing="1"/>
      </w:pPr>
      <w:r w:rsidRPr="00A80031">
        <w:t>Continuar con el análisis del historial crediticio en todas las solicitudes.</w:t>
      </w:r>
    </w:p>
    <w:p w:rsidR="00FA0DD1" w:rsidRPr="00A80031" w:rsidRDefault="00FA0DD1" w:rsidP="00FA0DD1">
      <w:pPr>
        <w:spacing w:before="100" w:beforeAutospacing="1" w:after="100" w:afterAutospacing="1"/>
        <w:jc w:val="center"/>
        <w:rPr>
          <w:b/>
          <w:bCs/>
          <w:w w:val="105"/>
          <w:sz w:val="30"/>
          <w:szCs w:val="30"/>
        </w:rPr>
      </w:pPr>
    </w:p>
    <w:p w:rsidR="00FA0DD1" w:rsidRPr="00A80031" w:rsidRDefault="00020FAD" w:rsidP="00020FAD">
      <w:pPr>
        <w:spacing w:before="100" w:beforeAutospacing="1" w:after="100" w:afterAutospacing="1"/>
      </w:pPr>
      <w:r w:rsidRPr="00A80031">
        <w:t>Firma</w:t>
      </w:r>
    </w:p>
    <w:p w:rsidR="00020FAD" w:rsidRPr="00A80031" w:rsidRDefault="00020FAD" w:rsidP="00020FAD">
      <w:pPr>
        <w:spacing w:before="100" w:beforeAutospacing="1" w:after="100" w:afterAutospacing="1"/>
      </w:pPr>
      <w:r w:rsidRPr="00A80031">
        <w:t>Auditor</w:t>
      </w:r>
    </w:p>
    <w:p w:rsidR="00F12B36" w:rsidRPr="00A80031" w:rsidRDefault="00020FAD" w:rsidP="00020FAD">
      <w:pPr>
        <w:spacing w:before="100" w:beforeAutospacing="1" w:after="100" w:afterAutospacing="1"/>
      </w:pPr>
      <w:r w:rsidRPr="00A80031">
        <w:t>Fecha</w:t>
      </w:r>
    </w:p>
    <w:sectPr w:rsidR="00F12B36" w:rsidRPr="00A80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F3F7F"/>
    <w:multiLevelType w:val="multilevel"/>
    <w:tmpl w:val="5330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4F48B7"/>
    <w:multiLevelType w:val="multilevel"/>
    <w:tmpl w:val="CE1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20FAD"/>
    <w:rsid w:val="000931CC"/>
    <w:rsid w:val="000F5C1C"/>
    <w:rsid w:val="001444B4"/>
    <w:rsid w:val="001616E4"/>
    <w:rsid w:val="00183E56"/>
    <w:rsid w:val="00195F43"/>
    <w:rsid w:val="001B7E3B"/>
    <w:rsid w:val="002051F5"/>
    <w:rsid w:val="002D1F80"/>
    <w:rsid w:val="002E4D69"/>
    <w:rsid w:val="002F38B0"/>
    <w:rsid w:val="003718B5"/>
    <w:rsid w:val="00376411"/>
    <w:rsid w:val="00395FE9"/>
    <w:rsid w:val="003A0973"/>
    <w:rsid w:val="00400AD4"/>
    <w:rsid w:val="004011D2"/>
    <w:rsid w:val="00435C62"/>
    <w:rsid w:val="00497672"/>
    <w:rsid w:val="005E22D8"/>
    <w:rsid w:val="00613254"/>
    <w:rsid w:val="006237A4"/>
    <w:rsid w:val="007D3314"/>
    <w:rsid w:val="00812663"/>
    <w:rsid w:val="008149A7"/>
    <w:rsid w:val="0081534E"/>
    <w:rsid w:val="00833F75"/>
    <w:rsid w:val="00845361"/>
    <w:rsid w:val="0084673B"/>
    <w:rsid w:val="00856A9D"/>
    <w:rsid w:val="00860DF5"/>
    <w:rsid w:val="00885B89"/>
    <w:rsid w:val="00964204"/>
    <w:rsid w:val="009B7294"/>
    <w:rsid w:val="009C0990"/>
    <w:rsid w:val="009E0407"/>
    <w:rsid w:val="009F0550"/>
    <w:rsid w:val="00A064A7"/>
    <w:rsid w:val="00A80031"/>
    <w:rsid w:val="00AC1971"/>
    <w:rsid w:val="00AE10E1"/>
    <w:rsid w:val="00B2529D"/>
    <w:rsid w:val="00B4120C"/>
    <w:rsid w:val="00B67AC1"/>
    <w:rsid w:val="00C107EA"/>
    <w:rsid w:val="00C66DEC"/>
    <w:rsid w:val="00CE7284"/>
    <w:rsid w:val="00D04A0D"/>
    <w:rsid w:val="00D349A9"/>
    <w:rsid w:val="00D44D11"/>
    <w:rsid w:val="00D44D22"/>
    <w:rsid w:val="00D46FD0"/>
    <w:rsid w:val="00D76A0F"/>
    <w:rsid w:val="00DD0075"/>
    <w:rsid w:val="00DD295D"/>
    <w:rsid w:val="00E1155B"/>
    <w:rsid w:val="00E217B4"/>
    <w:rsid w:val="00E47A46"/>
    <w:rsid w:val="00EB6363"/>
    <w:rsid w:val="00EC057B"/>
    <w:rsid w:val="00EC2309"/>
    <w:rsid w:val="00F0056E"/>
    <w:rsid w:val="00F12B36"/>
    <w:rsid w:val="00F40DEF"/>
    <w:rsid w:val="00F74976"/>
    <w:rsid w:val="00F769E8"/>
    <w:rsid w:val="00F90B05"/>
    <w:rsid w:val="00FA0DD1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75</cp:revision>
  <dcterms:created xsi:type="dcterms:W3CDTF">2024-02-14T00:27:00Z</dcterms:created>
  <dcterms:modified xsi:type="dcterms:W3CDTF">2025-04-08T20:50:00Z</dcterms:modified>
</cp:coreProperties>
</file>