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D1E5" w14:textId="77777777" w:rsidR="003E1966" w:rsidRDefault="003E1966" w:rsidP="003E1966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D0AF6" wp14:editId="0A8A705D">
                <wp:simplePos x="0" y="0"/>
                <wp:positionH relativeFrom="column">
                  <wp:posOffset>5206365</wp:posOffset>
                </wp:positionH>
                <wp:positionV relativeFrom="paragraph">
                  <wp:posOffset>-13970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F7D02" w14:textId="77777777" w:rsidR="003E1966" w:rsidRPr="00191700" w:rsidRDefault="003E1966" w:rsidP="003E19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E</w:t>
                            </w:r>
                            <w:r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D0AF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1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gTkx3wAAAAkBAAAPAAAAZHJzL2Rv&#10;d25yZXYueG1sTI/BTsMwDEDvSPxDZCQuaEtbRteWphNCAsENxgTXrMnaisQpSdaVv8ec4Gj56fm5&#10;3szWsEn7MDgUkC4TYBpbpwbsBOzeHhYFsBAlKmkcagHfOsCmOT+rZaXcCV/1tI0dIwmGSgroYxwr&#10;zkPbayvD0o0aaXdw3spIo++48vJEcmt4liQ5t3JAutDLUd/3uv3cHq2AYvU0fYTn65f3Nj+YMl6t&#10;p8cvL8TlxXx3CyzqOf7B8JtP6dBQ094dUQVmyJGWJaECFlkGjIAyL1bA9gJu0gR4U/P/HzQ/AA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SBOTHfAAAACQEAAA8AAAAAAAAAAAAAAAAA&#10;iQQAAGRycy9kb3ducmV2LnhtbFBLBQYAAAAABAAEAPMAAACVBQAAAAA=&#10;">
                <v:textbox>
                  <w:txbxContent>
                    <w:p w14:paraId="607F7D02" w14:textId="77777777" w:rsidR="003E1966" w:rsidRPr="00191700" w:rsidRDefault="003E1966" w:rsidP="003E196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E</w:t>
                      </w:r>
                      <w:r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54FF6" wp14:editId="72D988B3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8D141" w14:textId="77777777" w:rsidR="003E1966" w:rsidRDefault="003E1966" w:rsidP="003E19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4FF6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0A28D141" w14:textId="77777777" w:rsidR="003E1966" w:rsidRDefault="003E1966" w:rsidP="003E1966"/>
                  </w:txbxContent>
                </v:textbox>
              </v:shape>
            </w:pict>
          </mc:Fallback>
        </mc:AlternateContent>
      </w:r>
    </w:p>
    <w:p w14:paraId="549F248B" w14:textId="77777777" w:rsidR="003E1966" w:rsidRDefault="003E1966" w:rsidP="003E1966">
      <w:pPr>
        <w:jc w:val="right"/>
        <w:rPr>
          <w:rFonts w:ascii="Arial" w:hAnsi="Arial" w:cs="Arial"/>
          <w:b/>
        </w:rPr>
      </w:pPr>
    </w:p>
    <w:p w14:paraId="7849C6FA" w14:textId="77777777" w:rsidR="003E1966" w:rsidRPr="00854168" w:rsidRDefault="003E1966" w:rsidP="003E196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54168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40EFCC9B" w14:textId="77777777" w:rsidR="00BA4D6E" w:rsidRDefault="00BA4D6E" w:rsidP="00BA4D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4A893BD6" w14:textId="77777777" w:rsidR="00BA4D6E" w:rsidRDefault="00BA4D6E" w:rsidP="00BA4D6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0DC95F4E" w14:textId="77777777" w:rsidR="00BA4D6E" w:rsidRDefault="00BA4D6E" w:rsidP="00BA4D6E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59943AD2" w14:textId="4D12E5DF" w:rsidR="00690C17" w:rsidRDefault="003E1966" w:rsidP="005D05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  <w:r w:rsidRPr="0085416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513B56" w:rsidRPr="00854168">
        <w:rPr>
          <w:rFonts w:ascii="Times New Roman" w:hAnsi="Times New Roman" w:cs="Times New Roman"/>
          <w:b/>
        </w:rPr>
        <w:t>Tesorería</w:t>
      </w:r>
    </w:p>
    <w:p w14:paraId="69098A9B" w14:textId="77777777" w:rsidR="005D0557" w:rsidRPr="005D0557" w:rsidRDefault="005D0557" w:rsidP="005D05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0"/>
          <w:szCs w:val="20"/>
          <w:lang w:eastAsia="es-GT"/>
        </w:rPr>
      </w:pP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649"/>
        <w:gridCol w:w="1134"/>
        <w:gridCol w:w="1254"/>
        <w:gridCol w:w="1014"/>
        <w:gridCol w:w="1276"/>
      </w:tblGrid>
      <w:tr w:rsidR="008029CA" w:rsidRPr="00854168" w14:paraId="50D6B026" w14:textId="77777777" w:rsidTr="00905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16C39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4619" w:type="dxa"/>
            <w:vAlign w:val="center"/>
            <w:hideMark/>
          </w:tcPr>
          <w:p w14:paraId="19C189B2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1104" w:type="dxa"/>
            <w:vAlign w:val="center"/>
            <w:hideMark/>
          </w:tcPr>
          <w:p w14:paraId="30CC33FA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1224" w:type="dxa"/>
            <w:vAlign w:val="center"/>
            <w:hideMark/>
          </w:tcPr>
          <w:p w14:paraId="24F2CE25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984" w:type="dxa"/>
            <w:vAlign w:val="center"/>
            <w:hideMark/>
          </w:tcPr>
          <w:p w14:paraId="11DB307E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231" w:type="dxa"/>
            <w:vAlign w:val="center"/>
            <w:hideMark/>
          </w:tcPr>
          <w:p w14:paraId="20E01D74" w14:textId="77777777" w:rsidR="008029CA" w:rsidRPr="00854168" w:rsidRDefault="008029CA" w:rsidP="004C1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8029CA" w:rsidRPr="00854168" w14:paraId="508344DF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86C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4619" w:type="dxa"/>
            <w:vAlign w:val="center"/>
            <w:hideMark/>
          </w:tcPr>
          <w:p w14:paraId="3E451422" w14:textId="0FDC8FB1" w:rsidR="00B976B1" w:rsidRPr="00854168" w:rsidRDefault="008029CA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existen políticas y procedimientos documentados para las operaciones de Tesorería.</w:t>
            </w:r>
          </w:p>
        </w:tc>
        <w:tc>
          <w:tcPr>
            <w:tcW w:w="1104" w:type="dxa"/>
            <w:vAlign w:val="center"/>
            <w:hideMark/>
          </w:tcPr>
          <w:p w14:paraId="7B223C2E" w14:textId="1CB6F662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E-5</w:t>
            </w:r>
          </w:p>
        </w:tc>
        <w:tc>
          <w:tcPr>
            <w:tcW w:w="1224" w:type="dxa"/>
            <w:vAlign w:val="center"/>
            <w:hideMark/>
          </w:tcPr>
          <w:p w14:paraId="6B6BBD2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1F435DC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76706297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31478239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0F54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4619" w:type="dxa"/>
            <w:vAlign w:val="center"/>
            <w:hideMark/>
          </w:tcPr>
          <w:p w14:paraId="5CD7F93C" w14:textId="470F8F69" w:rsidR="008029CA" w:rsidRPr="00854168" w:rsidRDefault="003E5F8A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Examinar el cumplimiento de los niveles de autorización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. </w:t>
            </w:r>
          </w:p>
        </w:tc>
        <w:tc>
          <w:tcPr>
            <w:tcW w:w="1104" w:type="dxa"/>
            <w:vAlign w:val="center"/>
            <w:hideMark/>
          </w:tcPr>
          <w:p w14:paraId="648164B0" w14:textId="0346D6E7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1224" w:type="dxa"/>
            <w:vAlign w:val="center"/>
            <w:hideMark/>
          </w:tcPr>
          <w:p w14:paraId="5300915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57D5D6C2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419CA3D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4821E56B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B80E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4619" w:type="dxa"/>
            <w:vAlign w:val="center"/>
            <w:hideMark/>
          </w:tcPr>
          <w:p w14:paraId="0A599819" w14:textId="2CDBAD71" w:rsidR="00B976B1" w:rsidRPr="00854168" w:rsidRDefault="00331564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una muestra de conciliaciones bancarias para identificar diferencias no resueltas o ajustes recurrentes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.</w:t>
            </w:r>
          </w:p>
        </w:tc>
        <w:tc>
          <w:tcPr>
            <w:tcW w:w="1104" w:type="dxa"/>
            <w:vAlign w:val="center"/>
            <w:hideMark/>
          </w:tcPr>
          <w:p w14:paraId="2A2CA40A" w14:textId="434740B2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1224" w:type="dxa"/>
            <w:vAlign w:val="center"/>
            <w:hideMark/>
          </w:tcPr>
          <w:p w14:paraId="0D9DECE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7E950DA9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373A06C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56ABCBF8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0267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4619" w:type="dxa"/>
            <w:vAlign w:val="center"/>
            <w:hideMark/>
          </w:tcPr>
          <w:p w14:paraId="47B4D807" w14:textId="5A380142" w:rsidR="008029CA" w:rsidRPr="00854168" w:rsidRDefault="00461CA4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Realizar pruebas sustantivas sobre pagos duplicados para confirmar que no existan registros erróneos.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14:paraId="7FD06F50" w14:textId="5A4646EC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1224" w:type="dxa"/>
            <w:vAlign w:val="center"/>
            <w:hideMark/>
          </w:tcPr>
          <w:p w14:paraId="7A4B4A0B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35647D1C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6B207169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13BB422C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C8A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4619" w:type="dxa"/>
            <w:vAlign w:val="center"/>
            <w:hideMark/>
          </w:tcPr>
          <w:p w14:paraId="2D2C7D38" w14:textId="42B0CFE4" w:rsidR="00B976B1" w:rsidRPr="00854168" w:rsidRDefault="00E230A1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Identificar posibles señales de fraude revisando transacciones fuera del horario regular o con beneficiarios no habituales.</w:t>
            </w:r>
          </w:p>
        </w:tc>
        <w:tc>
          <w:tcPr>
            <w:tcW w:w="1104" w:type="dxa"/>
            <w:vAlign w:val="center"/>
            <w:hideMark/>
          </w:tcPr>
          <w:p w14:paraId="1ECC91AE" w14:textId="5973605E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1224" w:type="dxa"/>
            <w:vAlign w:val="center"/>
            <w:hideMark/>
          </w:tcPr>
          <w:p w14:paraId="28FD8CDD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211CD28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1FF84D54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8029CA" w:rsidRPr="00854168" w14:paraId="7ABC2B49" w14:textId="77777777" w:rsidTr="00905F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63D5F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4619" w:type="dxa"/>
            <w:vAlign w:val="center"/>
            <w:hideMark/>
          </w:tcPr>
          <w:p w14:paraId="003E8856" w14:textId="4BEB9321" w:rsidR="008029CA" w:rsidRPr="00854168" w:rsidRDefault="00E230A1" w:rsidP="00B97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reportes de flujo de caja para identificar inconsistencias o movimientos inusuales.</w:t>
            </w:r>
            <w:r w:rsidR="00B976B1" w:rsidRPr="0085416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1104" w:type="dxa"/>
            <w:vAlign w:val="center"/>
            <w:hideMark/>
          </w:tcPr>
          <w:p w14:paraId="7A00F101" w14:textId="64386030" w:rsidR="008029CA" w:rsidRPr="00854168" w:rsidRDefault="00282552" w:rsidP="00282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4168">
              <w:rPr>
                <w:rFonts w:ascii="Times New Roman" w:hAnsi="Times New Roman" w:cs="Times New Roman"/>
                <w:color w:val="FF0000"/>
              </w:rPr>
              <w:t>E-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1224" w:type="dxa"/>
            <w:vAlign w:val="center"/>
            <w:hideMark/>
          </w:tcPr>
          <w:p w14:paraId="112AA23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84" w:type="dxa"/>
            <w:vAlign w:val="center"/>
            <w:hideMark/>
          </w:tcPr>
          <w:p w14:paraId="2B9CBFD0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31" w:type="dxa"/>
            <w:vAlign w:val="center"/>
            <w:hideMark/>
          </w:tcPr>
          <w:p w14:paraId="37776721" w14:textId="77777777" w:rsidR="008029CA" w:rsidRPr="00854168" w:rsidRDefault="008029CA" w:rsidP="004C1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FD5889B" w14:textId="77777777" w:rsidR="008029CA" w:rsidRPr="00854168" w:rsidRDefault="008029CA" w:rsidP="00E419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66A2A" w14:textId="77777777" w:rsidR="004D57DE" w:rsidRPr="00854168" w:rsidRDefault="004D57DE" w:rsidP="004D57DE">
      <w:pPr>
        <w:jc w:val="right"/>
        <w:rPr>
          <w:rFonts w:ascii="Times New Roman" w:hAnsi="Times New Roman" w:cs="Times New Roman"/>
          <w:b/>
        </w:rPr>
      </w:pPr>
    </w:p>
    <w:p w14:paraId="35CACEF4" w14:textId="77777777" w:rsidR="00A9458E" w:rsidRPr="00854168" w:rsidRDefault="00A9458E" w:rsidP="006C3175">
      <w:pPr>
        <w:rPr>
          <w:rFonts w:ascii="Times New Roman" w:hAnsi="Times New Roman" w:cs="Times New Roman"/>
          <w:b/>
        </w:rPr>
      </w:pPr>
    </w:p>
    <w:p w14:paraId="407227C1" w14:textId="77777777" w:rsidR="004D57DE" w:rsidRPr="00854168" w:rsidRDefault="004D57DE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8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5335"/>
      </w:tblGrid>
      <w:tr w:rsidR="004D57DE" w:rsidRPr="00854168" w14:paraId="03CA332B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766BEB08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335" w:type="dxa"/>
            <w:shd w:val="clear" w:color="auto" w:fill="auto"/>
          </w:tcPr>
          <w:p w14:paraId="25247C88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854168" w14:paraId="29D2E191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7F19B037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335" w:type="dxa"/>
            <w:shd w:val="clear" w:color="auto" w:fill="auto"/>
          </w:tcPr>
          <w:p w14:paraId="178A25A5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854168" w14:paraId="45C55435" w14:textId="77777777" w:rsidTr="00905F19">
        <w:trPr>
          <w:trHeight w:val="556"/>
        </w:trPr>
        <w:tc>
          <w:tcPr>
            <w:tcW w:w="4528" w:type="dxa"/>
            <w:shd w:val="clear" w:color="auto" w:fill="auto"/>
          </w:tcPr>
          <w:p w14:paraId="1A243B1D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335" w:type="dxa"/>
            <w:shd w:val="clear" w:color="auto" w:fill="auto"/>
          </w:tcPr>
          <w:p w14:paraId="7AFC8D4A" w14:textId="77777777" w:rsidR="004D57DE" w:rsidRPr="00854168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854168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3E3C46B4" w14:textId="77777777" w:rsidR="00690C17" w:rsidRPr="00854168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12BE0" w14:textId="77777777" w:rsidR="00A94D84" w:rsidRPr="00854168" w:rsidRDefault="00A94D84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4D84" w:rsidRPr="00854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2286"/>
    <w:rsid w:val="00005A48"/>
    <w:rsid w:val="0002305D"/>
    <w:rsid w:val="00071681"/>
    <w:rsid w:val="000728FD"/>
    <w:rsid w:val="000B66D3"/>
    <w:rsid w:val="000F0DF8"/>
    <w:rsid w:val="00110153"/>
    <w:rsid w:val="0012105C"/>
    <w:rsid w:val="001407D3"/>
    <w:rsid w:val="00191180"/>
    <w:rsid w:val="00202CEC"/>
    <w:rsid w:val="002106B7"/>
    <w:rsid w:val="00237D9D"/>
    <w:rsid w:val="00282552"/>
    <w:rsid w:val="0029074B"/>
    <w:rsid w:val="002A5EC6"/>
    <w:rsid w:val="00321F7B"/>
    <w:rsid w:val="00331564"/>
    <w:rsid w:val="003349E7"/>
    <w:rsid w:val="003943F2"/>
    <w:rsid w:val="003C3FDA"/>
    <w:rsid w:val="003C494A"/>
    <w:rsid w:val="003E0813"/>
    <w:rsid w:val="003E1966"/>
    <w:rsid w:val="003E4A45"/>
    <w:rsid w:val="003E5F8A"/>
    <w:rsid w:val="004065A8"/>
    <w:rsid w:val="00433CFF"/>
    <w:rsid w:val="00461928"/>
    <w:rsid w:val="00461CA4"/>
    <w:rsid w:val="0046418B"/>
    <w:rsid w:val="00482465"/>
    <w:rsid w:val="004B5E33"/>
    <w:rsid w:val="004D2531"/>
    <w:rsid w:val="004D57DE"/>
    <w:rsid w:val="00513B56"/>
    <w:rsid w:val="005477E0"/>
    <w:rsid w:val="0056202E"/>
    <w:rsid w:val="005622EE"/>
    <w:rsid w:val="00587D56"/>
    <w:rsid w:val="005B7481"/>
    <w:rsid w:val="005D0557"/>
    <w:rsid w:val="005D1699"/>
    <w:rsid w:val="005D67C4"/>
    <w:rsid w:val="006146D9"/>
    <w:rsid w:val="00640C35"/>
    <w:rsid w:val="00652B6F"/>
    <w:rsid w:val="00662619"/>
    <w:rsid w:val="00672C3A"/>
    <w:rsid w:val="00690C17"/>
    <w:rsid w:val="00697369"/>
    <w:rsid w:val="006A1052"/>
    <w:rsid w:val="006C3175"/>
    <w:rsid w:val="006F1B0B"/>
    <w:rsid w:val="00703DAB"/>
    <w:rsid w:val="007074C4"/>
    <w:rsid w:val="007109A8"/>
    <w:rsid w:val="00713912"/>
    <w:rsid w:val="00715032"/>
    <w:rsid w:val="00735D94"/>
    <w:rsid w:val="00735FEB"/>
    <w:rsid w:val="00742C3C"/>
    <w:rsid w:val="00763801"/>
    <w:rsid w:val="00772FDF"/>
    <w:rsid w:val="007804E3"/>
    <w:rsid w:val="0078209A"/>
    <w:rsid w:val="007A3E9B"/>
    <w:rsid w:val="007F3B9E"/>
    <w:rsid w:val="008029CA"/>
    <w:rsid w:val="0082447C"/>
    <w:rsid w:val="00852C13"/>
    <w:rsid w:val="00854168"/>
    <w:rsid w:val="00864082"/>
    <w:rsid w:val="008850F3"/>
    <w:rsid w:val="008E23F3"/>
    <w:rsid w:val="008E73C9"/>
    <w:rsid w:val="00905F19"/>
    <w:rsid w:val="0093073A"/>
    <w:rsid w:val="00945873"/>
    <w:rsid w:val="0097067D"/>
    <w:rsid w:val="00972B73"/>
    <w:rsid w:val="00986406"/>
    <w:rsid w:val="009D17B9"/>
    <w:rsid w:val="009E1A7B"/>
    <w:rsid w:val="00A15BE1"/>
    <w:rsid w:val="00A257EA"/>
    <w:rsid w:val="00A313F3"/>
    <w:rsid w:val="00A571DE"/>
    <w:rsid w:val="00A92581"/>
    <w:rsid w:val="00A9458E"/>
    <w:rsid w:val="00A94D84"/>
    <w:rsid w:val="00AB27AC"/>
    <w:rsid w:val="00AB787F"/>
    <w:rsid w:val="00AC095A"/>
    <w:rsid w:val="00AC1971"/>
    <w:rsid w:val="00AD470D"/>
    <w:rsid w:val="00AF38F7"/>
    <w:rsid w:val="00B03A5A"/>
    <w:rsid w:val="00B06D95"/>
    <w:rsid w:val="00B07762"/>
    <w:rsid w:val="00B213AC"/>
    <w:rsid w:val="00B5486A"/>
    <w:rsid w:val="00B57434"/>
    <w:rsid w:val="00B976B1"/>
    <w:rsid w:val="00BA0A33"/>
    <w:rsid w:val="00BA4D6E"/>
    <w:rsid w:val="00BF545E"/>
    <w:rsid w:val="00C3356F"/>
    <w:rsid w:val="00C72836"/>
    <w:rsid w:val="00CB50F4"/>
    <w:rsid w:val="00CD3FB9"/>
    <w:rsid w:val="00CD59C0"/>
    <w:rsid w:val="00D3352E"/>
    <w:rsid w:val="00D36286"/>
    <w:rsid w:val="00D5742C"/>
    <w:rsid w:val="00D576A1"/>
    <w:rsid w:val="00D8144F"/>
    <w:rsid w:val="00D8254E"/>
    <w:rsid w:val="00DB375B"/>
    <w:rsid w:val="00DD0ACB"/>
    <w:rsid w:val="00DE4D96"/>
    <w:rsid w:val="00DF6A10"/>
    <w:rsid w:val="00E001B3"/>
    <w:rsid w:val="00E10D58"/>
    <w:rsid w:val="00E230A1"/>
    <w:rsid w:val="00E31B78"/>
    <w:rsid w:val="00E419AA"/>
    <w:rsid w:val="00E41CB4"/>
    <w:rsid w:val="00EB63AA"/>
    <w:rsid w:val="00F019C3"/>
    <w:rsid w:val="00F06010"/>
    <w:rsid w:val="00F31ECB"/>
    <w:rsid w:val="00F82052"/>
    <w:rsid w:val="00FD0EA7"/>
    <w:rsid w:val="00FD6CD2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6D70B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B1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A94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94D84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151</cp:revision>
  <dcterms:created xsi:type="dcterms:W3CDTF">2024-02-14T00:10:00Z</dcterms:created>
  <dcterms:modified xsi:type="dcterms:W3CDTF">2025-08-30T04:59:00Z</dcterms:modified>
</cp:coreProperties>
</file>