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50B2" w14:textId="77777777" w:rsidR="006D00D2" w:rsidRDefault="006D00D2" w:rsidP="006D00D2">
      <w:pPr>
        <w:pStyle w:val="Ttulo3"/>
      </w:pPr>
      <w:r w:rsidRPr="004D57DE"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F7894" wp14:editId="3C01A945">
                <wp:simplePos x="0" y="0"/>
                <wp:positionH relativeFrom="column">
                  <wp:posOffset>5206365</wp:posOffset>
                </wp:positionH>
                <wp:positionV relativeFrom="paragraph">
                  <wp:posOffset>-80645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2AAC6" w14:textId="77777777" w:rsidR="006D00D2" w:rsidRPr="00191700" w:rsidRDefault="00BB7B53" w:rsidP="006D00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F</w:t>
                            </w:r>
                            <w:r w:rsidR="006D00D2"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3F7894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409.95pt;margin-top:-6.35pt;width:74.25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">
                <v:textbox>
                  <w:txbxContent>
                    <w:p w14:paraId="4972AAC6" w14:textId="77777777" w:rsidR="006D00D2" w:rsidRPr="00191700" w:rsidRDefault="00BB7B53" w:rsidP="006D00D2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F</w:t>
                      </w:r>
                      <w:r w:rsidR="006D00D2"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79E4D" wp14:editId="5310A878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31F13" w14:textId="77777777" w:rsidR="006D00D2" w:rsidRDefault="006D00D2" w:rsidP="006D00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79E4D" id="Cuadro de texto 16" o:spid="_x0000_s1027" type="#_x0000_t202" style="position:absolute;margin-left:-2.55pt;margin-top:-6.35pt;width:94.5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14:paraId="6F631F13" w14:textId="77777777" w:rsidR="006D00D2" w:rsidRDefault="006D00D2" w:rsidP="006D00D2"/>
                  </w:txbxContent>
                </v:textbox>
              </v:shape>
            </w:pict>
          </mc:Fallback>
        </mc:AlternateContent>
      </w:r>
    </w:p>
    <w:p w14:paraId="2983A185" w14:textId="77777777" w:rsidR="006D00D2" w:rsidRDefault="006D00D2" w:rsidP="006D00D2">
      <w:pPr>
        <w:jc w:val="right"/>
        <w:rPr>
          <w:rFonts w:ascii="Arial" w:hAnsi="Arial" w:cs="Arial"/>
          <w:b/>
        </w:rPr>
      </w:pPr>
    </w:p>
    <w:p w14:paraId="39D83186" w14:textId="77777777" w:rsidR="006D00D2" w:rsidRPr="001E1279" w:rsidRDefault="006D00D2" w:rsidP="006D00D2">
      <w:pPr>
        <w:jc w:val="center"/>
        <w:rPr>
          <w:b/>
          <w:color w:val="0070C0"/>
        </w:rPr>
      </w:pPr>
      <w:r w:rsidRPr="001E1279">
        <w:rPr>
          <w:b/>
          <w:color w:val="0070C0"/>
        </w:rPr>
        <w:t>PROGRAMA DE AUDITORIA INTERNA</w:t>
      </w:r>
    </w:p>
    <w:p w14:paraId="163D2333" w14:textId="77777777" w:rsidR="00713061" w:rsidRDefault="00713061" w:rsidP="006D00D2">
      <w:pPr>
        <w:rPr>
          <w:b/>
          <w:color w:val="000000"/>
        </w:rPr>
      </w:pPr>
    </w:p>
    <w:p w14:paraId="02190CCE" w14:textId="77777777" w:rsidR="00057D53" w:rsidRDefault="00057D53" w:rsidP="009B3A59">
      <w:pPr>
        <w:spacing w:line="360" w:lineRule="auto"/>
        <w:rPr>
          <w:b/>
          <w:bCs/>
          <w:color w:val="000000"/>
        </w:rPr>
      </w:pPr>
      <w:r>
        <w:rPr>
          <w:b/>
          <w:bCs/>
        </w:rPr>
        <w:t>Entidad:</w:t>
      </w:r>
    </w:p>
    <w:p w14:paraId="160CFAFA" w14:textId="77777777" w:rsidR="00057D53" w:rsidRDefault="00057D53" w:rsidP="009B3A59">
      <w:pPr>
        <w:spacing w:line="360" w:lineRule="auto"/>
        <w:rPr>
          <w:b/>
          <w:bCs/>
          <w:color w:val="000000"/>
        </w:rPr>
      </w:pPr>
      <w:r>
        <w:rPr>
          <w:b/>
          <w:bCs/>
        </w:rPr>
        <w:t>Auditoría:</w:t>
      </w:r>
    </w:p>
    <w:p w14:paraId="0B050EE2" w14:textId="77777777" w:rsidR="00057D53" w:rsidRDefault="00057D53" w:rsidP="009B3A59">
      <w:pPr>
        <w:spacing w:line="360" w:lineRule="auto"/>
        <w:rPr>
          <w:b/>
          <w:bCs/>
          <w:color w:val="000000"/>
          <w:u w:val="single"/>
        </w:rPr>
      </w:pPr>
      <w:r>
        <w:rPr>
          <w:b/>
          <w:bCs/>
        </w:rPr>
        <w:t>Período:</w:t>
      </w:r>
    </w:p>
    <w:p w14:paraId="3D3D5456" w14:textId="0FEDFC02" w:rsidR="00105897" w:rsidRPr="001E1279" w:rsidRDefault="00057D53" w:rsidP="0072498A">
      <w:pPr>
        <w:shd w:val="clear" w:color="auto" w:fill="FFFFFF"/>
        <w:spacing w:line="360" w:lineRule="auto"/>
      </w:pPr>
      <w:r>
        <w:rPr>
          <w:b/>
          <w:color w:val="000000"/>
        </w:rPr>
        <w:t xml:space="preserve">AREA: </w:t>
      </w:r>
      <w:r w:rsidR="006D00D2" w:rsidRPr="001E1279">
        <w:rPr>
          <w:b/>
          <w:bCs/>
          <w:lang w:eastAsia="es-GT"/>
        </w:rPr>
        <w:t>Contabilidad</w:t>
      </w:r>
    </w:p>
    <w:tbl>
      <w:tblPr>
        <w:tblW w:w="9776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4649"/>
        <w:gridCol w:w="1213"/>
        <w:gridCol w:w="1197"/>
        <w:gridCol w:w="1134"/>
        <w:gridCol w:w="1134"/>
      </w:tblGrid>
      <w:tr w:rsidR="00105897" w:rsidRPr="001E1279" w14:paraId="3D83C964" w14:textId="77777777" w:rsidTr="00B23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D94221" w14:textId="77777777" w:rsidR="00105897" w:rsidRPr="001E1279" w:rsidRDefault="00105897" w:rsidP="00105897">
            <w:pPr>
              <w:jc w:val="center"/>
              <w:rPr>
                <w:b/>
                <w:bCs/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No.</w:t>
            </w:r>
          </w:p>
        </w:tc>
        <w:tc>
          <w:tcPr>
            <w:tcW w:w="4619" w:type="dxa"/>
            <w:vAlign w:val="center"/>
            <w:hideMark/>
          </w:tcPr>
          <w:p w14:paraId="4DCAD27D" w14:textId="77777777" w:rsidR="00105897" w:rsidRPr="001E1279" w:rsidRDefault="00105897" w:rsidP="00105897">
            <w:pPr>
              <w:jc w:val="center"/>
              <w:rPr>
                <w:b/>
                <w:bCs/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Procedimiento</w:t>
            </w:r>
          </w:p>
        </w:tc>
        <w:tc>
          <w:tcPr>
            <w:tcW w:w="1183" w:type="dxa"/>
            <w:vAlign w:val="center"/>
            <w:hideMark/>
          </w:tcPr>
          <w:p w14:paraId="78F9F1D4" w14:textId="77777777" w:rsidR="00105897" w:rsidRPr="001E1279" w:rsidRDefault="00105897" w:rsidP="00105897">
            <w:pPr>
              <w:jc w:val="center"/>
              <w:rPr>
                <w:b/>
                <w:bCs/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Hecho por</w:t>
            </w:r>
          </w:p>
        </w:tc>
        <w:tc>
          <w:tcPr>
            <w:tcW w:w="1167" w:type="dxa"/>
            <w:vAlign w:val="center"/>
            <w:hideMark/>
          </w:tcPr>
          <w:p w14:paraId="27BF4BDA" w14:textId="77777777" w:rsidR="00105897" w:rsidRPr="001E1279" w:rsidRDefault="00105897" w:rsidP="00105897">
            <w:pPr>
              <w:jc w:val="center"/>
              <w:rPr>
                <w:b/>
                <w:bCs/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Fecha</w:t>
            </w:r>
          </w:p>
        </w:tc>
        <w:tc>
          <w:tcPr>
            <w:tcW w:w="1104" w:type="dxa"/>
            <w:vAlign w:val="center"/>
            <w:hideMark/>
          </w:tcPr>
          <w:p w14:paraId="70CDAB28" w14:textId="77777777" w:rsidR="00105897" w:rsidRPr="001E1279" w:rsidRDefault="00105897" w:rsidP="00105897">
            <w:pPr>
              <w:jc w:val="center"/>
              <w:rPr>
                <w:b/>
                <w:bCs/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Revisado por</w:t>
            </w:r>
          </w:p>
        </w:tc>
        <w:tc>
          <w:tcPr>
            <w:tcW w:w="1089" w:type="dxa"/>
            <w:vAlign w:val="center"/>
            <w:hideMark/>
          </w:tcPr>
          <w:p w14:paraId="1D2C09E1" w14:textId="77777777" w:rsidR="00105897" w:rsidRPr="001E1279" w:rsidRDefault="00105897" w:rsidP="00105897">
            <w:pPr>
              <w:jc w:val="center"/>
              <w:rPr>
                <w:b/>
                <w:bCs/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Fecha</w:t>
            </w:r>
          </w:p>
        </w:tc>
      </w:tr>
      <w:tr w:rsidR="00105897" w:rsidRPr="001E1279" w14:paraId="20979B16" w14:textId="77777777" w:rsidTr="00B23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1D434" w14:textId="77777777" w:rsidR="00105897" w:rsidRPr="001E1279" w:rsidRDefault="00105897" w:rsidP="00105897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1</w:t>
            </w:r>
          </w:p>
        </w:tc>
        <w:tc>
          <w:tcPr>
            <w:tcW w:w="4619" w:type="dxa"/>
            <w:vAlign w:val="center"/>
            <w:hideMark/>
          </w:tcPr>
          <w:p w14:paraId="10E8E8CF" w14:textId="1F81AC48" w:rsidR="00105897" w:rsidRPr="001E1279" w:rsidRDefault="00105897" w:rsidP="00D935CA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Revisión de las conciliaciones bancarias:</w:t>
            </w:r>
            <w:r w:rsidRPr="001E1279">
              <w:rPr>
                <w:lang w:eastAsia="es-GT"/>
              </w:rPr>
              <w:t xml:space="preserve"> Comparar los saldos bancarios registrados en los libros contables contra los extractos bancarios.</w:t>
            </w:r>
            <w:r w:rsidR="00D935CA" w:rsidRPr="001E1279">
              <w:rPr>
                <w:lang w:eastAsia="es-GT"/>
              </w:rPr>
              <w:t xml:space="preserve"> </w:t>
            </w:r>
          </w:p>
        </w:tc>
        <w:tc>
          <w:tcPr>
            <w:tcW w:w="1183" w:type="dxa"/>
            <w:vAlign w:val="center"/>
            <w:hideMark/>
          </w:tcPr>
          <w:p w14:paraId="5237F895" w14:textId="5845050B" w:rsidR="00105897" w:rsidRPr="001E1279" w:rsidRDefault="00713061" w:rsidP="00713061">
            <w:pPr>
              <w:jc w:val="center"/>
              <w:rPr>
                <w:lang w:eastAsia="es-GT"/>
              </w:rPr>
            </w:pPr>
            <w:r w:rsidRPr="001E1279">
              <w:rPr>
                <w:color w:val="FF0000"/>
              </w:rPr>
              <w:t>F-5</w:t>
            </w:r>
          </w:p>
        </w:tc>
        <w:tc>
          <w:tcPr>
            <w:tcW w:w="1167" w:type="dxa"/>
            <w:vAlign w:val="center"/>
            <w:hideMark/>
          </w:tcPr>
          <w:p w14:paraId="48484C7D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18AB2184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78319114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</w:tr>
      <w:tr w:rsidR="00105897" w:rsidRPr="001E1279" w14:paraId="32F844E7" w14:textId="77777777" w:rsidTr="00B23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56757" w14:textId="77777777" w:rsidR="00105897" w:rsidRPr="001E1279" w:rsidRDefault="00105897" w:rsidP="00105897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2</w:t>
            </w:r>
          </w:p>
        </w:tc>
        <w:tc>
          <w:tcPr>
            <w:tcW w:w="4619" w:type="dxa"/>
            <w:vAlign w:val="center"/>
            <w:hideMark/>
          </w:tcPr>
          <w:p w14:paraId="2FE714F2" w14:textId="3EA54F64" w:rsidR="00105897" w:rsidRPr="001E1279" w:rsidRDefault="00105897" w:rsidP="00EF3A6C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Pruebas de integridad en los registros contables:</w:t>
            </w:r>
            <w:r w:rsidRPr="001E1279">
              <w:rPr>
                <w:lang w:eastAsia="es-GT"/>
              </w:rPr>
              <w:t xml:space="preserve"> Seleccionar una muestra de transacciones y verificar que estén respaldadas con documentación válida.</w:t>
            </w:r>
            <w:r w:rsidR="00EF3A6C" w:rsidRPr="001E1279">
              <w:rPr>
                <w:lang w:eastAsia="es-GT"/>
              </w:rPr>
              <w:t xml:space="preserve"> </w:t>
            </w:r>
          </w:p>
        </w:tc>
        <w:tc>
          <w:tcPr>
            <w:tcW w:w="1183" w:type="dxa"/>
            <w:vAlign w:val="center"/>
            <w:hideMark/>
          </w:tcPr>
          <w:p w14:paraId="4F1B4714" w14:textId="0B14BF52" w:rsidR="00105897" w:rsidRPr="001E1279" w:rsidRDefault="00713061" w:rsidP="00713061">
            <w:pPr>
              <w:jc w:val="center"/>
              <w:rPr>
                <w:lang w:eastAsia="es-GT"/>
              </w:rPr>
            </w:pPr>
            <w:r w:rsidRPr="001E1279">
              <w:rPr>
                <w:color w:val="FF0000"/>
              </w:rPr>
              <w:t>F-</w:t>
            </w:r>
            <w:r>
              <w:rPr>
                <w:color w:val="FF0000"/>
              </w:rPr>
              <w:t>6</w:t>
            </w:r>
          </w:p>
        </w:tc>
        <w:tc>
          <w:tcPr>
            <w:tcW w:w="1167" w:type="dxa"/>
            <w:vAlign w:val="center"/>
            <w:hideMark/>
          </w:tcPr>
          <w:p w14:paraId="6482A8D3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03938956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4E08642F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</w:tr>
      <w:tr w:rsidR="00105897" w:rsidRPr="001E1279" w14:paraId="0DFBE227" w14:textId="77777777" w:rsidTr="00B23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825FC" w14:textId="77777777" w:rsidR="00105897" w:rsidRPr="001E1279" w:rsidRDefault="00105897" w:rsidP="00105897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3</w:t>
            </w:r>
          </w:p>
        </w:tc>
        <w:tc>
          <w:tcPr>
            <w:tcW w:w="4619" w:type="dxa"/>
            <w:vAlign w:val="center"/>
            <w:hideMark/>
          </w:tcPr>
          <w:p w14:paraId="320D48B0" w14:textId="63F5ED0D" w:rsidR="00EF3A6C" w:rsidRPr="001E1279" w:rsidRDefault="00105897" w:rsidP="00EF3A6C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Validación de ajustes contables:</w:t>
            </w:r>
            <w:r w:rsidRPr="001E1279">
              <w:rPr>
                <w:lang w:eastAsia="es-GT"/>
              </w:rPr>
              <w:t xml:space="preserve"> Revisar los ajustes realizados durante el período, asegurando que cuenten con soporte documental y aprobaciones necesarias.</w:t>
            </w:r>
          </w:p>
        </w:tc>
        <w:tc>
          <w:tcPr>
            <w:tcW w:w="1183" w:type="dxa"/>
            <w:vAlign w:val="center"/>
            <w:hideMark/>
          </w:tcPr>
          <w:p w14:paraId="42AA66A6" w14:textId="75858F40" w:rsidR="00105897" w:rsidRPr="001E1279" w:rsidRDefault="00713061" w:rsidP="00713061">
            <w:pPr>
              <w:jc w:val="center"/>
              <w:rPr>
                <w:lang w:eastAsia="es-GT"/>
              </w:rPr>
            </w:pPr>
            <w:r w:rsidRPr="001E1279">
              <w:rPr>
                <w:color w:val="FF0000"/>
              </w:rPr>
              <w:t>F-</w:t>
            </w:r>
            <w:r>
              <w:rPr>
                <w:color w:val="FF0000"/>
              </w:rPr>
              <w:t>7</w:t>
            </w:r>
          </w:p>
        </w:tc>
        <w:tc>
          <w:tcPr>
            <w:tcW w:w="1167" w:type="dxa"/>
            <w:vAlign w:val="center"/>
            <w:hideMark/>
          </w:tcPr>
          <w:p w14:paraId="1E30B890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4E252003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0149F9AC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</w:tr>
      <w:tr w:rsidR="00105897" w:rsidRPr="001E1279" w14:paraId="32D5C11A" w14:textId="77777777" w:rsidTr="00B23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F9B28" w14:textId="77777777" w:rsidR="00105897" w:rsidRPr="001E1279" w:rsidRDefault="00105897" w:rsidP="00105897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4</w:t>
            </w:r>
          </w:p>
        </w:tc>
        <w:tc>
          <w:tcPr>
            <w:tcW w:w="4619" w:type="dxa"/>
            <w:vAlign w:val="center"/>
            <w:hideMark/>
          </w:tcPr>
          <w:p w14:paraId="394ABFE2" w14:textId="06219A34" w:rsidR="00105897" w:rsidRPr="001E1279" w:rsidRDefault="00105897" w:rsidP="00EF3A6C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Análisis de cuentas sospechosas:</w:t>
            </w:r>
            <w:r w:rsidRPr="001E1279">
              <w:rPr>
                <w:lang w:eastAsia="es-GT"/>
              </w:rPr>
              <w:t xml:space="preserve"> Identificar transacciones inusuales en cuentas críticas, como cuentas por pagar, cuentas por cobrar o efectivo.</w:t>
            </w:r>
            <w:r w:rsidR="00EF3A6C" w:rsidRPr="001E1279">
              <w:rPr>
                <w:lang w:eastAsia="es-GT"/>
              </w:rPr>
              <w:t xml:space="preserve"> </w:t>
            </w:r>
          </w:p>
        </w:tc>
        <w:tc>
          <w:tcPr>
            <w:tcW w:w="1183" w:type="dxa"/>
            <w:vAlign w:val="center"/>
            <w:hideMark/>
          </w:tcPr>
          <w:p w14:paraId="03B001B2" w14:textId="0876FDB3" w:rsidR="00105897" w:rsidRPr="001E1279" w:rsidRDefault="00713061" w:rsidP="00713061">
            <w:pPr>
              <w:jc w:val="center"/>
              <w:rPr>
                <w:lang w:eastAsia="es-GT"/>
              </w:rPr>
            </w:pPr>
            <w:r w:rsidRPr="001E1279">
              <w:rPr>
                <w:color w:val="FF0000"/>
              </w:rPr>
              <w:t>F-</w:t>
            </w:r>
            <w:r>
              <w:rPr>
                <w:color w:val="FF0000"/>
              </w:rPr>
              <w:t>8</w:t>
            </w:r>
          </w:p>
        </w:tc>
        <w:tc>
          <w:tcPr>
            <w:tcW w:w="1167" w:type="dxa"/>
            <w:vAlign w:val="center"/>
            <w:hideMark/>
          </w:tcPr>
          <w:p w14:paraId="123DACCF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631B3BF1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26D775FA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</w:tr>
      <w:tr w:rsidR="00105897" w:rsidRPr="001E1279" w14:paraId="21F8D664" w14:textId="77777777" w:rsidTr="00B23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DCEA6" w14:textId="77777777" w:rsidR="00105897" w:rsidRPr="001E1279" w:rsidRDefault="00105897" w:rsidP="00105897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5</w:t>
            </w:r>
          </w:p>
        </w:tc>
        <w:tc>
          <w:tcPr>
            <w:tcW w:w="4619" w:type="dxa"/>
            <w:vAlign w:val="center"/>
            <w:hideMark/>
          </w:tcPr>
          <w:p w14:paraId="41901F17" w14:textId="027C1159" w:rsidR="00EF3A6C" w:rsidRPr="00713061" w:rsidRDefault="00105897" w:rsidP="00EF3A6C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Confirmaciones externas:</w:t>
            </w:r>
            <w:r w:rsidRPr="001E1279">
              <w:rPr>
                <w:lang w:eastAsia="es-GT"/>
              </w:rPr>
              <w:t xml:space="preserve"> Solicitar confirmaciones a terceros (proveedores o clientes) para validar saldos en cuentas por pagar y por cobrar.</w:t>
            </w:r>
            <w:r w:rsidR="00EF3A6C" w:rsidRPr="001E1279">
              <w:rPr>
                <w:lang w:eastAsia="es-GT"/>
              </w:rPr>
              <w:t xml:space="preserve"> </w:t>
            </w:r>
          </w:p>
        </w:tc>
        <w:tc>
          <w:tcPr>
            <w:tcW w:w="1183" w:type="dxa"/>
            <w:vAlign w:val="center"/>
            <w:hideMark/>
          </w:tcPr>
          <w:p w14:paraId="51058C1F" w14:textId="60705880" w:rsidR="00105897" w:rsidRPr="001E1279" w:rsidRDefault="00713061" w:rsidP="00713061">
            <w:pPr>
              <w:jc w:val="center"/>
              <w:rPr>
                <w:lang w:eastAsia="es-GT"/>
              </w:rPr>
            </w:pPr>
            <w:r w:rsidRPr="001E1279">
              <w:rPr>
                <w:color w:val="FF0000"/>
              </w:rPr>
              <w:t>F-</w:t>
            </w:r>
            <w:r>
              <w:rPr>
                <w:color w:val="FF0000"/>
              </w:rPr>
              <w:t>9</w:t>
            </w:r>
          </w:p>
        </w:tc>
        <w:tc>
          <w:tcPr>
            <w:tcW w:w="1167" w:type="dxa"/>
            <w:vAlign w:val="center"/>
            <w:hideMark/>
          </w:tcPr>
          <w:p w14:paraId="5CDD6823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34F0EF9E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1A253F44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</w:tr>
      <w:tr w:rsidR="00105897" w:rsidRPr="001E1279" w14:paraId="59AC697B" w14:textId="77777777" w:rsidTr="00B23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58721" w14:textId="77777777" w:rsidR="00105897" w:rsidRPr="001E1279" w:rsidRDefault="00105897" w:rsidP="00105897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6</w:t>
            </w:r>
          </w:p>
        </w:tc>
        <w:tc>
          <w:tcPr>
            <w:tcW w:w="4619" w:type="dxa"/>
            <w:vAlign w:val="center"/>
            <w:hideMark/>
          </w:tcPr>
          <w:p w14:paraId="4C12A8A9" w14:textId="0CB0EC15" w:rsidR="00105897" w:rsidRPr="001E1279" w:rsidRDefault="00105897" w:rsidP="00EF3A6C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Revisión de accesos y permisos al ERP:</w:t>
            </w:r>
            <w:r w:rsidRPr="001E1279">
              <w:rPr>
                <w:lang w:eastAsia="es-GT"/>
              </w:rPr>
              <w:t xml:space="preserve"> Identificar usuarios con acceso privilegiado al sistema contable y validar si existen cambios no autorizados en registros.</w:t>
            </w:r>
            <w:r w:rsidR="00EF3A6C" w:rsidRPr="001E1279">
              <w:rPr>
                <w:lang w:eastAsia="es-GT"/>
              </w:rPr>
              <w:t xml:space="preserve"> </w:t>
            </w:r>
          </w:p>
        </w:tc>
        <w:tc>
          <w:tcPr>
            <w:tcW w:w="1183" w:type="dxa"/>
            <w:vAlign w:val="center"/>
            <w:hideMark/>
          </w:tcPr>
          <w:p w14:paraId="02DD352A" w14:textId="241F32E3" w:rsidR="00105897" w:rsidRPr="001E1279" w:rsidRDefault="00713061" w:rsidP="00713061">
            <w:pPr>
              <w:jc w:val="center"/>
              <w:rPr>
                <w:lang w:eastAsia="es-GT"/>
              </w:rPr>
            </w:pPr>
            <w:r w:rsidRPr="001E1279">
              <w:rPr>
                <w:color w:val="FF0000"/>
              </w:rPr>
              <w:t>F-</w:t>
            </w:r>
            <w:r>
              <w:rPr>
                <w:color w:val="FF0000"/>
              </w:rPr>
              <w:t>10</w:t>
            </w:r>
          </w:p>
        </w:tc>
        <w:tc>
          <w:tcPr>
            <w:tcW w:w="1167" w:type="dxa"/>
            <w:vAlign w:val="center"/>
            <w:hideMark/>
          </w:tcPr>
          <w:p w14:paraId="7B4D3098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5B4E3B18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633DECA5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</w:tr>
    </w:tbl>
    <w:p w14:paraId="465770F8" w14:textId="77777777" w:rsidR="00105897" w:rsidRPr="001E1279" w:rsidRDefault="00105897" w:rsidP="004D57DE">
      <w:pPr>
        <w:jc w:val="right"/>
        <w:rPr>
          <w:b/>
        </w:rPr>
      </w:pPr>
    </w:p>
    <w:p w14:paraId="2395B968" w14:textId="77777777" w:rsidR="00105897" w:rsidRPr="001E1279" w:rsidRDefault="00105897" w:rsidP="004D57DE">
      <w:pPr>
        <w:jc w:val="right"/>
        <w:rPr>
          <w:b/>
        </w:rPr>
      </w:pPr>
    </w:p>
    <w:p w14:paraId="41F6800E" w14:textId="77777777" w:rsidR="004D57DE" w:rsidRPr="001E1279" w:rsidRDefault="004D57DE" w:rsidP="004D57DE">
      <w:pPr>
        <w:jc w:val="right"/>
        <w:rPr>
          <w:b/>
        </w:rPr>
      </w:pP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5214"/>
      </w:tblGrid>
      <w:tr w:rsidR="004D57DE" w:rsidRPr="001E1279" w14:paraId="2A2EC7C2" w14:textId="77777777" w:rsidTr="002A5853">
        <w:tc>
          <w:tcPr>
            <w:tcW w:w="4567" w:type="dxa"/>
            <w:shd w:val="clear" w:color="auto" w:fill="auto"/>
          </w:tcPr>
          <w:p w14:paraId="289B788C" w14:textId="77777777" w:rsidR="004D57DE" w:rsidRPr="001E1279" w:rsidRDefault="004D57DE" w:rsidP="00C86B98">
            <w:pPr>
              <w:rPr>
                <w:b/>
              </w:rPr>
            </w:pPr>
            <w:r w:rsidRPr="001E1279">
              <w:rPr>
                <w:b/>
                <w:bCs/>
              </w:rPr>
              <w:t>Firma:</w:t>
            </w:r>
          </w:p>
        </w:tc>
        <w:tc>
          <w:tcPr>
            <w:tcW w:w="5214" w:type="dxa"/>
            <w:shd w:val="clear" w:color="auto" w:fill="auto"/>
          </w:tcPr>
          <w:p w14:paraId="6F6C5611" w14:textId="77777777" w:rsidR="004D57DE" w:rsidRPr="001E1279" w:rsidRDefault="004D57DE" w:rsidP="00C86B98">
            <w:pPr>
              <w:rPr>
                <w:b/>
              </w:rPr>
            </w:pPr>
            <w:r w:rsidRPr="001E1279">
              <w:rPr>
                <w:b/>
                <w:bCs/>
              </w:rPr>
              <w:t>Firma:</w:t>
            </w:r>
          </w:p>
        </w:tc>
      </w:tr>
      <w:tr w:rsidR="004D57DE" w:rsidRPr="001E1279" w14:paraId="1DB70066" w14:textId="77777777" w:rsidTr="002A5853">
        <w:tc>
          <w:tcPr>
            <w:tcW w:w="4567" w:type="dxa"/>
            <w:shd w:val="clear" w:color="auto" w:fill="auto"/>
          </w:tcPr>
          <w:p w14:paraId="5FB2216F" w14:textId="77777777" w:rsidR="004D57DE" w:rsidRPr="001E1279" w:rsidRDefault="004D57DE" w:rsidP="00C86B98">
            <w:pPr>
              <w:rPr>
                <w:b/>
              </w:rPr>
            </w:pPr>
            <w:r w:rsidRPr="001E1279">
              <w:rPr>
                <w:b/>
                <w:bCs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14:paraId="4FB995DC" w14:textId="77777777" w:rsidR="004D57DE" w:rsidRPr="001E1279" w:rsidRDefault="004D57DE" w:rsidP="00C86B98">
            <w:pPr>
              <w:rPr>
                <w:b/>
              </w:rPr>
            </w:pPr>
            <w:r w:rsidRPr="001E1279">
              <w:rPr>
                <w:b/>
                <w:bCs/>
              </w:rPr>
              <w:t>Revisado por:</w:t>
            </w:r>
          </w:p>
        </w:tc>
      </w:tr>
      <w:tr w:rsidR="004D57DE" w:rsidRPr="001E1279" w14:paraId="6B62564F" w14:textId="77777777" w:rsidTr="002A5853">
        <w:tc>
          <w:tcPr>
            <w:tcW w:w="4567" w:type="dxa"/>
            <w:shd w:val="clear" w:color="auto" w:fill="auto"/>
          </w:tcPr>
          <w:p w14:paraId="10971CFA" w14:textId="77777777" w:rsidR="004D57DE" w:rsidRPr="001E1279" w:rsidRDefault="004D57DE" w:rsidP="00C86B98">
            <w:pPr>
              <w:rPr>
                <w:b/>
              </w:rPr>
            </w:pPr>
            <w:r w:rsidRPr="001E1279">
              <w:rPr>
                <w:b/>
                <w:bCs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14:paraId="103F6715" w14:textId="77777777" w:rsidR="004D57DE" w:rsidRPr="001E1279" w:rsidRDefault="004D57DE" w:rsidP="00C86B98">
            <w:pPr>
              <w:rPr>
                <w:b/>
              </w:rPr>
            </w:pPr>
            <w:r w:rsidRPr="001E1279">
              <w:rPr>
                <w:b/>
                <w:bCs/>
              </w:rPr>
              <w:t xml:space="preserve">Fecha:  </w:t>
            </w:r>
          </w:p>
        </w:tc>
      </w:tr>
    </w:tbl>
    <w:p w14:paraId="3696120E" w14:textId="77777777" w:rsidR="00690C17" w:rsidRPr="001E1279" w:rsidRDefault="00690C17" w:rsidP="00AB787F">
      <w:pPr>
        <w:jc w:val="both"/>
      </w:pPr>
    </w:p>
    <w:sectPr w:rsidR="00690C17" w:rsidRPr="001E1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1F10"/>
    <w:rsid w:val="00002286"/>
    <w:rsid w:val="00005A48"/>
    <w:rsid w:val="00022DB9"/>
    <w:rsid w:val="00027C32"/>
    <w:rsid w:val="00057D53"/>
    <w:rsid w:val="00071681"/>
    <w:rsid w:val="000728FD"/>
    <w:rsid w:val="000B66D3"/>
    <w:rsid w:val="000B7A67"/>
    <w:rsid w:val="000F0DF8"/>
    <w:rsid w:val="00105897"/>
    <w:rsid w:val="00110153"/>
    <w:rsid w:val="0012105C"/>
    <w:rsid w:val="00135E58"/>
    <w:rsid w:val="001407D3"/>
    <w:rsid w:val="00156FC7"/>
    <w:rsid w:val="00164CC3"/>
    <w:rsid w:val="00191180"/>
    <w:rsid w:val="001C17E5"/>
    <w:rsid w:val="001C1B53"/>
    <w:rsid w:val="001D3D7A"/>
    <w:rsid w:val="001E1279"/>
    <w:rsid w:val="001F3972"/>
    <w:rsid w:val="00202CEC"/>
    <w:rsid w:val="002106B7"/>
    <w:rsid w:val="002A5853"/>
    <w:rsid w:val="002A5EC6"/>
    <w:rsid w:val="00321F7B"/>
    <w:rsid w:val="00325035"/>
    <w:rsid w:val="003349E7"/>
    <w:rsid w:val="00380596"/>
    <w:rsid w:val="003943F2"/>
    <w:rsid w:val="003C3FDA"/>
    <w:rsid w:val="003C494A"/>
    <w:rsid w:val="003E0813"/>
    <w:rsid w:val="003E4A45"/>
    <w:rsid w:val="003F3BD4"/>
    <w:rsid w:val="00403728"/>
    <w:rsid w:val="004065A8"/>
    <w:rsid w:val="00433CFF"/>
    <w:rsid w:val="00443F8E"/>
    <w:rsid w:val="00461928"/>
    <w:rsid w:val="0046418B"/>
    <w:rsid w:val="00482465"/>
    <w:rsid w:val="004B1AD2"/>
    <w:rsid w:val="004B5E33"/>
    <w:rsid w:val="004C283F"/>
    <w:rsid w:val="004D2531"/>
    <w:rsid w:val="004D57DE"/>
    <w:rsid w:val="005477E0"/>
    <w:rsid w:val="0056202E"/>
    <w:rsid w:val="005622EE"/>
    <w:rsid w:val="00587D56"/>
    <w:rsid w:val="005B7481"/>
    <w:rsid w:val="005D1699"/>
    <w:rsid w:val="005E5050"/>
    <w:rsid w:val="006146D9"/>
    <w:rsid w:val="00652B6F"/>
    <w:rsid w:val="00652C17"/>
    <w:rsid w:val="006538AA"/>
    <w:rsid w:val="00660230"/>
    <w:rsid w:val="00662619"/>
    <w:rsid w:val="00672C3A"/>
    <w:rsid w:val="00690C17"/>
    <w:rsid w:val="00697369"/>
    <w:rsid w:val="006A1052"/>
    <w:rsid w:val="006D00D2"/>
    <w:rsid w:val="006F1B0B"/>
    <w:rsid w:val="007109A8"/>
    <w:rsid w:val="00713061"/>
    <w:rsid w:val="00715032"/>
    <w:rsid w:val="0072498A"/>
    <w:rsid w:val="00735D94"/>
    <w:rsid w:val="00735FEB"/>
    <w:rsid w:val="00742C3C"/>
    <w:rsid w:val="00772FDF"/>
    <w:rsid w:val="007768C3"/>
    <w:rsid w:val="007804E3"/>
    <w:rsid w:val="0078209A"/>
    <w:rsid w:val="007B0892"/>
    <w:rsid w:val="007F2F0E"/>
    <w:rsid w:val="007F3B9E"/>
    <w:rsid w:val="00842B34"/>
    <w:rsid w:val="00847CD3"/>
    <w:rsid w:val="00852C13"/>
    <w:rsid w:val="008547D1"/>
    <w:rsid w:val="008730A9"/>
    <w:rsid w:val="008850F3"/>
    <w:rsid w:val="00897E17"/>
    <w:rsid w:val="008E23F3"/>
    <w:rsid w:val="008E73C9"/>
    <w:rsid w:val="0093073A"/>
    <w:rsid w:val="00945873"/>
    <w:rsid w:val="0097067D"/>
    <w:rsid w:val="00986406"/>
    <w:rsid w:val="0099706E"/>
    <w:rsid w:val="009B3A59"/>
    <w:rsid w:val="009D17B9"/>
    <w:rsid w:val="009D60DC"/>
    <w:rsid w:val="009E1A7B"/>
    <w:rsid w:val="00A15BE1"/>
    <w:rsid w:val="00A257EA"/>
    <w:rsid w:val="00A313F3"/>
    <w:rsid w:val="00A62423"/>
    <w:rsid w:val="00A9458E"/>
    <w:rsid w:val="00AB27AC"/>
    <w:rsid w:val="00AB787F"/>
    <w:rsid w:val="00AC095A"/>
    <w:rsid w:val="00AC1971"/>
    <w:rsid w:val="00AC469F"/>
    <w:rsid w:val="00AD470D"/>
    <w:rsid w:val="00B03A5A"/>
    <w:rsid w:val="00B06D95"/>
    <w:rsid w:val="00B07762"/>
    <w:rsid w:val="00B213AC"/>
    <w:rsid w:val="00B21E60"/>
    <w:rsid w:val="00B234FB"/>
    <w:rsid w:val="00B535A5"/>
    <w:rsid w:val="00B57434"/>
    <w:rsid w:val="00B8242E"/>
    <w:rsid w:val="00B91134"/>
    <w:rsid w:val="00BA0A33"/>
    <w:rsid w:val="00BB7B53"/>
    <w:rsid w:val="00BF545E"/>
    <w:rsid w:val="00C36BA7"/>
    <w:rsid w:val="00C468D8"/>
    <w:rsid w:val="00C72836"/>
    <w:rsid w:val="00C743EF"/>
    <w:rsid w:val="00CB15AA"/>
    <w:rsid w:val="00CB50F4"/>
    <w:rsid w:val="00CD3FB9"/>
    <w:rsid w:val="00CD59C0"/>
    <w:rsid w:val="00D054DC"/>
    <w:rsid w:val="00D2046C"/>
    <w:rsid w:val="00D3352E"/>
    <w:rsid w:val="00D36286"/>
    <w:rsid w:val="00D5742C"/>
    <w:rsid w:val="00D576A1"/>
    <w:rsid w:val="00D8144F"/>
    <w:rsid w:val="00D8254E"/>
    <w:rsid w:val="00D935CA"/>
    <w:rsid w:val="00DB375B"/>
    <w:rsid w:val="00DD0ACB"/>
    <w:rsid w:val="00DE0623"/>
    <w:rsid w:val="00DE4D96"/>
    <w:rsid w:val="00DF6A10"/>
    <w:rsid w:val="00E001B3"/>
    <w:rsid w:val="00E10D58"/>
    <w:rsid w:val="00E31B78"/>
    <w:rsid w:val="00E419AA"/>
    <w:rsid w:val="00E41CB4"/>
    <w:rsid w:val="00E63B5B"/>
    <w:rsid w:val="00E71BD0"/>
    <w:rsid w:val="00E83A36"/>
    <w:rsid w:val="00EB63AA"/>
    <w:rsid w:val="00EF35E4"/>
    <w:rsid w:val="00EF3A6C"/>
    <w:rsid w:val="00F019C3"/>
    <w:rsid w:val="00F06010"/>
    <w:rsid w:val="00F12BCE"/>
    <w:rsid w:val="00F31ECB"/>
    <w:rsid w:val="00F82052"/>
    <w:rsid w:val="00FA393A"/>
    <w:rsid w:val="00FD0EA7"/>
    <w:rsid w:val="00FD6CD2"/>
    <w:rsid w:val="00FE162A"/>
    <w:rsid w:val="00FE60AC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79E08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105897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AC"/>
    <w:pPr>
      <w:spacing w:before="100" w:beforeAutospacing="1" w:after="100" w:afterAutospacing="1"/>
    </w:pPr>
    <w:rPr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105897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179</cp:revision>
  <dcterms:created xsi:type="dcterms:W3CDTF">2024-02-14T00:10:00Z</dcterms:created>
  <dcterms:modified xsi:type="dcterms:W3CDTF">2025-08-30T04:59:00Z</dcterms:modified>
</cp:coreProperties>
</file>