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424A" w:rsidRDefault="0015424A" w:rsidP="0015424A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H-7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15424A" w:rsidRDefault="0015424A" w:rsidP="0015424A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H-7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3B0C5F" w:rsidRPr="00C7743E" w:rsidRDefault="00885B89" w:rsidP="003B0C5F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Auditoría</w:t>
      </w:r>
      <w:r w:rsidR="003B0C5F">
        <w:rPr>
          <w:bCs/>
          <w:w w:val="105"/>
          <w:lang w:val="es-GT"/>
        </w:rPr>
        <w:t xml:space="preserve"> </w:t>
      </w:r>
      <w:r w:rsidR="003B0C5F">
        <w:rPr>
          <w:bCs/>
          <w:w w:val="105"/>
          <w:lang w:val="es-GT"/>
        </w:rPr>
        <w:t>de Procesos</w:t>
      </w:r>
    </w:p>
    <w:p w:rsidR="00885B89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Pr="00C7743E">
        <w:rPr>
          <w:bCs/>
          <w:w w:val="105"/>
          <w:lang w:val="es-GT"/>
        </w:rPr>
        <w:t>Enero</w:t>
      </w:r>
      <w:proofErr w:type="gramEnd"/>
      <w:r w:rsidRPr="00C7743E">
        <w:rPr>
          <w:bCs/>
          <w:w w:val="105"/>
          <w:lang w:val="es-GT"/>
        </w:rPr>
        <w:t xml:space="preserve"> al 31 de Diciembre de 202</w:t>
      </w:r>
      <w:r w:rsidR="003B0C5F">
        <w:rPr>
          <w:bCs/>
          <w:w w:val="105"/>
          <w:lang w:val="es-GT"/>
        </w:rPr>
        <w:t>4</w:t>
      </w:r>
    </w:p>
    <w:p w:rsidR="00494094" w:rsidRDefault="001C6FE6" w:rsidP="0075071C">
      <w:pPr>
        <w:ind w:left="550"/>
        <w:jc w:val="center"/>
        <w:rPr>
          <w:b/>
          <w:bCs/>
          <w:w w:val="105"/>
          <w:sz w:val="30"/>
          <w:szCs w:val="30"/>
        </w:rPr>
      </w:pPr>
      <w:r>
        <w:rPr>
          <w:rStyle w:val="Textoennegrita"/>
        </w:rPr>
        <w:t>Comprobar la adecuada segregación de funciones</w:t>
      </w:r>
      <w:r w:rsidR="00F74976">
        <w:rPr>
          <w:b/>
          <w:bCs/>
          <w:w w:val="105"/>
          <w:sz w:val="30"/>
          <w:szCs w:val="30"/>
        </w:rPr>
        <w:t xml:space="preserve"> </w:t>
      </w:r>
    </w:p>
    <w:p w:rsidR="00382588" w:rsidRDefault="00382588" w:rsidP="00382588"/>
    <w:p w:rsidR="00382588" w:rsidRDefault="00382588" w:rsidP="00382588">
      <w:pPr>
        <w:pStyle w:val="Normal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1313"/>
        <w:gridCol w:w="1962"/>
        <w:gridCol w:w="2135"/>
        <w:gridCol w:w="1853"/>
      </w:tblGrid>
      <w:tr w:rsidR="00382588" w:rsidTr="00E81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Puesto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Principal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 de Entrevista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382588" w:rsidTr="00E81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Analista Compras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 xml:space="preserve">Registra </w:t>
            </w:r>
            <w:proofErr w:type="spellStart"/>
            <w:r>
              <w:t>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 xml:space="preserve">"¿Puede aprobar sus propias </w:t>
            </w:r>
            <w:proofErr w:type="spellStart"/>
            <w:r>
              <w:t>OCs</w:t>
            </w:r>
            <w:proofErr w:type="spellEnd"/>
            <w:r>
              <w:t>?"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"No, solo mi supervisor aprueba"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Segregación adecuada</w:t>
            </w:r>
          </w:p>
        </w:tc>
      </w:tr>
      <w:tr w:rsidR="00382588" w:rsidTr="00E81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Supervisor Compras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 xml:space="preserve">Aprueba </w:t>
            </w:r>
            <w:proofErr w:type="spellStart"/>
            <w:r>
              <w:t>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"¿Tiene acceso a modificar facturas?"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"No, Contabilidad lo hace"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Funciones diferenciadas</w:t>
            </w:r>
          </w:p>
        </w:tc>
      </w:tr>
      <w:tr w:rsidR="00382588" w:rsidTr="00E81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Contabilidad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Registra pagos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"¿Autoriza usted las compras?"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"No, solo registro los pagos aprobados"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Roles independientes</w:t>
            </w:r>
          </w:p>
        </w:tc>
      </w:tr>
    </w:tbl>
    <w:p w:rsidR="00382588" w:rsidRDefault="00382588" w:rsidP="00382588">
      <w:pPr>
        <w:pStyle w:val="NormalWeb"/>
      </w:pPr>
      <w:r>
        <w:rPr>
          <w:rStyle w:val="Textoennegrita"/>
        </w:rPr>
        <w:t>Conclusión:</w:t>
      </w:r>
      <w:r>
        <w:br/>
        <w:t>La segregación de funciones es adecuada. Cada rol tiene límites claros, reduciendo el riesgo de fraude interno. No se detectaron conflictos de interés evidentes.</w:t>
      </w:r>
    </w:p>
    <w:p w:rsidR="003D0718" w:rsidRDefault="003D0718" w:rsidP="00382588">
      <w:pPr>
        <w:pStyle w:val="NormalWeb"/>
      </w:pPr>
    </w:p>
    <w:p w:rsidR="001C00C3" w:rsidRDefault="001C00C3" w:rsidP="00382588">
      <w:pPr>
        <w:pStyle w:val="NormalWeb"/>
      </w:pPr>
    </w:p>
    <w:p w:rsidR="001C00C3" w:rsidRDefault="001C00C3" w:rsidP="00382588">
      <w:pPr>
        <w:pStyle w:val="NormalWeb"/>
      </w:pPr>
    </w:p>
    <w:p w:rsidR="001C00C3" w:rsidRDefault="001C00C3" w:rsidP="00382588">
      <w:pPr>
        <w:pStyle w:val="NormalWeb"/>
      </w:pPr>
      <w:bookmarkStart w:id="0" w:name="_GoBack"/>
      <w:bookmarkEnd w:id="0"/>
    </w:p>
    <w:p w:rsidR="001C00C3" w:rsidRDefault="001C00C3" w:rsidP="001C00C3">
      <w:pPr>
        <w:pStyle w:val="NormalWeb"/>
        <w:spacing w:before="0" w:beforeAutospacing="0" w:after="0" w:afterAutospacing="0"/>
        <w:jc w:val="both"/>
      </w:pPr>
      <w:r>
        <w:t>Firma</w:t>
      </w:r>
    </w:p>
    <w:p w:rsidR="001C00C3" w:rsidRDefault="001C00C3" w:rsidP="001C00C3">
      <w:pPr>
        <w:pStyle w:val="NormalWeb"/>
        <w:spacing w:before="0" w:beforeAutospacing="0" w:after="0" w:afterAutospacing="0"/>
        <w:jc w:val="both"/>
      </w:pPr>
      <w:r>
        <w:t>Auditor</w:t>
      </w:r>
    </w:p>
    <w:p w:rsidR="001C00C3" w:rsidRDefault="001C00C3" w:rsidP="001C00C3">
      <w:pPr>
        <w:pStyle w:val="NormalWeb"/>
        <w:spacing w:before="0" w:beforeAutospacing="0" w:after="0" w:afterAutospacing="0"/>
        <w:jc w:val="both"/>
      </w:pPr>
      <w:r>
        <w:t>Fecha</w:t>
      </w:r>
    </w:p>
    <w:p w:rsidR="00494094" w:rsidRPr="000931CC" w:rsidRDefault="00494094" w:rsidP="00494094">
      <w:pPr>
        <w:jc w:val="both"/>
        <w:rPr>
          <w:sz w:val="30"/>
          <w:szCs w:val="30"/>
          <w:lang w:val="es-GT"/>
        </w:rPr>
      </w:pPr>
    </w:p>
    <w:p w:rsidR="00582D96" w:rsidRDefault="00582D96" w:rsidP="009A61FF">
      <w:pPr>
        <w:ind w:left="550"/>
        <w:jc w:val="center"/>
        <w:rPr>
          <w:b/>
          <w:bCs/>
          <w:w w:val="105"/>
          <w:sz w:val="30"/>
          <w:szCs w:val="30"/>
        </w:rPr>
      </w:pPr>
    </w:p>
    <w:sectPr w:rsidR="00582D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114CC7"/>
    <w:rsid w:val="001444B4"/>
    <w:rsid w:val="0015424A"/>
    <w:rsid w:val="001616E4"/>
    <w:rsid w:val="00183E56"/>
    <w:rsid w:val="00195F43"/>
    <w:rsid w:val="001B7E3B"/>
    <w:rsid w:val="001C00C3"/>
    <w:rsid w:val="001C4F6B"/>
    <w:rsid w:val="001C6FE6"/>
    <w:rsid w:val="001D1CDE"/>
    <w:rsid w:val="001D549F"/>
    <w:rsid w:val="002051F5"/>
    <w:rsid w:val="002D1F80"/>
    <w:rsid w:val="002E4D69"/>
    <w:rsid w:val="002F38B0"/>
    <w:rsid w:val="00362427"/>
    <w:rsid w:val="003718B5"/>
    <w:rsid w:val="00376411"/>
    <w:rsid w:val="00382588"/>
    <w:rsid w:val="00395FE9"/>
    <w:rsid w:val="003A0973"/>
    <w:rsid w:val="003B0C5F"/>
    <w:rsid w:val="003D0718"/>
    <w:rsid w:val="004011D2"/>
    <w:rsid w:val="0040401B"/>
    <w:rsid w:val="00435C62"/>
    <w:rsid w:val="00494094"/>
    <w:rsid w:val="00497672"/>
    <w:rsid w:val="004B3160"/>
    <w:rsid w:val="004E4BC9"/>
    <w:rsid w:val="004F7653"/>
    <w:rsid w:val="00561461"/>
    <w:rsid w:val="0056614A"/>
    <w:rsid w:val="00582D96"/>
    <w:rsid w:val="005B5F86"/>
    <w:rsid w:val="00613254"/>
    <w:rsid w:val="006237A4"/>
    <w:rsid w:val="006B53D6"/>
    <w:rsid w:val="006B6F59"/>
    <w:rsid w:val="006B7D24"/>
    <w:rsid w:val="006C519F"/>
    <w:rsid w:val="0075071C"/>
    <w:rsid w:val="00812663"/>
    <w:rsid w:val="008149A7"/>
    <w:rsid w:val="0081534E"/>
    <w:rsid w:val="0083713D"/>
    <w:rsid w:val="0084673B"/>
    <w:rsid w:val="00860DF5"/>
    <w:rsid w:val="00885B89"/>
    <w:rsid w:val="008F43CE"/>
    <w:rsid w:val="00955914"/>
    <w:rsid w:val="00964204"/>
    <w:rsid w:val="009A61FF"/>
    <w:rsid w:val="009C0990"/>
    <w:rsid w:val="009F0550"/>
    <w:rsid w:val="00A93D35"/>
    <w:rsid w:val="00A97060"/>
    <w:rsid w:val="00AB5D13"/>
    <w:rsid w:val="00AC1971"/>
    <w:rsid w:val="00AF5C69"/>
    <w:rsid w:val="00B129A7"/>
    <w:rsid w:val="00B17A46"/>
    <w:rsid w:val="00B2529D"/>
    <w:rsid w:val="00B4120C"/>
    <w:rsid w:val="00BA3D7C"/>
    <w:rsid w:val="00BD410A"/>
    <w:rsid w:val="00C107EA"/>
    <w:rsid w:val="00CC448B"/>
    <w:rsid w:val="00CE7284"/>
    <w:rsid w:val="00D04A0D"/>
    <w:rsid w:val="00D44D11"/>
    <w:rsid w:val="00D44D22"/>
    <w:rsid w:val="00D46FD0"/>
    <w:rsid w:val="00D552A7"/>
    <w:rsid w:val="00D95288"/>
    <w:rsid w:val="00E44B27"/>
    <w:rsid w:val="00E50C6E"/>
    <w:rsid w:val="00E61E1A"/>
    <w:rsid w:val="00E81F5F"/>
    <w:rsid w:val="00EB6363"/>
    <w:rsid w:val="00EC2309"/>
    <w:rsid w:val="00EC7E56"/>
    <w:rsid w:val="00F0056E"/>
    <w:rsid w:val="00F32609"/>
    <w:rsid w:val="00F362C6"/>
    <w:rsid w:val="00F40DEF"/>
    <w:rsid w:val="00F669FC"/>
    <w:rsid w:val="00F74976"/>
    <w:rsid w:val="00F769E8"/>
    <w:rsid w:val="00F90B05"/>
    <w:rsid w:val="00F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8835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1D549F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D549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105</cp:revision>
  <dcterms:created xsi:type="dcterms:W3CDTF">2024-02-14T00:27:00Z</dcterms:created>
  <dcterms:modified xsi:type="dcterms:W3CDTF">2025-01-01T22:32:00Z</dcterms:modified>
</cp:coreProperties>
</file>