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041" w:rsidRDefault="00566041" w:rsidP="0056604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M-5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566041" w:rsidRDefault="00566041" w:rsidP="0056604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M-5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716721">
      <w:pPr>
        <w:ind w:left="548"/>
        <w:rPr>
          <w:w w:val="105"/>
          <w:sz w:val="19"/>
          <w:lang w:val="es-GT"/>
        </w:rPr>
      </w:pPr>
    </w:p>
    <w:p w:rsidR="00885B89" w:rsidRPr="00C7743E" w:rsidRDefault="00885B89" w:rsidP="00716721">
      <w:pPr>
        <w:ind w:left="548"/>
        <w:rPr>
          <w:w w:val="105"/>
          <w:sz w:val="19"/>
          <w:lang w:val="es-GT"/>
        </w:rPr>
      </w:pPr>
    </w:p>
    <w:p w:rsidR="00885B89" w:rsidRPr="00C7743E" w:rsidRDefault="00885B89" w:rsidP="00716721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885B89" w:rsidRPr="00C7743E" w:rsidRDefault="00716721" w:rsidP="00716721">
      <w:pPr>
        <w:ind w:left="550"/>
        <w:jc w:val="center"/>
        <w:rPr>
          <w:bCs/>
          <w:w w:val="105"/>
          <w:lang w:val="es-GT"/>
        </w:rPr>
      </w:pPr>
      <w:r>
        <w:rPr>
          <w:bCs/>
          <w:w w:val="105"/>
          <w:lang w:val="es-GT"/>
        </w:rPr>
        <w:t>Auditoría de Procesos</w:t>
      </w:r>
    </w:p>
    <w:p w:rsidR="00885B89" w:rsidRDefault="00885B89" w:rsidP="00716721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716721">
        <w:rPr>
          <w:bCs/>
          <w:w w:val="105"/>
          <w:lang w:val="es-GT"/>
        </w:rPr>
        <w:t>Enero</w:t>
      </w:r>
      <w:proofErr w:type="gramEnd"/>
      <w:r w:rsidR="00716721">
        <w:rPr>
          <w:bCs/>
          <w:w w:val="105"/>
          <w:lang w:val="es-GT"/>
        </w:rPr>
        <w:t xml:space="preserve"> al 31 de Diciembre de 2024</w:t>
      </w:r>
    </w:p>
    <w:p w:rsidR="00716721" w:rsidRPr="00716721" w:rsidRDefault="00716721" w:rsidP="00716721">
      <w:pPr>
        <w:jc w:val="center"/>
        <w:outlineLvl w:val="2"/>
        <w:rPr>
          <w:b/>
          <w:bCs/>
          <w:lang w:val="es-GT" w:eastAsia="es-GT"/>
        </w:rPr>
      </w:pPr>
      <w:r>
        <w:rPr>
          <w:b/>
          <w:bCs/>
          <w:w w:val="105"/>
        </w:rPr>
        <w:t xml:space="preserve">     </w:t>
      </w:r>
      <w:r w:rsidR="00D44D22" w:rsidRPr="00716721">
        <w:rPr>
          <w:b/>
          <w:bCs/>
          <w:w w:val="105"/>
        </w:rPr>
        <w:t>Pruebas d</w:t>
      </w:r>
      <w:r w:rsidR="00F74976" w:rsidRPr="00716721">
        <w:rPr>
          <w:b/>
          <w:bCs/>
          <w:w w:val="105"/>
        </w:rPr>
        <w:t xml:space="preserve">e </w:t>
      </w:r>
      <w:r w:rsidRPr="00716721">
        <w:rPr>
          <w:b/>
          <w:bCs/>
          <w:lang w:val="es-GT" w:eastAsia="es-GT"/>
        </w:rPr>
        <w:t>Revisión de Solicitudes de Contrato</w:t>
      </w:r>
    </w:p>
    <w:p w:rsidR="00B17A46" w:rsidRDefault="00B17A46" w:rsidP="00716721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8E36F9" w:rsidRDefault="008E36F9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369"/>
        <w:gridCol w:w="1622"/>
        <w:gridCol w:w="1240"/>
        <w:gridCol w:w="1678"/>
        <w:gridCol w:w="1814"/>
      </w:tblGrid>
      <w:tr w:rsidR="008E36F9" w:rsidRPr="008E36F9" w:rsidTr="00DC7A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Solicitud No.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Fecha de Solicitud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Información Completa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Autorizada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Errores Detectados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Acción Tomada</w:t>
            </w:r>
          </w:p>
        </w:tc>
      </w:tr>
      <w:tr w:rsidR="008E36F9" w:rsidRPr="008E36F9" w:rsidTr="00DC7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05/12/2024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N/A</w:t>
            </w:r>
          </w:p>
        </w:tc>
      </w:tr>
      <w:tr w:rsidR="008E36F9" w:rsidRPr="008E36F9" w:rsidTr="00DC7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10/12/2024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Datos del cliente incompletos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Solicitar información adicional.</w:t>
            </w:r>
          </w:p>
        </w:tc>
      </w:tr>
      <w:tr w:rsidR="008E36F9" w:rsidRPr="008E36F9" w:rsidTr="00DC7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12/12/2024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Falta de autorización</w:t>
            </w:r>
          </w:p>
        </w:tc>
        <w:tc>
          <w:tcPr>
            <w:tcW w:w="0" w:type="auto"/>
            <w:vAlign w:val="center"/>
            <w:hideMark/>
          </w:tcPr>
          <w:p w:rsidR="008E36F9" w:rsidRPr="008E36F9" w:rsidRDefault="008E36F9" w:rsidP="008E36F9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Devolver para revisión del gerente.</w:t>
            </w:r>
          </w:p>
        </w:tc>
      </w:tr>
    </w:tbl>
    <w:p w:rsidR="008E36F9" w:rsidRPr="008E36F9" w:rsidRDefault="008E36F9" w:rsidP="00DC7A94">
      <w:pPr>
        <w:spacing w:before="100" w:beforeAutospacing="1" w:after="100" w:afterAutospacing="1"/>
        <w:jc w:val="both"/>
        <w:rPr>
          <w:lang w:val="es-GT" w:eastAsia="es-GT"/>
        </w:rPr>
      </w:pPr>
      <w:r w:rsidRPr="008E36F9">
        <w:rPr>
          <w:b/>
          <w:bCs/>
          <w:lang w:val="es-GT" w:eastAsia="es-GT"/>
        </w:rPr>
        <w:t>Conclusión:</w:t>
      </w:r>
      <w:r w:rsidRPr="008E36F9">
        <w:rPr>
          <w:lang w:val="es-GT" w:eastAsia="es-GT"/>
        </w:rPr>
        <w:br/>
        <w:t>Se identificaron problemas en el 33% de las solicitudes analizadas, principalmente relacionados con información incompleta y falta de autorizaciones. Se recomienda implementar validaciones automáticas al momento de registrar las solicitudes.</w:t>
      </w:r>
    </w:p>
    <w:p w:rsidR="008E36F9" w:rsidRPr="008E36F9" w:rsidRDefault="008E36F9" w:rsidP="008E36F9">
      <w:pPr>
        <w:rPr>
          <w:lang w:val="es-GT" w:eastAsia="es-GT"/>
        </w:rPr>
      </w:pPr>
    </w:p>
    <w:p w:rsidR="008E36F9" w:rsidRDefault="008E36F9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BC1196" w:rsidRDefault="00BC1196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BC1196" w:rsidRDefault="00BC1196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BC1196" w:rsidRDefault="00BC1196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BC1196" w:rsidRDefault="00BC1196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8E36F9" w:rsidRDefault="008E36F9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BC1196" w:rsidRPr="002B6F13" w:rsidRDefault="00BC1196" w:rsidP="00BC1196">
      <w:pPr>
        <w:spacing w:line="0" w:lineRule="atLeast"/>
        <w:rPr>
          <w:rFonts w:ascii="Segoe UI Emoji" w:hAnsi="Segoe UI Emoji"/>
          <w:lang w:val="es-GT"/>
        </w:rPr>
      </w:pPr>
      <w:r w:rsidRPr="002B6F13">
        <w:rPr>
          <w:rFonts w:ascii="Segoe UI Emoji" w:hAnsi="Segoe UI Emoji"/>
          <w:lang w:val="es-GT"/>
        </w:rPr>
        <w:t>Firma</w:t>
      </w:r>
    </w:p>
    <w:p w:rsidR="00BC1196" w:rsidRPr="002B6F13" w:rsidRDefault="00BC1196" w:rsidP="00BC1196">
      <w:pPr>
        <w:spacing w:line="0" w:lineRule="atLeast"/>
        <w:rPr>
          <w:rFonts w:ascii="Segoe UI Emoji" w:hAnsi="Segoe UI Emoji"/>
          <w:lang w:val="es-GT"/>
        </w:rPr>
      </w:pPr>
      <w:r w:rsidRPr="002B6F13">
        <w:rPr>
          <w:rFonts w:ascii="Segoe UI Emoji" w:hAnsi="Segoe UI Emoji"/>
          <w:lang w:val="es-GT"/>
        </w:rPr>
        <w:t>Auditor</w:t>
      </w:r>
    </w:p>
    <w:p w:rsidR="00BC1196" w:rsidRPr="002B6F13" w:rsidRDefault="00BC1196" w:rsidP="00BC1196">
      <w:pPr>
        <w:spacing w:line="0" w:lineRule="atLeast"/>
        <w:rPr>
          <w:rFonts w:ascii="Segoe UI Emoji" w:hAnsi="Segoe UI Emoji"/>
          <w:lang w:val="es-GT"/>
        </w:rPr>
      </w:pPr>
      <w:r w:rsidRPr="002B6F13">
        <w:rPr>
          <w:rFonts w:ascii="Segoe UI Emoji" w:hAnsi="Segoe UI Emoji"/>
          <w:lang w:val="es-GT"/>
        </w:rPr>
        <w:t>Fecha</w:t>
      </w:r>
    </w:p>
    <w:p w:rsidR="00BC1196" w:rsidRPr="002B6F13" w:rsidRDefault="00BC1196" w:rsidP="00BC1196">
      <w:pPr>
        <w:spacing w:line="0" w:lineRule="atLeast"/>
        <w:rPr>
          <w:rFonts w:ascii="Segoe UI Emoji" w:hAnsi="Segoe UI Emoji"/>
          <w:lang w:val="es-GT"/>
        </w:rPr>
      </w:pPr>
    </w:p>
    <w:p w:rsidR="008E36F9" w:rsidRDefault="008E36F9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183E56" w:rsidRDefault="00183E56" w:rsidP="00183E56">
      <w:pPr>
        <w:jc w:val="both"/>
        <w:rPr>
          <w:rFonts w:ascii="Segoe UI Emoji" w:hAnsi="Segoe UI Emoji"/>
        </w:rPr>
      </w:pPr>
      <w:bookmarkStart w:id="0" w:name="_GoBack"/>
      <w:bookmarkEnd w:id="0"/>
    </w:p>
    <w:p w:rsidR="00183E56" w:rsidRPr="000931CC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1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7"/>
  </w:num>
  <w:num w:numId="13">
    <w:abstractNumId w:val="4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12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14CC7"/>
    <w:rsid w:val="001444B4"/>
    <w:rsid w:val="001616E4"/>
    <w:rsid w:val="00183E56"/>
    <w:rsid w:val="00195F43"/>
    <w:rsid w:val="001B7E3B"/>
    <w:rsid w:val="001D1CDE"/>
    <w:rsid w:val="002051F5"/>
    <w:rsid w:val="002A50CA"/>
    <w:rsid w:val="002D1F80"/>
    <w:rsid w:val="002E4D69"/>
    <w:rsid w:val="002F38B0"/>
    <w:rsid w:val="00362427"/>
    <w:rsid w:val="003718B5"/>
    <w:rsid w:val="00376411"/>
    <w:rsid w:val="00395FE9"/>
    <w:rsid w:val="003A0973"/>
    <w:rsid w:val="004011D2"/>
    <w:rsid w:val="0040401B"/>
    <w:rsid w:val="00435C62"/>
    <w:rsid w:val="00463AA2"/>
    <w:rsid w:val="00497672"/>
    <w:rsid w:val="004B3160"/>
    <w:rsid w:val="004E4BC9"/>
    <w:rsid w:val="004F7653"/>
    <w:rsid w:val="00561461"/>
    <w:rsid w:val="00566041"/>
    <w:rsid w:val="0056614A"/>
    <w:rsid w:val="0058638A"/>
    <w:rsid w:val="005B5F86"/>
    <w:rsid w:val="00613254"/>
    <w:rsid w:val="006237A4"/>
    <w:rsid w:val="006B53D6"/>
    <w:rsid w:val="006B6F59"/>
    <w:rsid w:val="006B7D24"/>
    <w:rsid w:val="006C519F"/>
    <w:rsid w:val="00716721"/>
    <w:rsid w:val="00812663"/>
    <w:rsid w:val="008149A7"/>
    <w:rsid w:val="0081534E"/>
    <w:rsid w:val="0083713D"/>
    <w:rsid w:val="0084673B"/>
    <w:rsid w:val="00860DF5"/>
    <w:rsid w:val="00885B89"/>
    <w:rsid w:val="008E36F9"/>
    <w:rsid w:val="00964204"/>
    <w:rsid w:val="009A61FF"/>
    <w:rsid w:val="009C0990"/>
    <w:rsid w:val="009F0550"/>
    <w:rsid w:val="00A83489"/>
    <w:rsid w:val="00A97060"/>
    <w:rsid w:val="00AC1971"/>
    <w:rsid w:val="00AF5C69"/>
    <w:rsid w:val="00B129A7"/>
    <w:rsid w:val="00B17A46"/>
    <w:rsid w:val="00B2529D"/>
    <w:rsid w:val="00B4120C"/>
    <w:rsid w:val="00BA3D7C"/>
    <w:rsid w:val="00BC1196"/>
    <w:rsid w:val="00BD410A"/>
    <w:rsid w:val="00C107EA"/>
    <w:rsid w:val="00C22FFB"/>
    <w:rsid w:val="00CC448B"/>
    <w:rsid w:val="00CE7284"/>
    <w:rsid w:val="00D04A0D"/>
    <w:rsid w:val="00D44D11"/>
    <w:rsid w:val="00D44D22"/>
    <w:rsid w:val="00D46FD0"/>
    <w:rsid w:val="00D552A7"/>
    <w:rsid w:val="00D85C3C"/>
    <w:rsid w:val="00D95288"/>
    <w:rsid w:val="00DA397E"/>
    <w:rsid w:val="00DC7A94"/>
    <w:rsid w:val="00E44B27"/>
    <w:rsid w:val="00E50C6E"/>
    <w:rsid w:val="00E61E1A"/>
    <w:rsid w:val="00EB6363"/>
    <w:rsid w:val="00EC2309"/>
    <w:rsid w:val="00EC7E56"/>
    <w:rsid w:val="00F0056E"/>
    <w:rsid w:val="00F32609"/>
    <w:rsid w:val="00F362C6"/>
    <w:rsid w:val="00F407F4"/>
    <w:rsid w:val="00F40DEF"/>
    <w:rsid w:val="00F669FC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085E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8E36F9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8E36F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99</cp:revision>
  <dcterms:created xsi:type="dcterms:W3CDTF">2024-02-14T00:27:00Z</dcterms:created>
  <dcterms:modified xsi:type="dcterms:W3CDTF">2025-01-02T17:22:00Z</dcterms:modified>
</cp:coreProperties>
</file>