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rPr>
          <w:b/>
          <w:bCs/>
          <w:color w:val="C45A1A"/>
          <w:sz w:val="52"/>
          <w:szCs w:val="52"/>
        </w:rPr>
        <w:t xml:space="preserve">winsym.ai</w:t>
      </w:r>
    </w:p>
    <w:p>
      <w:pPr>
        <w:spacing w:before="120"/>
        <w:jc w:val="center"/>
      </w:pPr>
      <w:r>
        <w:rPr>
          <w:b/>
          <w:bCs/>
          <w:color w:val="1C1917"/>
          <w:sz w:val="60"/>
          <w:szCs w:val="60"/>
        </w:rPr>
        <w:t xml:space="preserve">AI CONTENT MASTERY</w:t>
      </w:r>
    </w:p>
    <w:p>
      <w:pPr>
        <w:jc w:val="center"/>
      </w:pPr>
      <w:r>
        <w:rPr>
          <w:color w:val="1C1917"/>
          <w:sz w:val="30"/>
          <w:szCs w:val="30"/>
        </w:rPr>
        <w:t xml:space="preserve">The Full Speech Script — word for word</w:t>
      </w:r>
    </w:p>
    <w:p>
      <w:pPr>
        <w:spacing w:before="360"/>
        <w:jc w:val="center"/>
      </w:pPr>
      <w:r>
        <w:rPr>
          <w:sz w:val="24"/>
          <w:szCs w:val="24"/>
        </w:rPr>
        <w:t xml:space="preserve">4-Hour Live Coaching · Monday, June 29, 2026 · 10:00–14:00</w:t>
      </w:r>
    </w:p>
    <w:p>
      <w:pPr>
        <w:spacing w:before="80"/>
        <w:jc w:val="center"/>
      </w:pPr>
      <w:r>
        <w:rPr>
          <w:sz w:val="24"/>
          <w:szCs w:val="24"/>
        </w:rPr>
        <w:t xml:space="preserve">Karim Azzaoui  +  Tharisha Rishya</w:t>
      </w:r>
    </w:p>
    <w:p>
      <w:pPr>
        <w:spacing w:before="80"/>
        <w:jc w:val="center"/>
      </w:pPr>
      <w:r>
        <w:rPr>
          <w:b/>
          <w:bCs/>
          <w:color w:val="D295AC"/>
          <w:sz w:val="24"/>
          <w:szCs w:val="24"/>
        </w:rPr>
        <w:t xml:space="preserve">Live client case study: GGC — Gym Girls Club</w:t>
      </w:r>
    </w:p>
    <w:p>
      <w:pPr>
        <w:spacing w:before="420"/>
        <w:jc w:val="center"/>
      </w:pPr>
      <w:r>
        <w:rPr>
          <w:i/>
          <w:iCs/>
          <w:sz w:val="18"/>
          <w:szCs w:val="18"/>
        </w:rPr>
        <w:t xml:space="preserve">Pairs with: 00_Master Run-of-Show · 01_Live Prompts Library · the Claude Design deck prompt</w:t>
      </w:r>
    </w:p>
    <w:p>
      <w:r>
        <w:br w:type="page"/>
      </w:r>
    </w:p>
    <w:p>
      <w:pPr>
        <w:pStyle w:val="Heading1"/>
      </w:pPr>
      <w:r>
        <w:rPr>
          <w:b/>
          <w:bCs/>
          <w:color w:val="C45A1A"/>
        </w:rPr>
        <w:t xml:space="preserve">How to read this script</w:t>
      </w:r>
    </w:p>
    <w:p>
      <w:pPr>
        <w:spacing w:after="120"/>
      </w:pPr>
      <w:r>
        <w:t xml:space="preserve">This is the </w:t>
      </w:r>
      <w:r>
        <w:rPr>
          <w:b/>
          <w:bCs/>
        </w:rPr>
        <w:t xml:space="preserve">word-for-word script</w:t>
      </w:r>
      <w:r>
        <w:t xml:space="preserve"> for the whole day. Read the normal paragraphs out loud — they are written the way you should actually say them, in plain, confident, human language. The marked lines are your stage directions:</w:t>
      </w:r>
    </w:p>
    <w:p>
      <w:pPr>
        <w:pBdr>
          <w:left w:val="single" w:color="C45A1A" w:sz="18" w:space="8"/>
        </w:pBdr>
        <w:spacing w:after="60" w:before="60"/>
      </w:pPr>
      <w:r>
        <w:rPr>
          <w:i/>
          <w:iCs/>
          <w:color w:val="8A4B14"/>
        </w:rPr>
        <w:t xml:space="preserve">▸ A cue (orange bar) tells you to DO something: switch to Claude, run a prompt, pause, point at the screen.</w:t>
      </w:r>
    </w:p>
    <w:p>
      <w:pPr>
        <w:shd w:fill="EFE7DC" w:val="clear"/>
        <w:spacing w:after="40" w:before="80"/>
      </w:pPr>
      <w:r>
        <w:rPr>
          <w:b/>
          <w:bCs/>
          <w:color w:val="1C1917"/>
        </w:rPr>
        <w:t xml:space="preserve">🖥  A slide marker tells you which deck slide should be on screen as you say the next lines.</w:t>
      </w:r>
    </w:p>
    <w:p>
      <w:pPr>
        <w:spacing w:after="120"/>
      </w:pPr>
      <w:r>
        <w:t xml:space="preserve">Every statistic in this script is real and sourced — the full reference list is at the end (Appendix). When you quote a number, you can name the source if challenged. </w:t>
      </w:r>
      <w:r>
        <w:rPr>
          <w:b/>
          <w:bCs/>
        </w:rPr>
        <w:t xml:space="preserve">Never invent a number you can't defend.</w:t>
      </w:r>
      <w:r>
        <w:t xml:space="preserve"> Where a figure is your own internal estimate (like the $900 vs $28k production cost), the script says so, so you frame it as your experience, not a study.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C45A1A"/>
              </w:rPr>
              <w:t xml:space="preserve">THE ONE LINE THAT CARRIES THE WHOLE DAY</w:t>
            </w:r>
          </w:p>
          <w:p>
            <w:pPr>
              <w:spacing w:before="40"/>
            </w:pPr>
            <w:r>
              <w:t xml:space="preserve">“AI gives you average — unless you give it a brain. The brand brief IS the brain.”</w:t>
            </w:r>
          </w:p>
          <w:p>
            <w:pPr>
              <w:spacing w:before="40"/>
            </w:pPr>
            <w:r>
              <w:t xml:space="preserve">Say it in the intro. Say it again at every segment. End on it. Repetition is what makes a phrase stick and what makes YOU the person they associate with it.</w:t>
            </w:r>
          </w:p>
        </w:tc>
      </w:tr>
    </w:tbl>
    <w:p>
      <w:pPr>
        <w:spacing w:after="80"/>
      </w:pPr>
      <w:r>
        <w:t xml:space="preserve"/>
      </w:r>
    </w:p>
    <w:p>
      <w:pPr>
        <w:pBdr>
          <w:left w:val="single" w:color="C45A1A" w:sz="18" w:space="8"/>
        </w:pBdr>
        <w:spacing w:after="60" w:before="60"/>
      </w:pPr>
      <w:r>
        <w:rPr>
          <w:i/>
          <w:iCs/>
          <w:color w:val="8A4B14"/>
        </w:rPr>
        <w:t xml:space="preserve">▸ Timing note: the spoken parts are written to run slightly SHORT on purpose. The demos and renders fill the rest. If a render is slow, you slow your delivery — never rush the speech to beat a spinner.</w:t>
      </w:r>
    </w:p>
    <w:p>
      <w:r>
        <w:br w:type="page"/>
      </w:r>
    </w:p>
    <w:p>
      <w:pPr>
        <w:pStyle w:val="Heading1"/>
      </w:pPr>
      <w:r>
        <w:rPr>
          <w:b/>
          <w:bCs/>
          <w:color w:val="C45A1A"/>
        </w:rPr>
        <w:t xml:space="preserve">Contents</w:t>
      </w:r>
    </w:p>
    <w:sdt>
      <w:sdtPr>
        <w:alias w:val="Script"/>
      </w:sdtPr>
      <w:sdtContent>
        <w:p>
          <w:r>
            <w:fldChar w:fldCharType="begin" w:dirty="true"/>
            <w:instrText xml:space="preserve">TOC \h \o "1-1"</w:instrText>
            <w:fldChar w:fldCharType="separate"/>
          </w:r>
        </w:p>
        <w:p>
          <w:r>
            <w:fldChar w:fldCharType="end"/>
          </w:r>
        </w:p>
      </w:sdtContent>
    </w:sdt>
    <w:p>
      <w:r>
        <w:br w:type="page"/>
      </w:r>
    </w:p>
    <w:p>
      <w:pPr>
        <w:pStyle w:val="Heading1"/>
      </w:pPr>
      <w:r>
        <w:rPr>
          <w:b/>
          <w:bCs/>
          <w:color w:val="C45A1A"/>
        </w:rPr>
        <w:t xml:space="preserve">10:00–10:20 · Welcome &amp; The Big Picture  (Tharisha leads, Karim supports)</w:t>
      </w:r>
    </w:p>
    <w:p>
      <w:pPr>
        <w:pStyle w:val="Heading3"/>
      </w:pPr>
      <w:r>
        <w:rPr>
          <w:b/>
          <w:bCs/>
          <w:color w:val="C45A1A"/>
        </w:rPr>
        <w:t xml:space="preserve">Slides 1–11 · Goal: make them FEEL that manual content is over, and that one person can now do what an agency did.</w:t>
      </w:r>
    </w:p>
    <w:p>
      <w:pPr>
        <w:spacing w:after="60"/>
      </w:pPr>
      <w:r>
        <w:t xml:space="preserve"/>
      </w:r>
    </w:p>
    <w:p>
      <w:pPr>
        <w:pStyle w:val="Heading2"/>
      </w:pPr>
      <w:r>
        <w:rPr>
          <w:b/>
          <w:bCs/>
          <w:color w:val="1C1917"/>
        </w:rPr>
        <w:t xml:space="preserve">Tharisha — the open (verbatim)</w:t>
      </w:r>
    </w:p>
    <w:p>
      <w:pPr>
        <w:shd w:fill="EFE7DC" w:val="clear"/>
        <w:spacing w:after="40" w:before="80"/>
      </w:pPr>
      <w:r>
        <w:rPr>
          <w:b/>
          <w:bCs/>
          <w:color w:val="1C1917"/>
        </w:rPr>
        <w:t xml:space="preserve">🖥  SLIDE 1 — Title: winsym.ai · AI Content Mastery · the GGC logo small in the corner.</w:t>
      </w:r>
    </w:p>
    <w:p>
      <w:pPr>
        <w:spacing w:after="120"/>
      </w:pPr>
      <w:r>
        <w:t xml:space="preserve">Good morning, everyone, and welcome. Take a seat, get comfortable, because for the next four hours we are going to do something that, until very recently, was simply not possible for one person to do.</w:t>
      </w:r>
    </w:p>
    <w:p>
      <w:pPr>
        <w:spacing w:after="120"/>
      </w:pPr>
      <w:r>
        <w:t xml:space="preserve">My name is Tharisha, I'll be hosting today, and I'm here with someone I'm genuinely excited for you to learn from. Karim has built brands, websites, and full content systems for companies across Malaysia and Europe — and today he's going to build an entire brand's content engine, live, in front of you, using AI.</w:t>
      </w:r>
    </w:p>
    <w:p>
      <w:pPr>
        <w:shd w:fill="EFE7DC" w:val="clear"/>
        <w:spacing w:after="40" w:before="80"/>
      </w:pPr>
      <w:r>
        <w:rPr>
          <w:b/>
          <w:bCs/>
          <w:color w:val="1C1917"/>
        </w:rPr>
        <w:t xml:space="preserve">🖥  SLIDE 2 — Your hosts: photos + one line each (Karim: 'I translate business into AI.' Tharisha: host).</w:t>
      </w:r>
    </w:p>
    <w:p>
      <w:pPr>
        <w:spacing w:after="120"/>
      </w:pPr>
      <w:r>
        <w:t xml:space="preserve">Before we start, let me ask you something. Be honest with yourself.</w:t>
      </w:r>
    </w:p>
    <w:p>
      <w:pPr>
        <w:pBdr>
          <w:left w:val="single" w:color="C45A1A" w:sz="18" w:space="8"/>
        </w:pBdr>
        <w:spacing w:after="60" w:before="60"/>
      </w:pPr>
      <w:r>
        <w:rPr>
          <w:i/>
          <w:iCs/>
          <w:color w:val="8A4B14"/>
        </w:rPr>
        <w:t xml:space="preserve">▸ PAUSE. Let the question land. Slow down here.</w:t>
      </w:r>
    </w:p>
    <w:p>
      <w:pPr>
        <w:spacing w:after="120"/>
      </w:pPr>
      <w:r>
        <w:t xml:space="preserve">How many hours did you spend last month making content — writing captions, booking a shoot, editing videos, waiting on a designer, going back and forth on revisions? Hold that number in your head. Because by two o'clock today, you are going to know how to do all of it in a fraction of the time, at a fraction of the cost, without losing what makes it yours.</w:t>
      </w:r>
    </w:p>
    <w:p>
      <w:pPr>
        <w:shd w:fill="EFE7DC" w:val="clear"/>
        <w:spacing w:after="40" w:before="80"/>
      </w:pPr>
      <w:r>
        <w:rPr>
          <w:b/>
          <w:bCs/>
          <w:color w:val="1C1917"/>
        </w:rPr>
        <w:t xml:space="preserve">🖥  SLIDE 3 — 'What you'll walk away with' — 4 icons: a full brand kit, 100 videos, the exact prompts, your own system.</w:t>
      </w:r>
    </w:p>
    <w:p>
      <w:pPr>
        <w:spacing w:after="120"/>
      </w:pPr>
      <w:r>
        <w:t xml:space="preserve">Here's the promise for today. By the end of this session you will have watched a complete brand content engine built from a single prompt. You'll leave with the exact prompts we use, so you're not just inspired — you're equipped. And you'll understand the system well enough to run it yourself on Monday morning. That's the deal.</w:t>
      </w:r>
    </w:p>
    <w:p>
      <w:pPr>
        <w:spacing w:after="120"/>
      </w:pPr>
      <w:r>
        <w:t xml:space="preserve">Quick housekeeping: we have one proper break, at ten to twelve. Drop your questions in the chat any time — I'm watching it, and we'll handle them in the Q&amp;A. And yes, this is being recorded, and yes, you'll get a resource pack afterward, so you don't need to frantically screenshot everything.</w:t>
      </w:r>
    </w:p>
    <w:p>
      <w:pPr>
        <w:spacing w:after="60"/>
      </w:pPr>
      <w:r>
        <w:t xml:space="preserve"/>
      </w:r>
    </w:p>
    <w:p>
      <w:pPr>
        <w:pStyle w:val="Heading2"/>
      </w:pPr>
      <w:r>
        <w:rPr>
          <w:b/>
          <w:bCs/>
          <w:color w:val="1C1917"/>
        </w:rPr>
        <w:t xml:space="preserve">Tharisha — the big picture: why this matters now</w:t>
      </w:r>
    </w:p>
    <w:p>
      <w:pPr>
        <w:shd w:fill="EFE7DC" w:val="clear"/>
        <w:spacing w:after="40" w:before="80"/>
      </w:pPr>
      <w:r>
        <w:rPr>
          <w:b/>
          <w:bCs/>
          <w:color w:val="1C1917"/>
        </w:rPr>
        <w:t xml:space="preserve">🖥  SLIDE 4 — Big bold statement: 'In 2026, manual content creation is no longer competitive.'</w:t>
      </w:r>
    </w:p>
    <w:p>
      <w:pPr>
        <w:spacing w:after="120"/>
      </w:pPr>
      <w:r>
        <w:t xml:space="preserve">So let's start with the uncomfortable truth that this whole day is built on. In 2026, doing all your content by hand, the old way, is no longer competitive. Not because handmade isn't good — but because the people you're competing with for attention have quietly switched to a system that produces more, faster, and just as good. And attention is the whole game.</w:t>
      </w:r>
    </w:p>
    <w:p>
      <w:pPr>
        <w:spacing w:after="120"/>
      </w:pPr>
      <w:r>
        <w:t xml:space="preserve">Let me show you what that gap actually looks like in numbers, because this is where it gets real.</w:t>
      </w:r>
    </w:p>
    <w:p>
      <w:pPr>
        <w:shd w:fill="EFE7DC" w:val="clear"/>
        <w:spacing w:after="40" w:before="80"/>
      </w:pPr>
      <w:r>
        <w:rPr>
          <w:b/>
          <w:bCs/>
          <w:color w:val="1C1917"/>
        </w:rPr>
        <w:t xml:space="preserve">🖥  SLIDE 5 — THE COST CONTRAST: big '$900' (AI) vs '$28,000–$99,000' (traditional). This is the anchor image of the day.</w:t>
      </w:r>
    </w:p>
    <w:p>
      <w:pPr>
        <w:spacing w:after="120"/>
      </w:pPr>
      <w:r>
        <w:t xml:space="preserve">A traditional, professionally produced content campaign — think a proper video shoot, a creative team, a studio, editing, a set of polished ad creatives — will cost you somewhere between twenty-eight thousand and ninety-nine thousand dollars, depending on scope. That's not an exaggeration; that's a normal agency quote.</w:t>
      </w:r>
    </w:p>
    <w:p>
      <w:pPr>
        <w:pBdr>
          <w:left w:val="single" w:color="C45A1A" w:sz="18" w:space="8"/>
        </w:pBdr>
        <w:spacing w:after="60" w:before="60"/>
      </w:pPr>
      <w:r>
        <w:rPr>
          <w:i/>
          <w:iCs/>
          <w:color w:val="8A4B14"/>
        </w:rPr>
        <w:t xml:space="preserve">▸ Karim, this next number is your number — say it as YOUR experience, not a study.</w:t>
      </w:r>
    </w:p>
    <w:p>
      <w:pPr>
        <w:spacing w:after="120"/>
      </w:pPr>
      <w:r>
        <w:t xml:space="preserve">The same output — and Karim will prove this to you live today — can now be produced for around nine hundred dollars in AI tooling. Same quality bar. A fraction of the time. That is not a small improvement. That is a different category of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C45A1A"/>
              </w:rPr>
              <w:t xml:space="preserve">📊  PROOF POINT</w:t>
            </w:r>
          </w:p>
          <w:p>
            <w:pPr>
              <w:spacing w:before="40"/>
            </w:pPr>
            <w:r>
              <w:t xml:space="preserve">This isn't just a cost story — it's an adoption story. As of 2026, </w:t>
            </w:r>
            <w:r>
              <w:rPr>
                <w:b/>
                <w:bCs/>
              </w:rPr>
              <w:t xml:space="preserve">87% of marketers use generative AI in at least one workflow, up from 51% in 2024</w:t>
            </w:r>
            <w:r>
              <w:t xml:space="preserve"> (Averi, State of AI in Marketing 2026). </w:t>
            </w:r>
            <w:r>
              <w:rPr>
                <w:b/>
                <w:bCs/>
              </w:rPr>
              <w:t xml:space="preserve">94% plan to use AI for content creation this year.</w:t>
            </w:r>
          </w:p>
          <w:p>
            <w:pPr>
              <w:spacing w:before="40"/>
            </w:pPr>
            <w:r>
              <w:t xml:space="preserve">Translation for the room: the question is no longer *if* your competitors use this. They already do. The only question is whether you do it well.</w:t>
            </w:r>
          </w:p>
        </w:tc>
      </w:tr>
    </w:tbl>
    <w:p>
      <w:pPr>
        <w:spacing w:after="80"/>
      </w:pPr>
      <w:r>
        <w:t xml:space="preserve"/>
      </w:r>
    </w:p>
    <w:p>
      <w:pPr>
        <w:shd w:fill="EFE7DC" w:val="clear"/>
        <w:spacing w:after="40" w:before="80"/>
      </w:pPr>
      <w:r>
        <w:rPr>
          <w:b/>
          <w:bCs/>
          <w:color w:val="1C1917"/>
        </w:rPr>
        <w:t xml:space="preserve">🖥  SLIDE 6 — Stat wall (AI adoption): 87% use genAI · 94% plan to · ~11 hrs/week saved · 42% lower production cost.</w:t>
      </w:r>
    </w:p>
    <w:p>
      <w:pPr>
        <w:spacing w:after="120"/>
      </w:pPr>
      <w:r>
        <w:t xml:space="preserve">And it pays off in the two things every business here cares about: time and money. Teams using AI report saving around eleven hours a week, and an average forty-two percent reduction in content production costs. Eleven hours. That's more than a full working day, back in your pocket, every single week.</w:t>
      </w:r>
    </w:p>
    <w:p>
      <w:pPr>
        <w:shd w:fill="EFE7DC" w:val="clear"/>
        <w:spacing w:after="40" w:before="80"/>
      </w:pPr>
      <w:r>
        <w:rPr>
          <w:b/>
          <w:bCs/>
          <w:color w:val="1C1917"/>
        </w:rPr>
        <w:t xml:space="preserve">🖥  SLIDE 7 — Why video, why now: 91% of businesses use video · 84% want more · 85% have bought after watching.</w:t>
      </w:r>
    </w:p>
    <w:p>
      <w:pPr>
        <w:spacing w:after="120"/>
      </w:pPr>
      <w:r>
        <w:t xml:space="preserve">Now, why are we spending so much of today on video specifically? Because video is where attention lives. Ninety-one percent of businesses now use video as a marketing tool. Eighty-four percent of consumers say they want to see more video from brands. And here's the one that matters for your sales: eighty-five percent of people say they've been convinced to buy something by watching a video. Video isn't a nice-to-have anymore. It's the storefront.</w:t>
      </w:r>
    </w:p>
    <w:p>
      <w:pPr>
        <w:shd w:fill="EFE7DC" w:val="clear"/>
        <w:spacing w:after="40" w:before="80"/>
      </w:pPr>
      <w:r>
        <w:rPr>
          <w:b/>
          <w:bCs/>
          <w:color w:val="1C1917"/>
        </w:rPr>
        <w:t xml:space="preserve">🖥  SLIDE 8 — Short-form dominance: 'under 60 seconds = 2.5x engagement' · 66% say short-form is the most engaging.</w:t>
      </w:r>
    </w:p>
    <w:p>
      <w:pPr>
        <w:spacing w:after="120"/>
      </w:pPr>
      <w:r>
        <w:t xml:space="preserve">And not just any video — short video. Clips under sixty seconds generate about two and a half times more engagement per impression than anything else. Two-thirds of people say short-form is the most engaging content they consume. That's exactly the format AI is best at producing at scale — and that's exactly what you'll watch us make today.</w:t>
      </w:r>
    </w:p>
    <w:p>
      <w:pPr>
        <w:shd w:fill="EFE7DC" w:val="clear"/>
        <w:spacing w:after="40" w:before="80"/>
      </w:pPr>
      <w:r>
        <w:rPr>
          <w:b/>
          <w:bCs/>
          <w:color w:val="1C1917"/>
        </w:rPr>
        <w:t xml:space="preserve">🖥  SLIDE 9 — UGC power: '10x conversion' · 92% trust people over brands · 85% pay more for authentic.</w:t>
      </w:r>
    </w:p>
    <w:p>
      <w:pPr>
        <w:spacing w:after="120"/>
      </w:pPr>
      <w:r>
        <w:t xml:space="preserve">One more, and this is the one that should change how you think. The most powerful format right now isn't the glossy, perfect ad. It's UGC — user-generated content, the authentic, phone-shot, real-person style. Posts featuring that style of content convert at up to ten times the rate of polished brand posts. Ninety-two percent of people say they trust recommendations from other people over brand advertising. Authenticity literally outsells production value. And — this is the magic — AI can now produce that authentic style on demand. We'll do it live.</w:t>
      </w:r>
    </w:p>
    <w:p>
      <w:pPr>
        <w:shd w:fill="EFE7DC" w:val="clear"/>
        <w:spacing w:after="40" w:before="80"/>
      </w:pPr>
      <w:r>
        <w:rPr>
          <w:b/>
          <w:bCs/>
          <w:color w:val="1C1917"/>
        </w:rPr>
        <w:t xml:space="preserve">🖥  SLIDE 10 — The thesis slide: 'AI gives you average — unless you give it a brain.'</w:t>
      </w:r>
    </w:p>
    <w:p>
      <w:pPr>
        <w:spacing w:after="120"/>
      </w:pPr>
      <w:r>
        <w:t xml:space="preserve">So that's the why. But there's a catch, and it's the most important thing you'll hear all day. Most people who try this get garbage. Generic, soulless, obviously-AI garbage. And then they conclude AI doesn't work. They're wrong. The reason they get garbage is simple:</w:t>
      </w:r>
    </w:p>
    <w:p>
      <w:pPr>
        <w:pBdr>
          <w:left w:val="single" w:color="C45A1A" w:sz="18" w:space="8"/>
        </w:pBdr>
        <w:spacing w:after="60" w:before="60"/>
      </w:pPr>
      <w:r>
        <w:rPr>
          <w:i/>
          <w:iCs/>
          <w:color w:val="8A4B14"/>
        </w:rPr>
        <w:t xml:space="preserve">▸ PAUSE. This is the thesis. Say it slowly, then let silence sit for two seconds.</w:t>
      </w:r>
    </w:p>
    <w:p>
      <w:pPr>
        <w:spacing w:after="120"/>
      </w:pPr>
      <w:r>
        <w:t xml:space="preserve">AI gives you average — unless you give it a brain. The brain is your brand. Today you'll learn exactly how to give it one. Karim — let's meet the brand we're building for.</w:t>
      </w:r>
    </w:p>
    <w:p>
      <w:pPr>
        <w:shd w:fill="EFE7DC" w:val="clear"/>
        <w:spacing w:after="40" w:before="80"/>
      </w:pPr>
      <w:r>
        <w:rPr>
          <w:b/>
          <w:bCs/>
          <w:color w:val="1C1917"/>
        </w:rPr>
        <w:t xml:space="preserve">🖥  SLIDE 11 — Meet the client: GGC — Gym Girls Club. Logo, the pink palette, the shaker, Sabina's photo, '~80-girl running club'.</w:t>
      </w:r>
    </w:p>
    <w:p>
      <w:pPr>
        <w:spacing w:after="120"/>
      </w:pPr>
      <w:r>
        <w:t xml:space="preserve">Quick word on this — everything you see today is built for a real brand. GGC, Gym Girls Club, is a women's fitness and lifestyle brand here in Malaysia: a girls-only running club that grew to around eighty members, a founder with a real story, and a first product launching now. Nothing today is a toy demo. We're building real, usable assets for a real brand, in real time. That's the standard.</w:t>
      </w:r>
    </w:p>
    <w:p>
      <w:pPr>
        <w:pBdr>
          <w:left w:val="single" w:color="C45A1A" w:sz="18" w:space="8"/>
        </w:pBdr>
        <w:spacing w:after="60" w:before="60"/>
      </w:pPr>
      <w:r>
        <w:rPr>
          <w:i/>
          <w:iCs/>
          <w:color w:val="8A4B14"/>
        </w:rPr>
        <w:t xml:space="preserve">▸ HAND OVER to Karim.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D295AC"/>
              </w:rPr>
              <w:t xml:space="preserve">TIMING / CUT-LINE</w:t>
            </w:r>
          </w:p>
          <w:p>
            <w:pPr>
              <w:spacing w:before="40"/>
            </w:pPr>
            <w:r>
              <w:t xml:space="preserve">If you're past 10:18, cut the deep market story (slides 6–8 commentary) and keep: the cost contrast (slide 5), the thesis (slide 10), and the GGC intro (slide 11). Those three are non-negotiable.</w:t>
            </w:r>
          </w:p>
        </w:tc>
      </w:tr>
    </w:tbl>
    <w:p>
      <w:pPr>
        <w:spacing w:after="80"/>
      </w:pPr>
      <w:r>
        <w:t xml:space="preserve"/>
      </w:r>
    </w:p>
    <w:p>
      <w:r>
        <w:br w:type="page"/>
      </w:r>
    </w:p>
    <w:p>
      <w:pPr>
        <w:pStyle w:val="Heading1"/>
      </w:pPr>
      <w:r>
        <w:rPr>
          <w:b/>
          <w:bCs/>
          <w:color w:val="C45A1A"/>
        </w:rPr>
        <w:t xml:space="preserve">10:20–10:50 · Setting Up the System — Claude + Higgsfield via MCP  (Karim leads)</w:t>
      </w:r>
    </w:p>
    <w:p>
      <w:pPr>
        <w:pStyle w:val="Heading3"/>
      </w:pPr>
      <w:r>
        <w:rPr>
          <w:b/>
          <w:bCs/>
          <w:color w:val="C45A1A"/>
        </w:rPr>
        <w:t xml:space="preserve">Slides 12–15 · Goal: connect the studio, set permissions right, install the skills, load the brand brief. Show the #1 setup mistake live.</w:t>
      </w:r>
    </w:p>
    <w:p>
      <w:pPr>
        <w:spacing w:after="60"/>
      </w:pPr>
      <w:r>
        <w:t xml:space="preserve"/>
      </w:r>
    </w:p>
    <w:p>
      <w:pPr>
        <w:pStyle w:val="Heading2"/>
      </w:pPr>
      <w:r>
        <w:rPr>
          <w:b/>
          <w:bCs/>
          <w:color w:val="1C1917"/>
        </w:rPr>
        <w:t xml:space="preserve">Karim — the pickup</w:t>
      </w:r>
    </w:p>
    <w:p>
      <w:pPr>
        <w:spacing w:after="120"/>
      </w:pPr>
      <w:r>
        <w:t xml:space="preserve">Thanks, Tharisha. Right — let's stop talking about it and build it. Screen's coming up now.</w:t>
      </w:r>
    </w:p>
    <w:p>
      <w:pPr>
        <w:pBdr>
          <w:left w:val="single" w:color="C45A1A" w:sz="18" w:space="8"/>
        </w:pBdr>
        <w:spacing w:after="60" w:before="60"/>
      </w:pPr>
      <w:r>
        <w:rPr>
          <w:i/>
          <w:iCs/>
          <w:color w:val="8A4B14"/>
        </w:rPr>
        <w:t xml:space="preserve">▸ Share your screen. Have Claude already open. DO NOT do first-time OAuth live — it's pre-connected (see Kit §2).</w:t>
      </w:r>
    </w:p>
    <w:p>
      <w:pPr>
        <w:shd w:fill="EFE7DC" w:val="clear"/>
        <w:spacing w:after="40" w:before="80"/>
      </w:pPr>
      <w:r>
        <w:rPr>
          <w:b/>
          <w:bCs/>
          <w:color w:val="1C1917"/>
        </w:rPr>
        <w:t xml:space="preserve">🖥  SLIDE 12 — Section divider: 'PART 1 — SET UP THE STUDIO'.</w:t>
      </w:r>
    </w:p>
    <w:p>
      <w:pPr>
        <w:spacing w:after="120"/>
      </w:pPr>
      <w:r>
        <w:t xml:space="preserve">Everything we do today runs on two tools talking to each other: Claude, and Higgsfield. Let me explain the relationship in one sentence, because once you get this, the whole day makes sense.</w:t>
      </w:r>
    </w:p>
    <w:p>
      <w:pPr>
        <w:shd w:fill="EFE7DC" w:val="clear"/>
        <w:spacing w:after="40" w:before="80"/>
      </w:pPr>
      <w:r>
        <w:rPr>
          <w:b/>
          <w:bCs/>
          <w:color w:val="1C1917"/>
        </w:rPr>
        <w:t xml:space="preserve">🖥  SLIDE 13 — MCP diagram: [CLAUDE = the brain / director] —— MCP —— [HIGGSFIELD = the hands / studio]. Arrows both ways.</w:t>
      </w:r>
    </w:p>
    <w:p>
      <w:pPr>
        <w:spacing w:after="120"/>
      </w:pPr>
      <w:r>
        <w:t xml:space="preserve">Claude is the brain. It's the director — it understands your brand, it plans, it writes, it decides what should be made. Higgsfield is the hands — it's the studio that actually produces the images and the video. And the thing that connects them is called MCP.</w:t>
      </w:r>
    </w:p>
    <w:p>
      <w:pPr>
        <w:pStyle w:val="Heading2"/>
      </w:pPr>
      <w:r>
        <w:rPr>
          <w:b/>
          <w:bCs/>
          <w:color w:val="1C1917"/>
        </w:rPr>
        <w:t xml:space="preserve">Karim — what MCP actually is (the technical part, in plain English)</w:t>
      </w:r>
    </w:p>
    <w:p>
      <w:pPr>
        <w:spacing w:after="120"/>
      </w:pPr>
      <w:r>
        <w:t xml:space="preserve">MCP stands for Model Context Protocol. Don't worry about the name. Here's all it means: it's a standard cable that lets an AI like Claude securely use an outside tool — in our case Higgsfield — on your behalf. Before MCP, you'd have to copy a prompt out of one app, paste it into another, download the result, upload it somewhere else. MCP removes all of that. You stay in one conversation with Claude, and Claude reaches over and operates Higgsfield directly. One brain, directing one studio, in plain English.</w:t>
      </w:r>
    </w:p>
    <w:p>
      <w:pPr>
        <w:spacing w:after="120"/>
      </w:pPr>
      <w:r>
        <w:t xml:space="preserve">Why does that matter to you as a business owner and not an engineer? Because it means you describe what you want in normal words — 'make me a product photo of this shaker on a blush background' — and the system handles the technical handoff. You're directing, not operating software.</w:t>
      </w:r>
    </w:p>
    <w:p>
      <w:pPr>
        <w:pBdr>
          <w:left w:val="single" w:color="C45A1A" w:sz="18" w:space="8"/>
        </w:pBdr>
        <w:spacing w:after="60" w:before="60"/>
      </w:pPr>
      <w:r>
        <w:rPr>
          <w:i/>
          <w:iCs/>
          <w:color w:val="8A4B14"/>
        </w:rPr>
        <w:t xml:space="preserve">▸ DEMO — run prompt S2.2 from the prompts library: 'List the image and video models you can access through Higgsfield right now…' Let it return the list.</w:t>
      </w:r>
    </w:p>
    <w:p>
      <w:pPr>
        <w:spacing w:after="120"/>
      </w:pPr>
      <w:r>
        <w:t xml:space="preserve">Watch. I'm going to ask Claude what it can actually reach inside Higgsfield right now. If the cable is connected, it'll list the models. There — see that? That list coming back is proof the two tools are talking. That's MCP working. We connected it once; it stays connected.</w:t>
      </w:r>
    </w:p>
    <w:p>
      <w:pPr>
        <w:spacing w:after="60"/>
      </w:pPr>
      <w:r>
        <w:t xml:space="preserve"/>
      </w:r>
    </w:p>
    <w:p>
      <w:pPr>
        <w:pStyle w:val="Heading2"/>
      </w:pPr>
      <w:r>
        <w:rPr>
          <w:b/>
          <w:bCs/>
          <w:color w:val="1C1917"/>
        </w:rPr>
        <w:t xml:space="preserve">Karim — the permission trap (the planted lesson)</w:t>
      </w:r>
    </w:p>
    <w:p>
      <w:pPr>
        <w:shd w:fill="EFE7DC" w:val="clear"/>
        <w:spacing w:after="40" w:before="80"/>
      </w:pPr>
      <w:r>
        <w:rPr>
          <w:b/>
          <w:bCs/>
          <w:color w:val="1C1917"/>
        </w:rPr>
        <w:t xml:space="preserve">🖥  SLIDE 14 — The permission trap: a big toggle showing 'Always Allow' crossed out in orange. Caption: 'Mistake #3 — don't do this.'</w:t>
      </w:r>
    </w:p>
    <w:p>
      <w:pPr>
        <w:spacing w:after="120"/>
      </w:pPr>
      <w:r>
        <w:t xml:space="preserve">Now I want to show you something that most tutorials skip, and it's the single most common setup mistake — I see it constantly. When you connect a tool like this, Claude asks your permission before it takes actions. And there's a tempting option that says 'Always Allow.' It feels efficient. Don't use it. Here's why.</w:t>
      </w:r>
    </w:p>
    <w:p>
      <w:pPr>
        <w:spacing w:after="120"/>
      </w:pPr>
      <w:r>
        <w:t xml:space="preserve">These tools cost credits every time they generate. If you set it to 'Always Allow' and then you run an automation — which we'll build later today — Claude can fire off generation after generation without ever checking with you. People have woken up to find hundreds of images generated and their credits gone, because they told the system 'never ask me again.' So we keep it on confirm. You stay in control of what gets made and what it costs. Remember this — it comes back as one of the seven deadly mistakes at the end of the day.</w:t>
      </w:r>
    </w:p>
    <w:p>
      <w:pPr>
        <w:pBdr>
          <w:left w:val="single" w:color="C45A1A" w:sz="18" w:space="8"/>
        </w:pBdr>
        <w:spacing w:after="60" w:before="60"/>
      </w:pPr>
      <w:r>
        <w:rPr>
          <w:i/>
          <w:iCs/>
          <w:color w:val="8A4B14"/>
        </w:rPr>
        <w:t xml:space="preserve">▸ Show the setting on screen, set it to confirm/ask, not Always Allow.</w:t>
      </w:r>
    </w:p>
    <w:p>
      <w:pPr>
        <w:spacing w:after="60"/>
      </w:pPr>
      <w:r>
        <w:t xml:space="preserve"/>
      </w:r>
    </w:p>
    <w:p>
      <w:pPr>
        <w:pStyle w:val="Heading2"/>
      </w:pPr>
      <w:r>
        <w:rPr>
          <w:b/>
          <w:bCs/>
          <w:color w:val="1C1917"/>
        </w:rPr>
        <w:t xml:space="preserve">Karim — install the skills + load the brain</w:t>
      </w:r>
    </w:p>
    <w:p>
      <w:pPr>
        <w:spacing w:after="120"/>
      </w:pPr>
      <w:r>
        <w:t xml:space="preserve">Two more setup pieces and then we make things. First, skills. A skill is just a saved workflow — think of it as teaching Claude a recipe once so you never have to re-explain it. We're using two today: the Content Factory, which mass-produces content, and the Seedance Director, for video. They're installed here — you can see them loaded.</w:t>
      </w:r>
    </w:p>
    <w:p>
      <w:pPr>
        <w:shd w:fill="EFE7DC" w:val="clear"/>
        <w:spacing w:after="40" w:before="80"/>
      </w:pPr>
      <w:r>
        <w:rPr>
          <w:b/>
          <w:bCs/>
          <w:color w:val="1C1917"/>
        </w:rPr>
        <w:t xml:space="preserve">🖥  SLIDE 15 — 'The brand brief IS the brain' — show a sample of the GGC brief being pasted in.</w:t>
      </w:r>
    </w:p>
    <w:p>
      <w:pPr>
        <w:spacing w:after="120"/>
      </w:pPr>
      <w:r>
        <w:t xml:space="preserve">And now the most important thirty seconds of setup in the entire day. Remember the thesis — AI gives you average unless you give it a brain. So before we make a single thing, I give Claude the brand's brain. This is a structured brief: who GGC is, the founder's story, the voice, the exact colors, the product, the audience. Watch how much I give it.</w:t>
      </w:r>
    </w:p>
    <w:p>
      <w:pPr>
        <w:pBdr>
          <w:left w:val="single" w:color="C45A1A" w:sz="18" w:space="8"/>
        </w:pBdr>
        <w:spacing w:after="60" w:before="60"/>
      </w:pPr>
      <w:r>
        <w:rPr>
          <w:i/>
          <w:iCs/>
          <w:color w:val="8A4B14"/>
        </w:rPr>
        <w:t xml:space="preserve">▸ DEMO — paste prompt P0.1 (the full GGC brand brief). Let Claude confirm it absorbed it.</w:t>
      </w:r>
    </w:p>
    <w:p>
      <w:pPr>
        <w:spacing w:after="120"/>
      </w:pPr>
      <w:r>
        <w:t xml:space="preserve">That's it. From this moment, everything Claude makes for the rest of the day is filtered through that brain. This one paste is the difference between a pro and someone posting AI slop. I cannot say that strongly enough. Most people skip this step — and then they wonder why their output looks generic. Don't be most people.</w:t>
      </w:r>
    </w:p>
    <w:p>
      <w:pPr>
        <w:spacing w:after="120"/>
      </w:pPr>
      <w:r>
        <w:t xml:space="preserve">Okay. The studio is connected, permissions are safe, the skills are loaded, and Claude knows who GGC is. Now let's meet the tools we'll be directing.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D295AC"/>
              </w:rPr>
              <w:t xml:space="preserve">TIMING / CUT-LINE</w:t>
            </w:r>
          </w:p>
          <w:p>
            <w:pPr>
              <w:spacing w:before="40"/>
            </w:pPr>
            <w:r>
              <w:t xml:space="preserve">If behind, skip the deep MCP history but ALWAYS do two things: the permission-trap demo (it's planted for the mistakes section) and pasting the brand brief P0.1 (everything downstream depends on it).</w:t>
            </w:r>
          </w:p>
        </w:tc>
      </w:tr>
    </w:tbl>
    <w:p>
      <w:pPr>
        <w:spacing w:after="80"/>
      </w:pPr>
      <w:r>
        <w:t xml:space="preserve"/>
      </w:r>
    </w:p>
    <w:p>
      <w:r>
        <w:br w:type="page"/>
      </w:r>
    </w:p>
    <w:p>
      <w:pPr>
        <w:pStyle w:val="Heading1"/>
      </w:pPr>
      <w:r>
        <w:rPr>
          <w:b/>
          <w:bCs/>
          <w:color w:val="C45A1A"/>
        </w:rPr>
        <w:t xml:space="preserve">10:50–11:15 · Understanding the Models — the right tool for every job  (Karim leads)</w:t>
      </w:r>
    </w:p>
    <w:p>
      <w:pPr>
        <w:pStyle w:val="Heading3"/>
      </w:pPr>
      <w:r>
        <w:rPr>
          <w:b/>
          <w:bCs/>
          <w:color w:val="C45A1A"/>
        </w:rPr>
        <w:t xml:space="preserve">Slides 16–23 · Goal: a practical map of each model, one GGC asset each, honest about when each fails.</w:t>
      </w:r>
    </w:p>
    <w:p>
      <w:pPr>
        <w:spacing w:after="60"/>
      </w:pPr>
      <w:r>
        <w:t xml:space="preserve"/>
      </w:r>
    </w:p>
    <w:p>
      <w:pPr>
        <w:pStyle w:val="Heading2"/>
      </w:pPr>
      <w:r>
        <w:rPr>
          <w:b/>
          <w:bCs/>
          <w:color w:val="1C1917"/>
        </w:rPr>
        <w:t xml:space="preserve">Karim — framing</w:t>
      </w:r>
    </w:p>
    <w:p>
      <w:pPr>
        <w:shd w:fill="EFE7DC" w:val="clear"/>
        <w:spacing w:after="40" w:before="80"/>
      </w:pPr>
      <w:r>
        <w:rPr>
          <w:b/>
          <w:bCs/>
          <w:color w:val="1C1917"/>
        </w:rPr>
        <w:t xml:space="preserve">🖥  SLIDE 16 — Section divider: 'PART 2 — KNOW YOUR TOOLS'.</w:t>
      </w:r>
    </w:p>
    <w:p>
      <w:pPr>
        <w:spacing w:after="120"/>
      </w:pPr>
      <w:r>
        <w:t xml:space="preserve">Higgsfield isn't one model — it's a whole catalog of them, dozens at this point, and more get added constantly. You do not need to know all of them. You need to know which tool wins for which job. Using the wrong model is like using a hammer to paint a wall — it technically moves, but you'll hate the result. So let me give you the five that matter for a business like yours, and I'll make a real GGC asset with each one so you see it, not just hear it.</w:t>
      </w:r>
    </w:p>
    <w:p>
      <w:pPr>
        <w:shd w:fill="EFE7DC" w:val="clear"/>
        <w:spacing w:after="40" w:before="80"/>
      </w:pPr>
      <w:r>
        <w:rPr>
          <w:b/>
          <w:bCs/>
          <w:color w:val="1C1917"/>
        </w:rPr>
        <w:t xml:space="preserve">🖥  SLIDE 17 — Model map: a 5-cell grid, each with an icon + one-line job (Nano Banana Pro, GPT Image 2, Cinema Studio, Seedance 2.0, Marketing Studio).</w:t>
      </w:r>
    </w:p>
    <w:p>
      <w:pPr>
        <w:pStyle w:val="Heading2"/>
      </w:pPr>
      <w:r>
        <w:rPr>
          <w:b/>
          <w:bCs/>
          <w:color w:val="1C1917"/>
        </w:rPr>
        <w:t xml:space="preserve">Karim — model by model (verbatim, with the demos)</w:t>
      </w:r>
    </w:p>
    <w:p>
      <w:pPr>
        <w:spacing w:after="120"/>
      </w:pPr>
      <w:r>
        <w:t xml:space="preserve">First: Nano Banana Pro. This is your product-photography model. When you need a clean, studio-grade photo of a physical product, this is the one. Watch — I'll shoot the GGC shaker.</w:t>
      </w:r>
    </w:p>
    <w:p>
      <w:pPr>
        <w:shd w:fill="EFE7DC" w:val="clear"/>
        <w:spacing w:after="40" w:before="80"/>
      </w:pPr>
      <w:r>
        <w:rPr>
          <w:b/>
          <w:bCs/>
          <w:color w:val="1C1917"/>
        </w:rPr>
        <w:t xml:space="preserve">🖥  SLIDE 18 — Nano Banana Pro: 'Studio product photos.' Wins: clean product shots. Fails: complex scenes with lots of text.</w:t>
      </w:r>
    </w:p>
    <w:p>
      <w:pPr>
        <w:pBdr>
          <w:left w:val="single" w:color="C45A1A" w:sz="18" w:space="8"/>
        </w:pBdr>
        <w:spacing w:after="60" w:before="60"/>
      </w:pPr>
      <w:r>
        <w:rPr>
          <w:i/>
          <w:iCs/>
          <w:color w:val="8A4B14"/>
        </w:rPr>
        <w:t xml:space="preserve">▸ DEMO — run P3.1 (Nano Banana Pro, GGC shaker on blush). Show result. If slow &gt;20s, drop BACKUP.</w:t>
      </w:r>
    </w:p>
    <w:p>
      <w:pPr>
        <w:spacing w:after="120"/>
      </w:pPr>
      <w:r>
        <w:t xml:space="preserve">Look at that — soft blush background, the eucalyptus, the towel, the light falling on the lid. That is a product photo I'd happily put on a website. Zero studio, zero photographer, about thirty seconds. Where does it fail? Ask it to put a paragraph of text on the image and it'll struggle — that's a different tool's job, which is next.</w:t>
      </w:r>
    </w:p>
    <w:p>
      <w:pPr>
        <w:shd w:fill="EFE7DC" w:val="clear"/>
        <w:spacing w:after="40" w:before="80"/>
      </w:pPr>
      <w:r>
        <w:rPr>
          <w:b/>
          <w:bCs/>
          <w:color w:val="1C1917"/>
        </w:rPr>
        <w:t xml:space="preserve">🖥  SLIDE 19 — GPT Image 2: 'Ad creatives with text.' Wins: headlines baked into the image. Fails: very long copy.</w:t>
      </w:r>
    </w:p>
    <w:p>
      <w:pPr>
        <w:spacing w:after="120"/>
      </w:pPr>
      <w:r>
        <w:t xml:space="preserve">Second: GPT Image 2. When you need text on the image — a headline, an offer, an ad — this is your model. Same brand, different job.</w:t>
      </w:r>
    </w:p>
    <w:p>
      <w:pPr>
        <w:pBdr>
          <w:left w:val="single" w:color="C45A1A" w:sz="18" w:space="8"/>
        </w:pBdr>
        <w:spacing w:after="60" w:before="60"/>
      </w:pPr>
      <w:r>
        <w:rPr>
          <w:i/>
          <w:iCs/>
          <w:color w:val="8A4B14"/>
        </w:rPr>
        <w:t xml:space="preserve">▸ DEMO — run P3.2 (GPT Image 2, GGC ad creative with the 'HOT GIRLS WORK HARD' headline). Show result.</w:t>
      </w:r>
    </w:p>
    <w:p>
      <w:pPr>
        <w:spacing w:after="120"/>
      </w:pPr>
      <w:r>
        <w:t xml:space="preserve">There's our headline, baked right into the creative, on-brand colors, the product in someone's hand after a run. That's an Instagram ad, ready to go. It's not perfect with long paragraphs — keep the text punchy and it shines.</w:t>
      </w:r>
    </w:p>
    <w:p>
      <w:pPr>
        <w:shd w:fill="EFE7DC" w:val="clear"/>
        <w:spacing w:after="40" w:before="80"/>
      </w:pPr>
      <w:r>
        <w:rPr>
          <w:b/>
          <w:bCs/>
          <w:color w:val="1C1917"/>
        </w:rPr>
        <w:t xml:space="preserve">🖥  SLIDE 20 — Cinema Studio: 'Cinematic frames &amp; storyboards + camera control.'</w:t>
      </w:r>
    </w:p>
    <w:p>
      <w:pPr>
        <w:spacing w:after="120"/>
      </w:pPr>
      <w:r>
        <w:t xml:space="preserve">Third: Cinema Studio. This is for the cinematic, film-quality look, and crucially it gives you camera control — angles, push-ins, the moviemaker stuff. We use it for storyboards and hero frames.</w:t>
      </w:r>
    </w:p>
    <w:p>
      <w:pPr>
        <w:pBdr>
          <w:left w:val="single" w:color="C45A1A" w:sz="18" w:space="8"/>
        </w:pBdr>
        <w:spacing w:after="60" w:before="60"/>
      </w:pPr>
      <w:r>
        <w:rPr>
          <w:i/>
          <w:iCs/>
          <w:color w:val="8A4B14"/>
        </w:rPr>
        <w:t xml:space="preserve">▸ DEMO — run P3.3. IMPORTANT: read the version number off the screen — the agenda says 2.5, the current build may say 3.5. Say what you SEE.</w:t>
      </w:r>
    </w:p>
    <w:p>
      <w:pPr>
        <w:spacing w:after="120"/>
      </w:pPr>
      <w:r>
        <w:t xml:space="preserve">Quick honesty note while that renders — these tools update so fast that the version number on my screen today might be different from last month. That's normal. The principle never changes: this is your cinematic camera. Don't memorize version numbers; learn what each tool is for.</w:t>
      </w:r>
    </w:p>
    <w:p>
      <w:pPr>
        <w:shd w:fill="EFE7DC" w:val="clear"/>
        <w:spacing w:after="40" w:before="80"/>
      </w:pPr>
      <w:r>
        <w:rPr>
          <w:b/>
          <w:bCs/>
          <w:color w:val="1C1917"/>
        </w:rPr>
        <w:t xml:space="preserve">🖥  SLIDE 21 — Seedance 2.0: 'Video — single &amp; multi-shot.' (We go deep after the break.)</w:t>
      </w:r>
    </w:p>
    <w:p>
      <w:pPr>
        <w:spacing w:after="120"/>
      </w:pPr>
      <w:r>
        <w:t xml:space="preserve">Fourth: Seedance 2.0. This is the big one — it's how we turn stills into actual moving video, single shots and full multi-shot sequences. We're going to spend a whole section on it after the break, so right now I'll just give you a five-second taste.</w:t>
      </w:r>
    </w:p>
    <w:p>
      <w:pPr>
        <w:pBdr>
          <w:left w:val="single" w:color="C45A1A" w:sz="18" w:space="8"/>
        </w:pBdr>
        <w:spacing w:after="60" w:before="60"/>
      </w:pPr>
      <w:r>
        <w:rPr>
          <w:i/>
          <w:iCs/>
          <w:color w:val="8A4B14"/>
        </w:rPr>
        <w:t xml:space="preserve">▸ DEMO — run P3.4 (5-second Seedance taste). Set expectation: 'full version after the break.'</w:t>
      </w:r>
    </w:p>
    <w:p>
      <w:pPr>
        <w:shd w:fill="EFE7DC" w:val="clear"/>
        <w:spacing w:after="40" w:before="80"/>
      </w:pPr>
      <w:r>
        <w:rPr>
          <w:b/>
          <w:bCs/>
          <w:color w:val="1C1917"/>
        </w:rPr>
        <w:t xml:space="preserve">🖥  SLIDE 22 — Marketing Studio: 'UGC formats — authentic, sells.' Powered by Seedance. Has URL-to-video.</w:t>
      </w:r>
    </w:p>
    <w:p>
      <w:pPr>
        <w:spacing w:after="120"/>
      </w:pPr>
      <w:r>
        <w:t xml:space="preserve">And fifth: Marketing Studio. Remember that stat — UGC, the authentic phone-shot style, converts up to ten times better than polished ads. Marketing Studio is the tool that produces exactly that style on demand. It even has a feature where you can paste a product URL and it builds the ad for you. Let me make a GGC one.</w:t>
      </w:r>
    </w:p>
    <w:p>
      <w:pPr>
        <w:pBdr>
          <w:left w:val="single" w:color="C45A1A" w:sz="18" w:space="8"/>
        </w:pBdr>
        <w:spacing w:after="60" w:before="60"/>
      </w:pPr>
      <w:r>
        <w:rPr>
          <w:i/>
          <w:iCs/>
          <w:color w:val="8A4B14"/>
        </w:rPr>
        <w:t xml:space="preserve">▸ DEMO — run P3.5 (Marketing Studio UGC talking video). Show result.</w:t>
      </w:r>
    </w:p>
    <w:p>
      <w:pPr>
        <w:spacing w:after="120"/>
      </w:pPr>
      <w:r>
        <w:t xml:space="preserve">That's a relatable person, talking to camera, selling the shaker in a way that feels like a friend's recommendation — not an ad. That's the format the data says wins. And we made it in seconds.</w:t>
      </w:r>
    </w:p>
    <w:p>
      <w:pPr>
        <w:shd w:fill="EFE7DC" w:val="clear"/>
        <w:spacing w:after="40" w:before="80"/>
      </w:pPr>
      <w:r>
        <w:rPr>
          <w:b/>
          <w:bCs/>
          <w:color w:val="1C1917"/>
        </w:rPr>
        <w:t xml:space="preserve">🖥  SLIDE 23 — 'When each wins / when each fails' matrix — 5 rows. The takeaway slide.</w:t>
      </w:r>
    </w:p>
    <w:p>
      <w:pPr>
        <w:spacing w:after="120"/>
      </w:pPr>
      <w:r>
        <w:t xml:space="preserve">So — five tools, five jobs. Product photo, Nano Banana Pro. Text-on-image ad, GPT Image 2. Cinematic frame, Cinema Studio. Video, Seedance. Authentic UGC, Marketing Studio. Don't overthink it. Match the tool to the job, and you're already ahead of ninety percent of people. Now — let's do the thing that makes people gasp. Let's build an entire brand from one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D295AC"/>
              </w:rPr>
              <w:t xml:space="preserve">TIMING / CUT-LINE</w:t>
            </w:r>
          </w:p>
          <w:p>
            <w:pPr>
              <w:spacing w:before="40"/>
            </w:pPr>
            <w:r>
              <w:t xml:space="preserve">If tight: generate Nano Banana Pro + Marketing Studio LIVE (the two most impressive), show the other three from BACKUPS. The matrix slide (23) is the must-keep takeaway.</w:t>
            </w:r>
          </w:p>
        </w:tc>
      </w:tr>
    </w:tbl>
    <w:p>
      <w:pPr>
        <w:spacing w:after="80"/>
      </w:pPr>
      <w:r>
        <w:t xml:space="preserve"/>
      </w:r>
    </w:p>
    <w:p>
      <w:r>
        <w:br w:type="page"/>
      </w:r>
    </w:p>
    <w:p>
      <w:pPr>
        <w:pStyle w:val="Heading1"/>
      </w:pPr>
      <w:r>
        <w:rPr>
          <w:b/>
          <w:bCs/>
          <w:color w:val="C45A1A"/>
        </w:rPr>
        <w:t xml:space="preserve">11:15–11:50 · Your First AI Brand — built live in one prompt  (Karim leads — the hero moment)</w:t>
      </w:r>
    </w:p>
    <w:p>
      <w:pPr>
        <w:pStyle w:val="Heading3"/>
      </w:pPr>
      <w:r>
        <w:rPr>
          <w:b/>
          <w:bCs/>
          <w:color w:val="C45A1A"/>
        </w:rPr>
        <w:t xml:space="preserve">Slides 24–28 · Goal: one prompt → research, positioning, product line, 9 assets. Then prove consistency with the reference workflow.</w:t>
      </w:r>
    </w:p>
    <w:p>
      <w:pPr>
        <w:spacing w:after="60"/>
      </w:pPr>
      <w:r>
        <w:t xml:space="preserve"/>
      </w:r>
    </w:p>
    <w:p>
      <w:pPr>
        <w:shd w:fill="EFE7DC" w:val="clear"/>
        <w:spacing w:after="40" w:before="80"/>
      </w:pPr>
      <w:r>
        <w:rPr>
          <w:b/>
          <w:bCs/>
          <w:color w:val="1C1917"/>
        </w:rPr>
        <w:t xml:space="preserve">🖥  SLIDE 24 — Section divider: 'PART 3 — ONE PROMPT. A WHOLE BRAND.'</w:t>
      </w:r>
    </w:p>
    <w:p>
      <w:pPr>
        <w:pStyle w:val="Heading2"/>
      </w:pPr>
      <w:r>
        <w:rPr>
          <w:b/>
          <w:bCs/>
          <w:color w:val="1C1917"/>
        </w:rPr>
        <w:t xml:space="preserve">Karim — the setup</w:t>
      </w:r>
    </w:p>
    <w:p>
      <w:pPr>
        <w:spacing w:after="120"/>
      </w:pPr>
      <w:r>
        <w:t xml:space="preserve">Okay. Everything so far has been one asset at a time. That's useful, but it's not the revolution. The revolution is this: because Claude already holds the brand's brain, I can now ask it for an entire brand's worth of work in a single instruction — and it will do the research, the strategy, AND the production, in one pass. I'm going to ask for nine finished assets at once. Watch the screen, not me.</w:t>
      </w:r>
    </w:p>
    <w:p>
      <w:pPr>
        <w:shd w:fill="EFE7DC" w:val="clear"/>
        <w:spacing w:after="40" w:before="80"/>
      </w:pPr>
      <w:r>
        <w:rPr>
          <w:b/>
          <w:bCs/>
          <w:color w:val="1C1917"/>
        </w:rPr>
        <w:t xml:space="preserve">🖥  SLIDE 25 — 'One prompt → market research + positioning + 3 products + 9 assets.' A simple pipeline graphic.</w:t>
      </w:r>
    </w:p>
    <w:p>
      <w:pPr>
        <w:pBdr>
          <w:left w:val="single" w:color="C45A1A" w:sz="18" w:space="8"/>
        </w:pBdr>
        <w:spacing w:after="60" w:before="60"/>
      </w:pPr>
      <w:r>
        <w:rPr>
          <w:i/>
          <w:iCs/>
          <w:color w:val="8A4B14"/>
        </w:rPr>
        <w:t xml:space="preserve">▸ DEMO — run P4.1 (the one prompt). Narrate each stage as it appears. This is the emotional peak — SLOW DOWN.</w:t>
      </w:r>
    </w:p>
    <w:p>
      <w:pPr>
        <w:spacing w:after="120"/>
      </w:pPr>
      <w:r>
        <w:t xml:space="preserve">Here it goes. One prompt. Watch what comes back.</w:t>
      </w:r>
    </w:p>
    <w:p>
      <w:pPr>
        <w:pBdr>
          <w:left w:val="single" w:color="C45A1A" w:sz="18" w:space="8"/>
        </w:pBdr>
        <w:spacing w:after="60" w:before="60"/>
      </w:pPr>
      <w:r>
        <w:rPr>
          <w:i/>
          <w:iCs/>
          <w:color w:val="8A4B14"/>
        </w:rPr>
        <w:t xml:space="preserve">▸ As stages appear, narrate them live:</w:t>
      </w:r>
    </w:p>
    <w:p>
      <w:pPr>
        <w:spacing w:after="120"/>
      </w:pPr>
      <w:r>
        <w:t xml:space="preserve">First — see this? It's doing market research. It's giving us insights about the women's fitness market in Southeast Asia and what GGC specifically can own. That's strategy work that costs you a consultant.</w:t>
      </w:r>
    </w:p>
    <w:p>
      <w:pPr>
        <w:spacing w:after="120"/>
      </w:pPr>
      <w:r>
        <w:t xml:space="preserve">Now — positioning. A one-sentence position and three messaging pillars, all written in GGC's actual voice, because it has the brain.</w:t>
      </w:r>
    </w:p>
    <w:p>
      <w:pPr>
        <w:spacing w:after="120"/>
      </w:pPr>
      <w:r>
        <w:t xml:space="preserve">Now the product line — three products under the brand's 'HOT GIRLS' system: the shaker, a cap, a crewneck. And now — it's producing the assets. A product photo, an ad, and a UGC video, for each of the three products. Nine pieces of content. From one instruction.</w:t>
      </w:r>
    </w:p>
    <w:p>
      <w:pPr>
        <w:pBdr>
          <w:left w:val="single" w:color="C45A1A" w:sz="18" w:space="8"/>
        </w:pBdr>
        <w:spacing w:after="60" w:before="60"/>
      </w:pPr>
      <w:r>
        <w:rPr>
          <w:i/>
          <w:iCs/>
          <w:color w:val="8A4B14"/>
        </w:rPr>
        <w:t xml:space="preserve">▸ PAUSE while it finishes. Let the room watch. Resist filling every second — the silence sells it.</w:t>
      </w:r>
    </w:p>
    <w:p>
      <w:pPr>
        <w:spacing w:after="120"/>
      </w:pPr>
      <w:r>
        <w:t xml:space="preserve">Let that sink in. Market research, brand positioning, a product line, and nine ready-to-post assets — from a single prompt, in the time it took me to talk. Yesterday, that was a two-week agency engagement and a five-figure invoice. Today it's one prompt, because the brain was already loaded.</w:t>
      </w:r>
    </w:p>
    <w:p>
      <w:pPr>
        <w:spacing w:after="60"/>
      </w:pPr>
      <w:r>
        <w:t xml:space="preserve"/>
      </w:r>
    </w:p>
    <w:p>
      <w:pPr>
        <w:pStyle w:val="Heading2"/>
      </w:pPr>
      <w:r>
        <w:rPr>
          <w:b/>
          <w:bCs/>
          <w:color w:val="1C1917"/>
        </w:rPr>
        <w:t xml:space="preserve">Karim — the consistency lesson (the part they must understand)</w:t>
      </w:r>
    </w:p>
    <w:p>
      <w:pPr>
        <w:shd w:fill="EFE7DC" w:val="clear"/>
        <w:spacing w:after="40" w:before="80"/>
      </w:pPr>
      <w:r>
        <w:rPr>
          <w:b/>
          <w:bCs/>
          <w:color w:val="1C1917"/>
        </w:rPr>
        <w:t xml:space="preserve">🖥  SLIDE 26 — 'Consistency = revenue.' Big stat: consistent brand presentation can lift revenue 23–33% (Lucidpress/Marq).</w:t>
      </w:r>
    </w:p>
    <w:p>
      <w:pPr>
        <w:spacing w:after="120"/>
      </w:pPr>
      <w:r>
        <w:t xml:space="preserve">Now here's the part that separates people who make money with this from people who just make pictures. Consistency. A brand that looks and sounds the same everywhere earns more — and that's not my opinion, it's measured. Studies of hundreds of companies found that consistent brand presentation can increase revenue by twenty-three to thirty-three percent. Consistency is not a design nicety. It's a revenue line.</w:t>
      </w:r>
    </w:p>
    <w:p>
      <w:pPr>
        <w:spacing w:after="120"/>
      </w:pPr>
      <w:r>
        <w:t xml:space="preserve">And consistency is exactly where most people's AI content falls apart. Let me show you the difference between random AI and controlled AI, because it's the whole game.</w:t>
      </w:r>
    </w:p>
    <w:p>
      <w:pPr>
        <w:shd w:fill="EFE7DC" w:val="clear"/>
        <w:spacing w:after="40" w:before="80"/>
      </w:pPr>
      <w:r>
        <w:rPr>
          <w:b/>
          <w:bCs/>
          <w:color w:val="1C1917"/>
        </w:rPr>
        <w:t xml:space="preserve">🖥  SLIDE 27 — Before/after: LEFT 'random AI' (off-brand bottle) vs RIGHT 'briefed + reference' (the real shaker). Side by side.</w:t>
      </w:r>
    </w:p>
    <w:p>
      <w:pPr>
        <w:pBdr>
          <w:left w:val="single" w:color="C45A1A" w:sz="18" w:space="8"/>
        </w:pBdr>
        <w:spacing w:after="60" w:before="60"/>
      </w:pPr>
      <w:r>
        <w:rPr>
          <w:i/>
          <w:iCs/>
          <w:color w:val="8A4B14"/>
        </w:rPr>
        <w:t xml:space="preserve">▸ DEMO — run P4.2 BAD version first ('make a product photo of a shaker for a fitness brand'). Show the random result.</w:t>
      </w:r>
    </w:p>
    <w:p>
      <w:pPr>
        <w:spacing w:after="120"/>
      </w:pPr>
      <w:r>
        <w:t xml:space="preserve">This is what most people do. 'Make a shaker for a fitness brand.' No brain, no reference. And look — it's fine, but it's a random bottle. It's not GGC. It's not the product. Post a feed full of these and your brand looks like five different companies.</w:t>
      </w:r>
    </w:p>
    <w:p>
      <w:pPr>
        <w:shd w:fill="EFE7DC" w:val="clear"/>
        <w:spacing w:after="40" w:before="80"/>
      </w:pPr>
      <w:r>
        <w:rPr>
          <w:b/>
          <w:bCs/>
          <w:color w:val="1C1917"/>
        </w:rPr>
        <w:t xml:space="preserve">🖥  SLIDE 28 — Reference-image workflow: 'Upload the real product → AI matches it every time.'</w:t>
      </w:r>
    </w:p>
    <w:p>
      <w:pPr>
        <w:pBdr>
          <w:left w:val="single" w:color="C45A1A" w:sz="18" w:space="8"/>
        </w:pBdr>
        <w:spacing w:after="60" w:before="60"/>
      </w:pPr>
      <w:r>
        <w:rPr>
          <w:i/>
          <w:iCs/>
          <w:color w:val="8A4B14"/>
        </w:rPr>
        <w:t xml:space="preserve">▸ DEMO — upload the REAL GGC shaker via Higgsfield's upload widget, then run P3.1 again with P0.2 reference lock-in.</w:t>
      </w:r>
    </w:p>
    <w:p>
      <w:pPr>
        <w:spacing w:after="120"/>
      </w:pPr>
      <w:r>
        <w:t xml:space="preserve">Now watch the controlled version. I'm uploading a photo of the real shaker, and I'm telling the model: keep this exact product. Same tool. The only thing I changed is I gave it the brain and a reference. And now — it's the real product, every time, consistent across everything. That is the entire difference between amateur and professional AI content. The tool was never the problem. The direction was.</w:t>
      </w:r>
    </w:p>
    <w:p>
      <w:pPr>
        <w:pBdr>
          <w:left w:val="single" w:color="C45A1A" w:sz="18" w:space="8"/>
        </w:pBdr>
        <w:spacing w:after="60" w:before="60"/>
      </w:pPr>
      <w:r>
        <w:rPr>
          <w:i/>
          <w:iCs/>
          <w:color w:val="8A4B14"/>
        </w:rPr>
        <w:t xml:space="preserve">▸ If any asset drifts off-brand, FIX IT LIVE with P4.3. Frame it positively (next line).</w:t>
      </w:r>
    </w:p>
    <w:p>
      <w:pPr>
        <w:spacing w:after="120"/>
      </w:pPr>
      <w:r>
        <w:t xml:space="preserve">And if it ever gets something wrong — like this — I don't start over and I don't give up. I just correct it, like I'm directing a talented junior. 'Background's too dark, lid color's off, redo it lighter.' That back-and-forth IS the skill. You direct, it executes, you refine. Three rounds and it's perfect.</w:t>
      </w:r>
    </w:p>
    <w:p>
      <w:pPr>
        <w:spacing w:after="120"/>
      </w:pPr>
      <w:r>
        <w:t xml:space="preserve">Tharisha's going to take some of your questions now — and then we get into my favorite part, which is making this stuff move.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D295AC"/>
              </w:rPr>
              <w:t xml:space="preserve">TIMING / CUT-LINE</w:t>
            </w:r>
          </w:p>
          <w:p>
            <w:pPr>
              <w:spacing w:before="40"/>
            </w:pPr>
            <w:r>
              <w:t xml:space="preserve">Highest-risk segment. If MCP dies, play the PRE-RECORDED P4.1 screen capture and narrate it — it still lands. NEVER skip the before/after (slide 27) — that contrast is the lesson they pay for.</w:t>
            </w:r>
          </w:p>
        </w:tc>
      </w:tr>
    </w:tbl>
    <w:p>
      <w:pPr>
        <w:spacing w:after="80"/>
      </w:pPr>
      <w:r>
        <w:t xml:space="preserve"/>
      </w:r>
    </w:p>
    <w:p>
      <w:r>
        <w:br w:type="page"/>
      </w:r>
    </w:p>
    <w:p>
      <w:pPr>
        <w:pStyle w:val="Heading1"/>
      </w:pPr>
      <w:r>
        <w:rPr>
          <w:b/>
          <w:bCs/>
          <w:color w:val="C45A1A"/>
        </w:rPr>
        <w:t xml:space="preserve">11:50–12:05 · Break + Q&amp;A  (Tharisha hosts)</w:t>
      </w:r>
    </w:p>
    <w:p>
      <w:pPr>
        <w:pStyle w:val="Heading3"/>
      </w:pPr>
      <w:r>
        <w:rPr>
          <w:b/>
          <w:bCs/>
          <w:color w:val="C45A1A"/>
        </w:rPr>
        <w:t xml:space="preserve">Slide 29 · Goal: re-energise, clear questions, bridge into video.</w:t>
      </w:r>
    </w:p>
    <w:p>
      <w:pPr>
        <w:spacing w:after="60"/>
      </w:pPr>
      <w:r>
        <w:t xml:space="preserve"/>
      </w:r>
    </w:p>
    <w:p>
      <w:pPr>
        <w:shd w:fill="EFE7DC" w:val="clear"/>
        <w:spacing w:after="40" w:before="80"/>
      </w:pPr>
      <w:r>
        <w:rPr>
          <w:b/>
          <w:bCs/>
          <w:color w:val="1C1917"/>
        </w:rPr>
        <w:t xml:space="preserve">🖥  SLIDE 29 — 'Break — back at 12:05. Drop your questions in the chat.' Show a GGC asset made this morning as the background.</w:t>
      </w:r>
    </w:p>
    <w:p>
      <w:pPr>
        <w:pStyle w:val="Heading2"/>
      </w:pPr>
      <w:r>
        <w:rPr>
          <w:b/>
          <w:bCs/>
          <w:color w:val="1C1917"/>
        </w:rPr>
        <w:t xml:space="preserve">Tharisha — verbatim</w:t>
      </w:r>
    </w:p>
    <w:p>
      <w:pPr>
        <w:spacing w:after="120"/>
      </w:pPr>
      <w:r>
        <w:t xml:space="preserve">Let's take fifteen minutes — grab a coffee, stretch, and we'll be back at five past twelve. While you're settling, drop your questions in the chat and I'll bring the best ones to Karim.</w:t>
      </w:r>
    </w:p>
    <w:p>
      <w:pPr>
        <w:pBdr>
          <w:left w:val="single" w:color="C45A1A" w:sz="18" w:space="8"/>
        </w:pBdr>
        <w:spacing w:after="60" w:before="60"/>
      </w:pPr>
      <w:r>
        <w:rPr>
          <w:i/>
          <w:iCs/>
          <w:color w:val="8A4B14"/>
        </w:rPr>
        <w:t xml:space="preserve">▸ After the break, Tharisha asks the PRE-FED bridge questions so the Q&amp;A leads into video. Suggested:</w:t>
      </w:r>
    </w:p>
    <w:p>
      <w:pPr>
        <w:spacing w:after="120"/>
      </w:pPr>
      <w:r>
        <w:t xml:space="preserve">Tharisha (bridge Q1): “Karim, a lot of people in the chat are asking — can AI video actually look real, or is it still that weird, melty look?”</w:t>
      </w:r>
    </w:p>
    <w:p>
      <w:pPr>
        <w:spacing w:after="120"/>
      </w:pPr>
      <w:r>
        <w:t xml:space="preserve">Tharisha (bridge Q2): “And can I use my own footage — like, mix my real videos with the AI stuff?”</w:t>
      </w:r>
    </w:p>
    <w:p>
      <w:pPr>
        <w:pBdr>
          <w:left w:val="single" w:color="C45A1A" w:sz="18" w:space="8"/>
        </w:pBdr>
        <w:spacing w:after="60" w:before="60"/>
      </w:pPr>
      <w:r>
        <w:rPr>
          <w:i/>
          <w:iCs/>
          <w:color w:val="8A4B14"/>
        </w:rPr>
        <w:t xml:space="preserve">▸ Karim answers briefly, then: 'Great questions — let me just SHOW you.' → straight into Segment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D295AC"/>
              </w:rPr>
              <w:t xml:space="preserve">DURING THE BREAK — Karim's checklist</w:t>
            </w:r>
          </w:p>
          <w:p>
            <w:pPr>
              <w:spacing w:before="40"/>
            </w:pPr>
            <w:r>
              <w:t xml:space="preserve">Reset Claude to a clean chat with the brand brief still loaded. Queue the Seedance backups. Drink water. Check the room's energy — if it's flagging, plan a 60-second stand-up stretch around 13:00.</w:t>
            </w:r>
          </w:p>
        </w:tc>
      </w:tr>
    </w:tbl>
    <w:p>
      <w:pPr>
        <w:spacing w:after="80"/>
      </w:pPr>
      <w:r>
        <w:t xml:space="preserve"/>
      </w:r>
    </w:p>
    <w:p>
      <w:r>
        <w:br w:type="page"/>
      </w:r>
    </w:p>
    <w:p>
      <w:pPr>
        <w:pStyle w:val="Heading1"/>
      </w:pPr>
      <w:r>
        <w:rPr>
          <w:b/>
          <w:bCs/>
          <w:color w:val="C45A1A"/>
        </w:rPr>
        <w:t xml:space="preserve">12:05–12:45 · AI Video Mastery — Seedance 2.0  (Karim leads — most technical)</w:t>
      </w:r>
    </w:p>
    <w:p>
      <w:pPr>
        <w:pStyle w:val="Heading3"/>
      </w:pPr>
      <w:r>
        <w:rPr>
          <w:b/>
          <w:bCs/>
          <w:color w:val="C45A1A"/>
        </w:rPr>
        <w:t xml:space="preserve">Slides 30–34 · Goal: cinematic prompts, single vs multi-shot, the settings that matter, blending real + AI footage.</w:t>
      </w:r>
    </w:p>
    <w:p>
      <w:pPr>
        <w:spacing w:after="60"/>
      </w:pPr>
      <w:r>
        <w:t xml:space="preserve"/>
      </w:r>
    </w:p>
    <w:p>
      <w:pPr>
        <w:shd w:fill="EFE7DC" w:val="clear"/>
        <w:spacing w:after="40" w:before="80"/>
      </w:pPr>
      <w:r>
        <w:rPr>
          <w:b/>
          <w:bCs/>
          <w:color w:val="1C1917"/>
        </w:rPr>
        <w:t xml:space="preserve">🖥  SLIDE 30 — Section divider: 'PART 4 — MAKE IT MOVE.'</w:t>
      </w:r>
    </w:p>
    <w:p>
      <w:pPr>
        <w:pStyle w:val="Heading2"/>
      </w:pPr>
      <w:r>
        <w:rPr>
          <w:b/>
          <w:bCs/>
          <w:color w:val="1C1917"/>
        </w:rPr>
        <w:t xml:space="preserve">Karim — why video, then how</w:t>
      </w:r>
    </w:p>
    <w:p>
      <w:pPr>
        <w:spacing w:after="120"/>
      </w:pPr>
      <w:r>
        <w:t xml:space="preserve">Welcome back. Let's talk about the format that actually drives sales. Remember the numbers from this morning: eighty-five percent of people have bought something after watching a video, and short clips out-engage everything else by about two and a half to one. Video isn't optional. The problem has always been that video is expensive and slow. That's the part we're about to delete.</w:t>
      </w:r>
    </w:p>
    <w:p>
      <w:pPr>
        <w:spacing w:after="120"/>
      </w:pPr>
      <w:r>
        <w:t xml:space="preserve">Now, Tharisha asked the right question before the break: does AI video actually look real? The honest answer is — it can look incredible, or it can look like melted nonsense, and the difference is almost entirely in how you prompt it. So let me teach you the formula. This one slide is worth the price of the day.</w:t>
      </w:r>
    </w:p>
    <w:p>
      <w:pPr>
        <w:shd w:fill="EFE7DC" w:val="clear"/>
        <w:spacing w:after="40" w:before="80"/>
      </w:pPr>
      <w:r>
        <w:rPr>
          <w:b/>
          <w:bCs/>
          <w:color w:val="1C1917"/>
        </w:rPr>
        <w:t xml:space="preserve">🖥  SLIDE 31 — THE PROMPT FORMULA: MODEL + SHOT TYPE &amp; LENGTH + ONE CLEAR ACTION + LIGHT + LENS/DEPTH + GRADE/MOOD + ASPECT RATIO + CONSISTENCY RULE. Make this big and copyable.</w:t>
      </w:r>
    </w:p>
    <w:p>
      <w:pPr>
        <w:spacing w:after="120"/>
      </w:pPr>
      <w:r>
        <w:t xml:space="preserve">Here's the formula. You name the model. You state the shot type and length. You give it one — and I mean exactly one — clear action. Then light, then the lens or depth of field, then the color grade or mood, then the aspect ratio, and finally a consistency rule. Let me explain the two that people always get wrong.</w:t>
      </w:r>
    </w:p>
    <w:p>
      <w:pPr>
        <w:spacing w:after="120"/>
      </w:pPr>
      <w:r>
        <w:t xml:space="preserve">Number one: one clear action per shot. The single biggest mistake in AI video is cramming five things into one instruction — 'she runs and then drinks and then laughs and then the sun sets.' The model panics and you get mush. One shot, one action. If you want five things, you make five shots. That's the next concept.</w:t>
      </w:r>
    </w:p>
    <w:p>
      <w:pPr>
        <w:spacing w:after="120"/>
      </w:pPr>
      <w:r>
        <w:t xml:space="preserve">Number two: the consistency rule. If you don't tell the model to keep the same person, the same outfit, the same color grade across your shots, it will happily give you a different woman in every clip. So we literally write 'keep the same woman, wardrobe and grade across all shots.' That one line is what makes a sequence look like a real film instead of a slideshow of strangers.</w:t>
      </w:r>
    </w:p>
    <w:p>
      <w:pPr>
        <w:spacing w:after="60"/>
      </w:pPr>
      <w:r>
        <w:t xml:space="preserve"/>
      </w:r>
    </w:p>
    <w:p>
      <w:pPr>
        <w:pStyle w:val="Heading2"/>
      </w:pPr>
      <w:r>
        <w:rPr>
          <w:b/>
          <w:bCs/>
          <w:color w:val="1C1917"/>
        </w:rPr>
        <w:t xml:space="preserve">Karim — single shot, then multi-shot</w:t>
      </w:r>
    </w:p>
    <w:p>
      <w:pPr>
        <w:shd w:fill="EFE7DC" w:val="clear"/>
        <w:spacing w:after="40" w:before="80"/>
      </w:pPr>
      <w:r>
        <w:rPr>
          <w:b/>
          <w:bCs/>
          <w:color w:val="1C1917"/>
        </w:rPr>
        <w:t xml:space="preserve">🖥  SLIDE 32 — Single-shot vs multi-shot: a simple visual — one clip vs four stitched clips with a 'consistency rule' label.</w:t>
      </w:r>
    </w:p>
    <w:p>
      <w:pPr>
        <w:pBdr>
          <w:left w:val="single" w:color="C45A1A" w:sz="18" w:space="8"/>
        </w:pBdr>
        <w:spacing w:after="60" w:before="60"/>
      </w:pPr>
      <w:r>
        <w:rPr>
          <w:i/>
          <w:iCs/>
          <w:color w:val="8A4B14"/>
        </w:rPr>
        <w:t xml:space="preserve">▸ DEMO — run P6.1 (single-shot, GGC sunrise run). Show it.</w:t>
      </w:r>
    </w:p>
    <w:p>
      <w:pPr>
        <w:spacing w:after="120"/>
      </w:pPr>
      <w:r>
        <w:t xml:space="preserve">Let's start simple. One shot — a woman tying her shoes at sunrise on a track, then standing and running toward camera. One continuous moment, one action. Watch the light, watch the grain — that's the GGC look, because the brain is still loaded. That's a single shot.</w:t>
      </w:r>
    </w:p>
    <w:p>
      <w:pPr>
        <w:pBdr>
          <w:left w:val="single" w:color="C45A1A" w:sz="18" w:space="8"/>
        </w:pBdr>
        <w:spacing w:after="60" w:before="60"/>
      </w:pPr>
      <w:r>
        <w:rPr>
          <w:i/>
          <w:iCs/>
          <w:color w:val="8A4B14"/>
        </w:rPr>
        <w:t xml:space="preserve">▸ DEMO — run P6.2 (multi-shot sequence, 4 shots). Show how the consistency rule holds it together.</w:t>
      </w:r>
    </w:p>
    <w:p>
      <w:pPr>
        <w:spacing w:after="120"/>
      </w:pPr>
      <w:r>
        <w:t xml:space="preserve">Now the upgrade — a multi-shot sequence. Four shots: the shoes on the track, then she runs, then she stops and drinks from the shaker, then a hero shot of the product. And because I added the consistency rule, it's the same woman, the same outfit, the same grade in every shot. Now it's a story. Now it's an ad.</w:t>
      </w:r>
    </w:p>
    <w:p>
      <w:pPr>
        <w:spacing w:after="60"/>
      </w:pPr>
      <w:r>
        <w:t xml:space="preserve"/>
      </w:r>
    </w:p>
    <w:p>
      <w:pPr>
        <w:pStyle w:val="Heading2"/>
      </w:pPr>
      <w:r>
        <w:rPr>
          <w:b/>
          <w:bCs/>
          <w:color w:val="1C1917"/>
        </w:rPr>
        <w:t xml:space="preserve">Karim — the settings that matter + the pro move</w:t>
      </w:r>
    </w:p>
    <w:p>
      <w:pPr>
        <w:shd w:fill="EFE7DC" w:val="clear"/>
        <w:spacing w:after="40" w:before="80"/>
      </w:pPr>
      <w:r>
        <w:rPr>
          <w:b/>
          <w:bCs/>
          <w:color w:val="1C1917"/>
        </w:rPr>
        <w:t xml:space="preserve">🖥  SLIDE 33 — 'Settings that matter': character limit (tighten, don't pad) · resolution (test low, finalise high). Show where they are.</w:t>
      </w:r>
    </w:p>
    <w:p>
      <w:pPr>
        <w:spacing w:after="120"/>
      </w:pPr>
      <w:r>
        <w:t xml:space="preserve">Two quick technical things that save you time and credits. First, there's a character limit on your prompt. Don't treat it as a target — treat it as a discipline. Tighter prompts produce cleaner video. If you're hitting the limit, you're probably over-describing; cut adjectives, keep actions. Second, resolution. Higher resolution looks better but costs more credits and renders slower. So the pro habit is: test your idea at low resolution, and only when you love it, regenerate the final at high resolution. Don't burn credits perfecting something at 4K that you're going to throw away.</w:t>
      </w:r>
    </w:p>
    <w:p>
      <w:pPr>
        <w:shd w:fill="EFE7DC" w:val="clear"/>
        <w:spacing w:after="40" w:before="80"/>
      </w:pPr>
      <w:r>
        <w:rPr>
          <w:b/>
          <w:bCs/>
          <w:color w:val="1C1917"/>
        </w:rPr>
        <w:t xml:space="preserve">🖥  SLIDE 34 — Blend real + AI: 'Start with YOUR footage → AI continues it seamlessly.' Show a real clip → AI continuation.</w:t>
      </w:r>
    </w:p>
    <w:p>
      <w:pPr>
        <w:spacing w:after="120"/>
      </w:pPr>
      <w:r>
        <w:t xml:space="preserve">And now the move that answers Tharisha's second question, and the one that, honestly, clients pay the most for. You can blend your own real footage with AI. You start with a real clip — something you actually filmed on your phone — and you let Seedance continue it in the same lighting, the same grade, the same energy, so the cut is invisible. Let me show you with a real clip from the GGC running club.</w:t>
      </w:r>
    </w:p>
    <w:p>
      <w:pPr>
        <w:pBdr>
          <w:left w:val="single" w:color="C45A1A" w:sz="18" w:space="8"/>
        </w:pBdr>
        <w:spacing w:after="60" w:before="60"/>
      </w:pPr>
      <w:r>
        <w:rPr>
          <w:i/>
          <w:iCs/>
          <w:color w:val="8A4B14"/>
        </w:rPr>
        <w:t xml:space="preserve">▸ DEMO — upload a real running-club clip, run P6.3 to continue it with AI. Reveal the seamless cut.</w:t>
      </w:r>
    </w:p>
    <w:p>
      <w:pPr>
        <w:spacing w:after="120"/>
      </w:pPr>
      <w:r>
        <w:t xml:space="preserve">See where the real footage ends and the AI begins? Neither can your audience. This is the best of both worlds — the authenticity of real footage, extended with the speed and flexibility of AI. That's how you make a week of content from one afternoon of filming. One video is nice. But you didn't come here for one video. Let's talk about a hundred.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D295AC"/>
              </w:rPr>
              <w:t xml:space="preserve">TIMING / CUT-LINE</w:t>
            </w:r>
          </w:p>
          <w:p>
            <w:pPr>
              <w:spacing w:before="40"/>
            </w:pPr>
            <w:r>
              <w:t xml:space="preserve">Video renders are the slowest — have ALL THREE pre-generated. Generate ONE live for proof; show the rest from backups. If behind: single-shot (P6.1) + the blend (P6.3) are the keepers; show multi-shot from backup. The blend is the jaw-dropper — protect it.</w:t>
            </w:r>
          </w:p>
        </w:tc>
      </w:tr>
    </w:tbl>
    <w:p>
      <w:pPr>
        <w:spacing w:after="80"/>
      </w:pPr>
      <w:r>
        <w:t xml:space="preserve"/>
      </w:r>
    </w:p>
    <w:p>
      <w:r>
        <w:br w:type="page"/>
      </w:r>
    </w:p>
    <w:p>
      <w:pPr>
        <w:pStyle w:val="Heading1"/>
      </w:pPr>
      <w:r>
        <w:rPr>
          <w:b/>
          <w:bCs/>
          <w:color w:val="C45A1A"/>
        </w:rPr>
        <w:t xml:space="preserve">12:45–13:15 · The Marketing System — 100 Videos, Automated  (Karim leads — Content Factory)</w:t>
      </w:r>
    </w:p>
    <w:p>
      <w:pPr>
        <w:pStyle w:val="Heading3"/>
      </w:pPr>
      <w:r>
        <w:rPr>
          <w:b/>
          <w:bCs/>
          <w:color w:val="C45A1A"/>
        </w:rPr>
        <w:t xml:space="preserve">Slides 35–41 · Goal: all 5 stages live — research → calendar → batch → Meta ads → cost. Land the cost number.</w:t>
      </w:r>
    </w:p>
    <w:p>
      <w:pPr>
        <w:spacing w:after="60"/>
      </w:pPr>
      <w:r>
        <w:t xml:space="preserve"/>
      </w:r>
    </w:p>
    <w:p>
      <w:pPr>
        <w:shd w:fill="EFE7DC" w:val="clear"/>
        <w:spacing w:after="40" w:before="80"/>
      </w:pPr>
      <w:r>
        <w:rPr>
          <w:b/>
          <w:bCs/>
          <w:color w:val="1C1917"/>
        </w:rPr>
        <w:t xml:space="preserve">🖥  SLIDE 35 — Section divider: 'PART 5 — 100 VIDEOS, ON A SCHEDULE.'</w:t>
      </w:r>
    </w:p>
    <w:p>
      <w:pPr>
        <w:pStyle w:val="Heading2"/>
      </w:pPr>
      <w:r>
        <w:rPr>
          <w:b/>
          <w:bCs/>
          <w:color w:val="1C1917"/>
        </w:rPr>
        <w:t xml:space="preserve">Karim — framing the system</w:t>
      </w:r>
    </w:p>
    <w:p>
      <w:pPr>
        <w:spacing w:after="120"/>
      </w:pPr>
      <w:r>
        <w:t xml:space="preserve">So far you've watched me make assets one at a time, and even nine at a time. But a real content operation isn't a person making things — it's a system that runs. That's what the Content Factory skill is. It's five stages, and they feed each other: research feeds the calendar, the calendar feeds production, production feeds your ads, and the ads feed the numbers that tell you what's working. Let me run all five for GGC, live.</w:t>
      </w:r>
    </w:p>
    <w:p>
      <w:pPr>
        <w:shd w:fill="EFE7DC" w:val="clear"/>
        <w:spacing w:after="40" w:before="80"/>
      </w:pPr>
      <w:r>
        <w:rPr>
          <w:b/>
          <w:bCs/>
          <w:color w:val="1C1917"/>
        </w:rPr>
        <w:t xml:space="preserve">🖥  SLIDE 36 — The 5-stage pipeline diagram: Research → Calendar → Batch Production → Meta Ads → Cost Analysis.</w:t>
      </w:r>
    </w:p>
    <w:p>
      <w:pPr>
        <w:spacing w:after="120"/>
      </w:pPr>
      <w:r>
        <w:t xml:space="preserve">Stage one: research. Instead of me guessing what to post, I ask the system what's actually trending in women's fitness and running content right now, filtered through GGC's 'motivate, don't compete' voice.</w:t>
      </w:r>
    </w:p>
    <w:p>
      <w:pPr>
        <w:pBdr>
          <w:left w:val="single" w:color="C45A1A" w:sz="18" w:space="8"/>
        </w:pBdr>
        <w:spacing w:after="60" w:before="60"/>
      </w:pPr>
      <w:r>
        <w:rPr>
          <w:i/>
          <w:iCs/>
          <w:color w:val="8A4B14"/>
        </w:rPr>
        <w:t xml:space="preserve">▸ DEMO — run P7.1. Show the 10 trend angles.</w:t>
      </w:r>
    </w:p>
    <w:p>
      <w:pPr>
        <w:shd w:fill="EFE7DC" w:val="clear"/>
        <w:spacing w:after="40" w:before="80"/>
      </w:pPr>
      <w:r>
        <w:rPr>
          <w:b/>
          <w:bCs/>
          <w:color w:val="1C1917"/>
        </w:rPr>
        <w:t xml:space="preserve">🖥  SLIDE 37 — Stage 1 Research: show 'top 10 trending angles' as a clean list.</w:t>
      </w:r>
    </w:p>
    <w:p>
      <w:pPr>
        <w:spacing w:after="120"/>
      </w:pPr>
      <w:r>
        <w:t xml:space="preserve">Ten angles, on-brand, in seconds. That's a content strategist's morning, done.</w:t>
      </w:r>
    </w:p>
    <w:p>
      <w:pPr>
        <w:shd w:fill="EFE7DC" w:val="clear"/>
        <w:spacing w:after="40" w:before="80"/>
      </w:pPr>
      <w:r>
        <w:rPr>
          <w:b/>
          <w:bCs/>
          <w:color w:val="1C1917"/>
        </w:rPr>
        <w:t xml:space="preserve">🖥  SLIDE 38 — Stage 2 Calendar: a 30-day calendar grid, one video per day.</w:t>
      </w:r>
    </w:p>
    <w:p>
      <w:pPr>
        <w:spacing w:after="120"/>
      </w:pPr>
      <w:r>
        <w:t xml:space="preserve">Stage two: the calendar. I turn those angles into a thirty-day content calendar — one short video a day, each with its hook, its format, and its call to action. A month of content, planned, in one step.</w:t>
      </w:r>
    </w:p>
    <w:p>
      <w:pPr>
        <w:pBdr>
          <w:left w:val="single" w:color="C45A1A" w:sz="18" w:space="8"/>
        </w:pBdr>
        <w:spacing w:after="60" w:before="60"/>
      </w:pPr>
      <w:r>
        <w:rPr>
          <w:i/>
          <w:iCs/>
          <w:color w:val="8A4B14"/>
        </w:rPr>
        <w:t xml:space="preserve">▸ DEMO — run P7.2. Show the calendar table.</w:t>
      </w:r>
    </w:p>
    <w:p>
      <w:pPr>
        <w:shd w:fill="EFE7DC" w:val="clear"/>
        <w:spacing w:after="40" w:before="80"/>
      </w:pPr>
      <w:r>
        <w:rPr>
          <w:b/>
          <w:bCs/>
          <w:color w:val="1C1917"/>
        </w:rPr>
        <w:t xml:space="preserve">🖥  SLIDE 39 — Stage 3 Production: 'batch generate' — several video thumbnails appearing.</w:t>
      </w:r>
    </w:p>
    <w:p>
      <w:pPr>
        <w:spacing w:after="120"/>
      </w:pPr>
      <w:r>
        <w:t xml:space="preserve">Stage three: production. Now I take the first entries off that calendar and the system batches the videos — Marketing Studio for the UGC ones, Seedance for the cinematic ones, all in the GGC look. I'll generate a couple live so you see it's real, and the rest I prepared earlier so we don't watch spinners.</w:t>
      </w:r>
    </w:p>
    <w:p>
      <w:pPr>
        <w:pBdr>
          <w:left w:val="single" w:color="C45A1A" w:sz="18" w:space="8"/>
        </w:pBdr>
        <w:spacing w:after="60" w:before="60"/>
      </w:pPr>
      <w:r>
        <w:rPr>
          <w:i/>
          <w:iCs/>
          <w:color w:val="8A4B14"/>
        </w:rPr>
        <w:t xml:space="preserve">▸ DEMO — run P7.3 for 2–3 entries live; show the rest from BACKUPS.</w:t>
      </w:r>
    </w:p>
    <w:p>
      <w:pPr>
        <w:shd w:fill="EFE7DC" w:val="clear"/>
        <w:spacing w:after="40" w:before="80"/>
      </w:pPr>
      <w:r>
        <w:rPr>
          <w:b/>
          <w:bCs/>
          <w:color w:val="1C1917"/>
        </w:rPr>
        <w:t xml:space="preserve">🖥  SLIDE 40 — Stage 4 Meta Ads: 'pick the 3 strongest → ad copy + targeting.'</w:t>
      </w:r>
    </w:p>
    <w:p>
      <w:pPr>
        <w:spacing w:after="120"/>
      </w:pPr>
      <w:r>
        <w:t xml:space="preserve">Stage four: ads. Not every video is an ad. So I ask the system to pick the three strongest as paid candidates for Meta, and write the ad copy and the targeting for each — which of GGC's three audience types to aim at and why. That's media-buying judgment, built in.</w:t>
      </w:r>
    </w:p>
    <w:p>
      <w:pPr>
        <w:pBdr>
          <w:left w:val="single" w:color="C45A1A" w:sz="18" w:space="8"/>
        </w:pBdr>
        <w:spacing w:after="60" w:before="60"/>
      </w:pPr>
      <w:r>
        <w:rPr>
          <w:i/>
          <w:iCs/>
          <w:color w:val="8A4B14"/>
        </w:rPr>
        <w:t xml:space="preserve">▸ DEMO — run P7.4. Show the 3 ad candidates with targeting.</w:t>
      </w:r>
    </w:p>
    <w:p>
      <w:pPr>
        <w:shd w:fill="EFE7DC" w:val="clear"/>
        <w:spacing w:after="40" w:before="80"/>
      </w:pPr>
      <w:r>
        <w:rPr>
          <w:b/>
          <w:bCs/>
          <w:color w:val="1C1917"/>
        </w:rPr>
        <w:t xml:space="preserve">🖥  SLIDE 41 — Stage 5 Cost Analysis: a BIG before/after — Traditional vs AI. The jaw-drop number.</w:t>
      </w:r>
    </w:p>
    <w:p>
      <w:pPr>
        <w:spacing w:after="120"/>
      </w:pPr>
      <w:r>
        <w:t xml:space="preserve">And stage five — the one you've been waiting for. The cost. Let's compare producing a hundred UGC videos the traditional way versus this system.</w:t>
      </w:r>
    </w:p>
    <w:p>
      <w:pPr>
        <w:pBdr>
          <w:left w:val="single" w:color="C45A1A" w:sz="18" w:space="8"/>
        </w:pBdr>
        <w:spacing w:after="60" w:before="60"/>
      </w:pPr>
      <w:r>
        <w:rPr>
          <w:i/>
          <w:iCs/>
          <w:color w:val="8A4B14"/>
        </w:rPr>
        <w:t xml:space="preserve">▸ DEMO — run P7.5. CRITICAL: verify the live credit cost on screen before quoting it. Never read a number you didn't just see.</w:t>
      </w:r>
    </w:p>
    <w:p>
      <w:pPr>
        <w:spacing w:after="120"/>
      </w:pPr>
      <w:r>
        <w:t xml:space="preserve">A hundred UGC videos the old way means dozens of creators, briefs, shoots, and edits — that's tens of thousands of dollars and weeks of time. This system produces them for a tiny fraction, in a day. And this connects right back to the number Tharisha opened with this morning — that's the nine-hundred-dollars-versus-tens-of-thousands gap, but now you've watched exactly how it's real. The savings aren't a slide. They're a workflow you just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C45A1A"/>
              </w:rPr>
              <w:t xml:space="preserve">📊  PROOF POINT</w:t>
            </w:r>
          </w:p>
          <w:p>
            <w:pPr>
              <w:spacing w:before="40"/>
            </w:pPr>
            <w:r>
              <w:t xml:space="preserve">Back this up with the macro data: businesses using AI report a </w:t>
            </w:r>
            <w:r>
              <w:rPr>
                <w:b/>
                <w:bCs/>
              </w:rPr>
              <w:t xml:space="preserve">42% reduction in content production costs</w:t>
            </w:r>
            <w:r>
              <w:t xml:space="preserve">, </w:t>
            </w:r>
            <w:r>
              <w:rPr>
                <w:b/>
                <w:bCs/>
              </w:rPr>
              <w:t xml:space="preserve">62% faster production</w:t>
            </w:r>
            <w:r>
              <w:t xml:space="preserve">, and </w:t>
            </w:r>
            <w:r>
              <w:rPr>
                <w:b/>
                <w:bCs/>
              </w:rPr>
              <w:t xml:space="preserve">3.8x higher output</w:t>
            </w:r>
            <w:r>
              <w:t xml:space="preserve"> (AI Content Creation Statistics 2026). </w:t>
            </w:r>
            <w:r>
              <w:rPr>
                <w:b/>
                <w:bCs/>
              </w:rPr>
              <w:t xml:space="preserve">68% report higher content-marketing ROI</w:t>
            </w:r>
            <w:r>
              <w:t xml:space="preserve"> from AI.</w:t>
            </w:r>
          </w:p>
          <w:p>
            <w:pPr>
              <w:spacing w:before="40"/>
            </w:pPr>
            <w:r>
              <w:t xml:space="preserve">Say it plainly: “This isn't hype. This is the average result — and average is already this good.”</w:t>
            </w:r>
          </w:p>
        </w:tc>
      </w:tr>
    </w:tbl>
    <w:p>
      <w:pPr>
        <w:spacing w:after="80"/>
      </w:pPr>
      <w:r>
        <w:t xml:space="preserve"/>
      </w:r>
    </w:p>
    <w:p>
      <w:pPr>
        <w:spacing w:after="120"/>
      </w:pPr>
      <w:r>
        <w:t xml:space="preserve">Now — none of this matters if it lives only in your head or in today's recording. So let's lock it in so you can actually run it every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D295AC"/>
              </w:rPr>
              <w:t xml:space="preserve">TIMING / CUT-LINE</w:t>
            </w:r>
          </w:p>
          <w:p>
            <w:pPr>
              <w:spacing w:before="40"/>
            </w:pPr>
            <w:r>
              <w:t xml:space="preserve">Must-shows: Stage 1 (research), Stage 2 (calendar), Stage 5 (cost). Batch only 2–3 live in Stage 3. The cost table is the climax — protect time for it.</w:t>
            </w:r>
          </w:p>
        </w:tc>
      </w:tr>
    </w:tbl>
    <w:p>
      <w:pPr>
        <w:spacing w:after="80"/>
      </w:pPr>
      <w:r>
        <w:t xml:space="preserve"/>
      </w:r>
    </w:p>
    <w:p>
      <w:r>
        <w:br w:type="page"/>
      </w:r>
    </w:p>
    <w:p>
      <w:pPr>
        <w:pStyle w:val="Heading1"/>
      </w:pPr>
      <w:r>
        <w:rPr>
          <w:b/>
          <w:bCs/>
          <w:color w:val="C45A1A"/>
        </w:rPr>
        <w:t xml:space="preserve">13:15–13:40 · Build Your Own Skills + Google Sheets Tracking  (Karim leads)</w:t>
      </w:r>
    </w:p>
    <w:p>
      <w:pPr>
        <w:pStyle w:val="Heading3"/>
      </w:pPr>
      <w:r>
        <w:rPr>
          <w:b/>
          <w:bCs/>
          <w:color w:val="C45A1A"/>
        </w:rPr>
        <w:t xml:space="preserve">Slides 42–44 · Goal: lock the best format as a reusable skill; build the tracker; explain the STATUS column.</w:t>
      </w:r>
    </w:p>
    <w:p>
      <w:pPr>
        <w:spacing w:after="60"/>
      </w:pPr>
      <w:r>
        <w:t xml:space="preserve"/>
      </w:r>
    </w:p>
    <w:p>
      <w:pPr>
        <w:shd w:fill="EFE7DC" w:val="clear"/>
        <w:spacing w:after="40" w:before="80"/>
      </w:pPr>
      <w:r>
        <w:rPr>
          <w:b/>
          <w:bCs/>
          <w:color w:val="1C1917"/>
        </w:rPr>
        <w:t xml:space="preserve">🖥  SLIDE 42 — Section divider: 'PART 6 — LOCK IT IN.'</w:t>
      </w:r>
    </w:p>
    <w:p>
      <w:pPr>
        <w:pStyle w:val="Heading2"/>
      </w:pPr>
      <w:r>
        <w:rPr>
          <w:b/>
          <w:bCs/>
          <w:color w:val="1C1917"/>
        </w:rPr>
        <w:t xml:space="preserve">Karim — building a skill</w:t>
      </w:r>
    </w:p>
    <w:p>
      <w:pPr>
        <w:spacing w:after="120"/>
      </w:pPr>
      <w:r>
        <w:t xml:space="preserve">Here's a problem you'll hit fast once you start doing this: you find a format that works really well, and then you have to re-explain it to the AI every single time. That's wasted effort. The fix is to save your best workflow as a skill — you teach it the recipe once, and from then on you just say 'make me one of those.'</w:t>
      </w:r>
    </w:p>
    <w:p>
      <w:pPr>
        <w:shd w:fill="EFE7DC" w:val="clear"/>
        <w:spacing w:after="40" w:before="80"/>
      </w:pPr>
      <w:r>
        <w:rPr>
          <w:b/>
          <w:bCs/>
          <w:color w:val="1C1917"/>
        </w:rPr>
        <w:t xml:space="preserve">🖥  SLIDE 43 — 'Build your own skill': show a simple SKILL.md being generated. Caption: 'Teach it once. Reuse forever.'</w:t>
      </w:r>
    </w:p>
    <w:p>
      <w:pPr>
        <w:pBdr>
          <w:left w:val="single" w:color="C45A1A" w:sz="18" w:space="8"/>
        </w:pBdr>
        <w:spacing w:after="60" w:before="60"/>
      </w:pPr>
      <w:r>
        <w:rPr>
          <w:i/>
          <w:iCs/>
          <w:color w:val="8A4B14"/>
        </w:rPr>
        <w:t xml:space="preserve">▸ DEMO — run P8.1. Show Claude writing the 'ggc-ugc-reel' skill.</w:t>
      </w:r>
    </w:p>
    <w:p>
      <w:pPr>
        <w:spacing w:after="120"/>
      </w:pPr>
      <w:r>
        <w:t xml:space="preserve">Watch — I'm taking the UGC format that performed best today and asking Claude to turn it into a reusable skill. Now, whenever GGC wants a new reel, they give it a product and a hook, and the skill produces the prompt, three captions, and the hashtags, in the brand voice, automatically. You're not just making content anymore — you're building tools that make content. That's leverage.</w:t>
      </w:r>
    </w:p>
    <w:p>
      <w:pPr>
        <w:spacing w:after="60"/>
      </w:pPr>
      <w:r>
        <w:t xml:space="preserve"/>
      </w:r>
    </w:p>
    <w:p>
      <w:pPr>
        <w:pStyle w:val="Heading2"/>
      </w:pPr>
      <w:r>
        <w:rPr>
          <w:b/>
          <w:bCs/>
          <w:color w:val="1C1917"/>
        </w:rPr>
        <w:t xml:space="preserve">Karim — the tracker and the most important column you'll ever add</w:t>
      </w:r>
    </w:p>
    <w:p>
      <w:pPr>
        <w:shd w:fill="EFE7DC" w:val="clear"/>
        <w:spacing w:after="40" w:before="80"/>
      </w:pPr>
      <w:r>
        <w:rPr>
          <w:b/>
          <w:bCs/>
          <w:color w:val="1C1917"/>
        </w:rPr>
        <w:t xml:space="preserve">🖥  SLIDE 44 — The tracker: a Google Sheet with columns highlighted — and 'STATUS' circled in orange. Caption: 'The column that saves your credits.'</w:t>
      </w:r>
    </w:p>
    <w:p>
      <w:pPr>
        <w:spacing w:after="120"/>
      </w:pPr>
      <w:r>
        <w:t xml:space="preserve">Last piece of the system — tracking. When you're producing this much content, you need to know what's an idea, what's being generated, what's ready, and what's already posted. So we build a simple Google Sheet. Columns for the date, the hook, the format, the model, the links, and — the most important column you will ever add — STATUS.</w:t>
      </w:r>
    </w:p>
    <w:p>
      <w:pPr>
        <w:pBdr>
          <w:left w:val="single" w:color="C45A1A" w:sz="18" w:space="8"/>
        </w:pBdr>
        <w:spacing w:after="60" w:before="60"/>
      </w:pPr>
      <w:r>
        <w:rPr>
          <w:i/>
          <w:iCs/>
          <w:color w:val="8A4B14"/>
        </w:rPr>
        <w:t xml:space="preserve">▸ DEMO — run P8.2, paste the header row into a real Google Sheet, fill 2–3 rows from today's actual assets.</w:t>
      </w:r>
    </w:p>
    <w:p>
      <w:pPr>
        <w:spacing w:after="120"/>
      </w:pPr>
      <w:r>
        <w:t xml:space="preserve">Why is STATUS the most important column? Because when you automate this — which we're about to — the status column is what stops your system from generating the same video fifty times and burning all your credits. The automation reads the status: if it says 'idea,' make it; if it says 'done,' leave it alone. No status column, and your automation becomes a runaway robot that just keeps producing and spending. With it, the system knows exactly what's left to do. Remember the permission trap from this morning? Same principle — you stay in control of what gets made and what it costs.</w:t>
      </w:r>
    </w:p>
    <w:p>
      <w:pPr>
        <w:spacing w:after="120"/>
      </w:pPr>
      <w:r>
        <w:t xml:space="preserve">Alright — we've built the assets, the system, the skill, and the tracker. Let's put it on autopilot, and then I'll show you the seven mistakes that quietly kill people's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D295AC"/>
              </w:rPr>
              <w:t xml:space="preserve">TIMING / CUT-LINE</w:t>
            </w:r>
          </w:p>
          <w:p>
            <w:pPr>
              <w:spacing w:before="40"/>
            </w:pPr>
            <w:r>
              <w:t xml:space="preserve">If tight: show the skill being written, and PASTE a pre-made header row instead of building the sheet cell by cell. The STATUS explanation is the keeper.</w:t>
            </w:r>
          </w:p>
        </w:tc>
      </w:tr>
    </w:tbl>
    <w:p>
      <w:pPr>
        <w:spacing w:after="80"/>
      </w:pPr>
      <w:r>
        <w:t xml:space="preserve"/>
      </w:r>
    </w:p>
    <w:p>
      <w:r>
        <w:br w:type="page"/>
      </w:r>
    </w:p>
    <w:p>
      <w:pPr>
        <w:pStyle w:val="Heading1"/>
      </w:pPr>
      <w:r>
        <w:rPr>
          <w:b/>
          <w:bCs/>
          <w:color w:val="C45A1A"/>
        </w:rPr>
        <w:t xml:space="preserve">13:40–13:50 · Automation + The 7 Mistakes That Kill Your Results  (Karim leads)</w:t>
      </w:r>
    </w:p>
    <w:p>
      <w:pPr>
        <w:pStyle w:val="Heading3"/>
      </w:pPr>
      <w:r>
        <w:rPr>
          <w:b/>
          <w:bCs/>
          <w:color w:val="C45A1A"/>
        </w:rPr>
        <w:t xml:space="preserve">Slides 45–48 · Goal: the weekly cycle, then the 7 mistakes as before/after.</w:t>
      </w:r>
    </w:p>
    <w:p>
      <w:pPr>
        <w:spacing w:after="60"/>
      </w:pPr>
      <w:r>
        <w:t xml:space="preserve"/>
      </w:r>
    </w:p>
    <w:p>
      <w:pPr>
        <w:shd w:fill="EFE7DC" w:val="clear"/>
        <w:spacing w:after="40" w:before="80"/>
      </w:pPr>
      <w:r>
        <w:rPr>
          <w:b/>
          <w:bCs/>
          <w:color w:val="1C1917"/>
        </w:rPr>
        <w:t xml:space="preserve">🖥  SLIDE 45 — Section divider: 'PART 7 — AUTOMATE &amp; AVOID.'</w:t>
      </w:r>
    </w:p>
    <w:p>
      <w:pPr>
        <w:pStyle w:val="Heading2"/>
      </w:pPr>
      <w:r>
        <w:rPr>
          <w:b/>
          <w:bCs/>
          <w:color w:val="1C1917"/>
        </w:rPr>
        <w:t xml:space="preserve">Karim — the weekly cycle</w:t>
      </w:r>
    </w:p>
    <w:p>
      <w:pPr>
        <w:shd w:fill="EFE7DC" w:val="clear"/>
        <w:spacing w:after="40" w:before="80"/>
      </w:pPr>
      <w:r>
        <w:rPr>
          <w:b/>
          <w:bCs/>
          <w:color w:val="1C1917"/>
        </w:rPr>
        <w:t xml:space="preserve">🖥  SLIDE 46 — Weekly automation: SUNDAY = plan (fill calendar) · MONDAY = produce (generate everything 'Idea' → 'Ready'). A simple two-step loop.</w:t>
      </w:r>
    </w:p>
    <w:p>
      <w:pPr>
        <w:spacing w:after="120"/>
      </w:pPr>
      <w:r>
        <w:t xml:space="preserve">Automation sounds intimidating. It isn't. For a content system, it's really just two scheduled moments a week. Sunday: a planning run that researches and fills next week's calendar with ideas. Monday: a production run that generates everything still marked 'Idea' and sets it to 'Ready.' You set those two up once, and your content pipeline fills itself while you sleep. You show up Monday to a week of content waiting for your approval. That's the dream, and it's two scheduled tasks.</w:t>
      </w:r>
    </w:p>
    <w:p>
      <w:pPr>
        <w:spacing w:after="60"/>
      </w:pPr>
      <w:r>
        <w:t xml:space="preserve"/>
      </w:r>
    </w:p>
    <w:p>
      <w:pPr>
        <w:pStyle w:val="Heading2"/>
      </w:pPr>
      <w:r>
        <w:rPr>
          <w:b/>
          <w:bCs/>
          <w:color w:val="1C1917"/>
        </w:rPr>
        <w:t xml:space="preserve">Karim — the seven mistakes (the value-packed close before the handover)</w:t>
      </w:r>
    </w:p>
    <w:p>
      <w:pPr>
        <w:shd w:fill="EFE7DC" w:val="clear"/>
        <w:spacing w:after="40" w:before="80"/>
      </w:pPr>
      <w:r>
        <w:rPr>
          <w:b/>
          <w:bCs/>
          <w:color w:val="1C1917"/>
        </w:rPr>
        <w:t xml:space="preserve">🖥  SLIDE 47 — 'The 7 Mistakes That Kill Your Results' — numbered list, clean.</w:t>
      </w:r>
    </w:p>
    <w:p>
      <w:pPr>
        <w:spacing w:after="120"/>
      </w:pPr>
      <w:r>
        <w:t xml:space="preserve">Now, before I hand back to Tharisha, I want to give you the most valuable ten minutes of the day — the seven mistakes I see people make over and over, so you can skip every one of them. We've actually hit most of these live today, so this is your recap with the lesson attached.</w:t>
      </w:r>
    </w:p>
    <w:p>
      <w:pPr>
        <w:shd w:fill="EFE7DC" w:val="clear"/>
        <w:spacing w:after="40" w:before="80"/>
      </w:pPr>
      <w:r>
        <w:rPr>
          <w:b/>
          <w:bCs/>
          <w:color w:val="1C1917"/>
        </w:rPr>
        <w:t xml:space="preserve">🖥  SLIDE 48 — Mistakes as before/after: each mistake = a 'before' (bad) and 'after' (fixed) visual. Cycle through them.</w:t>
      </w:r>
    </w:p>
    <w:p>
      <w:pPr>
        <w:spacing w:after="120"/>
      </w:pPr>
      <w:r>
        <w:t xml:space="preserve">Mistake one: no brand brief. This is the big one. No brain, generic slop. You saw the fix this morning — load the brief first, every time.</w:t>
      </w:r>
    </w:p>
    <w:p>
      <w:pPr>
        <w:spacing w:after="120"/>
      </w:pPr>
      <w:r>
        <w:t xml:space="preserve">Mistake two: no reference image. Your products come out inconsistent, a different bottle every time. The fix: upload the real thing and tell the model to match it.</w:t>
      </w:r>
    </w:p>
    <w:p>
      <w:pPr>
        <w:spacing w:after="120"/>
      </w:pPr>
      <w:r>
        <w:t xml:space="preserve">Mistake three: leaving permissions on 'Always Allow.' Silent runaway generations, burned credits. Keep it on confirm.</w:t>
      </w:r>
    </w:p>
    <w:p>
      <w:pPr>
        <w:spacing w:after="120"/>
      </w:pPr>
      <w:r>
        <w:t xml:space="preserve">Mistake four: no status column. Your automation regenerates the same thing over and over. The status column is the brake.</w:t>
      </w:r>
    </w:p>
    <w:p>
      <w:pPr>
        <w:spacing w:after="120"/>
      </w:pPr>
      <w:r>
        <w:t xml:space="preserve">Mistake five: vague video prompts with five actions crammed in. You get mush. One clear action per shot, and use the formula.</w:t>
      </w:r>
    </w:p>
    <w:p>
      <w:pPr>
        <w:spacing w:after="120"/>
      </w:pPr>
      <w:r>
        <w:t xml:space="preserve">Mistake six: quoting numbers you didn't verify. Whether it's to a client or from a stage, never state a cost you didn't check live. It's how you lose credibility in one sentence.</w:t>
      </w:r>
    </w:p>
    <w:p>
      <w:pPr>
        <w:spacing w:after="120"/>
      </w:pPr>
      <w:r>
        <w:t xml:space="preserve">Mistake seven: generating at full volume before testing. People make a hundred videos, then discover the format was wrong. Always test one, approve it, then batch the hundred. One, then many.</w:t>
      </w:r>
    </w:p>
    <w:p>
      <w:pPr>
        <w:spacing w:after="120"/>
      </w:pPr>
      <w:r>
        <w:t xml:space="preserve">Avoid those seven, and you're not a beginner anymore — you're operating at a level most businesses haven't reached yet. Tharisha — over to you for where they go from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D295AC"/>
              </w:rPr>
              <w:t xml:space="preserve">TIMING / CUT-LINE</w:t>
            </w:r>
          </w:p>
          <w:p>
            <w:pPr>
              <w:spacing w:before="40"/>
            </w:pPr>
            <w:r>
              <w:t xml:space="preserve">If short on time, name all seven quickly and only show before/after visuals for #1, #2, and #5 (the most visual). This whole segment is low render-risk — it's your safety buffer if earlier demos ran long.</w:t>
            </w:r>
          </w:p>
        </w:tc>
      </w:tr>
    </w:tbl>
    <w:p>
      <w:pPr>
        <w:spacing w:after="80"/>
      </w:pPr>
      <w:r>
        <w:t xml:space="preserve"/>
      </w:r>
    </w:p>
    <w:p>
      <w:r>
        <w:br w:type="page"/>
      </w:r>
    </w:p>
    <w:p>
      <w:pPr>
        <w:pStyle w:val="Heading1"/>
      </w:pPr>
      <w:r>
        <w:rPr>
          <w:b/>
          <w:bCs/>
          <w:color w:val="C45A1A"/>
        </w:rPr>
        <w:t xml:space="preserve">13:50–14:00 · Your Next Step — The AI Academy &amp; Close  (Tharisha closes, Karim sets up)</w:t>
      </w:r>
    </w:p>
    <w:p>
      <w:pPr>
        <w:pStyle w:val="Heading3"/>
      </w:pPr>
      <w:r>
        <w:rPr>
          <w:b/>
          <w:bCs/>
          <w:color w:val="C45A1A"/>
        </w:rPr>
        <w:t xml:space="preserve">Slides 49–53 · Goal: recap, the Academy scholarship, lead capture, thank you.</w:t>
      </w:r>
    </w:p>
    <w:p>
      <w:pPr>
        <w:spacing w:after="60"/>
      </w:pPr>
      <w:r>
        <w:t xml:space="preserve"/>
      </w:r>
    </w:p>
    <w:p>
      <w:pPr>
        <w:shd w:fill="EFE7DC" w:val="clear"/>
        <w:spacing w:after="40" w:before="80"/>
      </w:pPr>
      <w:r>
        <w:rPr>
          <w:b/>
          <w:bCs/>
          <w:color w:val="1C1917"/>
        </w:rPr>
        <w:t xml:space="preserve">🖥  SLIDE 49 — Section divider: 'YOUR NEXT STEP.'</w:t>
      </w:r>
    </w:p>
    <w:p>
      <w:pPr>
        <w:pStyle w:val="Heading2"/>
      </w:pPr>
      <w:r>
        <w:rPr>
          <w:b/>
          <w:bCs/>
          <w:color w:val="1C1917"/>
        </w:rPr>
        <w:t xml:space="preserve">Karim — the set-up before handover</w:t>
      </w:r>
    </w:p>
    <w:p>
      <w:pPr>
        <w:spacing w:after="120"/>
      </w:pPr>
      <w:r>
        <w:t xml:space="preserve">Before I hand back — one thought. What you watched today is the surface. You saw the what. The how, the deep reps, the building of your own systems for your own business — that's a different level, and that's exactly what comes next. Tharisha's going to show you the door. Walk through it.</w:t>
      </w:r>
    </w:p>
    <w:p>
      <w:pPr>
        <w:shd w:fill="EFE7DC" w:val="clear"/>
        <w:spacing w:after="40" w:before="80"/>
      </w:pPr>
      <w:r>
        <w:rPr>
          <w:b/>
          <w:bCs/>
          <w:color w:val="1C1917"/>
        </w:rPr>
        <w:t xml:space="preserve">🖥  SLIDE 50 — The AI Academy: what's inside · how to activate your scholarship · the next level.</w:t>
      </w:r>
    </w:p>
    <w:p>
      <w:pPr>
        <w:pStyle w:val="Heading2"/>
      </w:pPr>
      <w:r>
        <w:rPr>
          <w:b/>
          <w:bCs/>
          <w:color w:val="1C1917"/>
        </w:rPr>
        <w:t xml:space="preserve">Tharisha — the close (verbatim)</w:t>
      </w:r>
    </w:p>
    <w:p>
      <w:pPr>
        <w:spacing w:after="120"/>
      </w:pPr>
      <w:r>
        <w:t xml:space="preserve">Thank you, Karim — and honestly, give Karim a round of applause, because what you just watched is not normal. Most people talk about AI. You just watched someone build with it, live, for four hours, without a net.</w:t>
      </w:r>
    </w:p>
    <w:p>
      <w:pPr>
        <w:spacing w:after="120"/>
      </w:pPr>
      <w:r>
        <w:t xml:space="preserve">So where do you go from here? Everyone in this room today has scholarship access to The AI Academy. Inside, you get the structured path — the step-by-step training, the templates, the prompt libraries, and the community — to turn what you watched today into a skill you own. This isn't a recording you'll never open. It's the place you go to actually build this for your business.</w:t>
      </w:r>
    </w:p>
    <w:p>
      <w:pPr>
        <w:shd w:fill="EFE7DC" w:val="clear"/>
        <w:spacing w:after="40" w:before="80"/>
      </w:pPr>
      <w:r>
        <w:rPr>
          <w:b/>
          <w:bCs/>
          <w:color w:val="1C1917"/>
        </w:rPr>
        <w:t xml:space="preserve">🖥  SLIDE 51 — Recap: 'Today you built — a brand kit, cinematic video, a 100-video system, your own skill, and an automation.' Show real GGC assets from today.</w:t>
      </w:r>
    </w:p>
    <w:p>
      <w:pPr>
        <w:spacing w:after="120"/>
      </w:pPr>
      <w:r>
        <w:t xml:space="preserve">Let's quickly recap what you actually watched get built today, for a real brand: a full brand kit from one prompt, cinematic video including real footage blended with AI, a system for a hundred videos a month, a reusable custom skill, and a weekly automation. That was four hours. Imagine four weeks.</w:t>
      </w:r>
    </w:p>
    <w:p>
      <w:pPr>
        <w:shd w:fill="EFE7DC" w:val="clear"/>
        <w:spacing w:after="40" w:before="80"/>
      </w:pPr>
      <w:r>
        <w:rPr>
          <w:b/>
          <w:bCs/>
          <w:color w:val="1C1917"/>
        </w:rPr>
        <w:t xml:space="preserve">🖥  SLIDE 52 — CTA: 'Activate your Academy access' (link/QR) + 'Get the resource pack' (email capture) + community invite.</w:t>
      </w:r>
    </w:p>
    <w:p>
      <w:pPr>
        <w:spacing w:after="120"/>
      </w:pPr>
      <w:r>
        <w:t xml:space="preserve">Two things before you go. One — activate your Academy access using the link on screen; do it today while it's fresh. Two — the resource pack, with the prompts Karim used today, is at this link — drop your email and we'll send everything over, plus the recording. And if today made you think 'I want this built for my business, not by me' — that's a conversation worth having; you know where to find us.</w:t>
      </w:r>
    </w:p>
    <w:p>
      <w:pPr>
        <w:pBdr>
          <w:left w:val="single" w:color="C45A1A" w:sz="18" w:space="8"/>
        </w:pBdr>
        <w:spacing w:after="60" w:before="60"/>
      </w:pPr>
      <w:r>
        <w:rPr>
          <w:i/>
          <w:iCs/>
          <w:color w:val="8A4B14"/>
        </w:rPr>
        <w:t xml:space="preserve">▸ Karim — have your own soft CTA ready here for 'can you just do this for me?' → that's a winsym Company Brain lead. Don't let it walk (Kit §7).</w:t>
      </w:r>
    </w:p>
    <w:p>
      <w:pPr>
        <w:shd w:fill="EFE7DC" w:val="clear"/>
        <w:spacing w:after="40" w:before="80"/>
      </w:pPr>
      <w:r>
        <w:rPr>
          <w:b/>
          <w:bCs/>
          <w:color w:val="1C1917"/>
        </w:rPr>
        <w:t xml:space="preserve">🖥  SLIDE 53 — 'Thank you' + winsym.ai + GGC credit + your contact / Academy link.</w:t>
      </w:r>
    </w:p>
    <w:p>
      <w:pPr>
        <w:spacing w:after="120"/>
      </w:pPr>
      <w:r>
        <w:t xml:space="preserve">That's our four hours. Thank you for spending them with us, thank you to Karim for an incredible session, and thank you to GGC for letting us build in the open. Go make something today. We'll see you inside the Academy.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D295AC"/>
              </w:rPr>
              <w:t xml:space="preserve">TIMING / CUT-LINE</w:t>
            </w:r>
          </w:p>
          <w:p>
            <w:pPr>
              <w:spacing w:before="40"/>
            </w:pPr>
            <w:r>
              <w:t xml:space="preserve">Hard stop 14:00. Protect this segment — if earlier ran long, cut from Segment 9, never from the close and the CTA. The lead capture (slide 52) is the commercial point of the whole day.</w:t>
            </w:r>
          </w:p>
        </w:tc>
      </w:tr>
    </w:tbl>
    <w:p>
      <w:pPr>
        <w:spacing w:after="80"/>
      </w:pPr>
      <w:r>
        <w:t xml:space="preserve"/>
      </w:r>
    </w:p>
    <w:p>
      <w:r>
        <w:br w:type="page"/>
      </w:r>
    </w:p>
    <w:p>
      <w:pPr>
        <w:pStyle w:val="Heading1"/>
      </w:pPr>
      <w:r>
        <w:rPr>
          <w:b/>
          <w:bCs/>
          <w:color w:val="C45A1A"/>
        </w:rPr>
        <w:t xml:space="preserve">Appendix — Sources &amp; statistics (so you can defend every number)</w:t>
      </w:r>
    </w:p>
    <w:p>
      <w:pPr>
        <w:spacing w:after="120"/>
      </w:pPr>
      <w:r>
        <w:t xml:space="preserve">If anyone challenges a figure, here's where it comes from. Quote the source name, not the URL, on stage.</w:t>
      </w:r>
    </w:p>
    <w:p>
      <w:pPr>
        <w:pStyle w:val="ListParagraph"/>
        <w:numPr>
          <w:ilvl w:val="0"/>
          <w:numId w:val="2"/>
        </w:numPr>
        <w:spacing w:after="60"/>
      </w:pPr>
      <w:r>
        <w:rPr>
          <w:b/>
          <w:bCs/>
        </w:rPr>
        <w:t xml:space="preserve">87% of marketers use generative AI in at least one workflow (up from 51% in 2024); 94% plan to use AI for content creation in 2026; ~11 hrs/week saved. </w:t>
      </w:r>
      <w:r>
        <w:rPr>
          <w:i/>
          <w:iCs/>
        </w:rPr>
        <w:t xml:space="preserve">— Averi — State of AI in Marketing 2026.</w:t>
      </w:r>
    </w:p>
    <w:p>
      <w:pPr>
        <w:pStyle w:val="ListParagraph"/>
        <w:numPr>
          <w:ilvl w:val="0"/>
          <w:numId w:val="2"/>
        </w:numPr>
        <w:spacing w:after="60"/>
      </w:pPr>
      <w:r>
        <w:rPr>
          <w:b/>
          <w:bCs/>
        </w:rPr>
        <w:t xml:space="preserve">42% reduction in content production costs; 62% faster production; 3.8x higher output; 68% report higher content-marketing ROI from AI. </w:t>
      </w:r>
      <w:r>
        <w:rPr>
          <w:i/>
          <w:iCs/>
        </w:rPr>
        <w:t xml:space="preserve">— AutoFaceless — AI Content Creation Statistics 2026.</w:t>
      </w:r>
    </w:p>
    <w:p>
      <w:pPr>
        <w:pStyle w:val="ListParagraph"/>
        <w:numPr>
          <w:ilvl w:val="0"/>
          <w:numId w:val="2"/>
        </w:numPr>
        <w:spacing w:after="60"/>
      </w:pPr>
      <w:r>
        <w:rPr>
          <w:b/>
          <w:bCs/>
        </w:rPr>
        <w:t xml:space="preserve">91% of businesses use video; 84% of consumers want more brand video; 89% say video quality affects brand trust; 85% have been convinced to buy by a video; 63% prefer a short video to learn about a product; 82% of marketers say video gives good ROI. </w:t>
      </w:r>
      <w:r>
        <w:rPr>
          <w:i/>
          <w:iCs/>
        </w:rPr>
        <w:t xml:space="preserve">— Wyzowl — Video Marketing Statistics 2026.</w:t>
      </w:r>
    </w:p>
    <w:p>
      <w:pPr>
        <w:pStyle w:val="ListParagraph"/>
        <w:numPr>
          <w:ilvl w:val="0"/>
          <w:numId w:val="2"/>
        </w:numPr>
        <w:spacing w:after="60"/>
      </w:pPr>
      <w:r>
        <w:rPr>
          <w:b/>
          <w:bCs/>
        </w:rPr>
        <w:t xml:space="preserve">Videos under 60 seconds get ~2.5x more engagement per impression; 66% say short-form is the most engaging content. </w:t>
      </w:r>
      <w:r>
        <w:rPr>
          <w:i/>
          <w:iCs/>
        </w:rPr>
        <w:t xml:space="preserve">— Wyzowl / industry video data 2026.</w:t>
      </w:r>
    </w:p>
    <w:p>
      <w:pPr>
        <w:pStyle w:val="ListParagraph"/>
        <w:numPr>
          <w:ilvl w:val="0"/>
          <w:numId w:val="2"/>
        </w:numPr>
        <w:spacing w:after="60"/>
      </w:pPr>
      <w:r>
        <w:rPr>
          <w:b/>
          <w:bCs/>
        </w:rPr>
        <w:t xml:space="preserve">UGC posts convert up to ~10x higher than non-UGC; product pages with UGC convert ~74% higher; 92% trust recommendations from people over branded content; 85% would pay more for authentic brands. </w:t>
      </w:r>
      <w:r>
        <w:rPr>
          <w:i/>
          <w:iCs/>
        </w:rPr>
        <w:t xml:space="preserve">— Emplifi Q3 2025 Social Media Benchmarks; UGC statistics 2025–2026.</w:t>
      </w:r>
    </w:p>
    <w:p>
      <w:pPr>
        <w:pStyle w:val="ListParagraph"/>
        <w:numPr>
          <w:ilvl w:val="0"/>
          <w:numId w:val="2"/>
        </w:numPr>
        <w:spacing w:after="60"/>
      </w:pPr>
      <w:r>
        <w:rPr>
          <w:b/>
          <w:bCs/>
        </w:rPr>
        <w:t xml:space="preserve">Consistent brand presentation can increase revenue by 23% (2016) up to 33% (2019), across surveys of 400–600+ organizations. </w:t>
      </w:r>
      <w:r>
        <w:rPr>
          <w:i/>
          <w:iCs/>
        </w:rPr>
        <w:t xml:space="preserve">— Lucidpress / Marq — State of Brand Consistency (with Demand Metric).</w:t>
      </w:r>
    </w:p>
    <w:p>
      <w:pPr>
        <w:pStyle w:val="ListParagraph"/>
        <w:numPr>
          <w:ilvl w:val="0"/>
          <w:numId w:val="2"/>
        </w:numPr>
        <w:spacing w:after="60"/>
      </w:pPr>
      <w:r>
        <w:rPr>
          <w:b/>
          <w:bCs/>
        </w:rPr>
        <w:t xml:space="preserve">$900 (AI) vs $28,000–$99,000 (traditional) for a comparable content campaign. </w:t>
      </w:r>
      <w:r>
        <w:rPr>
          <w:i/>
          <w:iCs/>
        </w:rPr>
        <w:t xml:space="preserve">— Karim's own production estimate / agenda framing — present as YOUR experience, verify your exact figure before quoting.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r>
              <w:rPr>
                <w:b/>
                <w:bCs/>
                <w:color w:val="C45A1A"/>
              </w:rPr>
              <w:t xml:space="preserve">FINAL REMINDER</w:t>
            </w:r>
          </w:p>
          <w:p>
            <w:pPr>
              <w:spacing w:before="40"/>
            </w:pPr>
            <w:r>
              <w:t xml:space="preserve">Real numbers, said with calm confidence, beat big numbers said nervously. You don't need to oversell — the data and the live demos do the selling. Your job is to be the calm expert who makes the impossible look easy.</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June 29, 2026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winsym.ai · AI Content Mastery · Speech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C45A1A"/>
      <w:sz w:val="30"/>
      <w:szCs w:val="30"/>
    </w:rPr>
  </w:style>
  <w:style w:type="paragraph" w:styleId="Heading2">
    <w:name w:val="Heading 2"/>
    <w:basedOn w:val="Normal"/>
    <w:next w:val="Normal"/>
    <w:qFormat/>
    <w:pPr>
      <w:spacing w:after="90" w:before="200"/>
      <w:outlineLvl w:val="1"/>
    </w:pPr>
    <w:rPr>
      <w:rFonts w:ascii="Arial" w:cs="Arial" w:eastAsia="Arial" w:hAnsi="Arial"/>
      <w:b/>
      <w:bCs/>
      <w:color w:val="1C1917"/>
      <w:sz w:val="25"/>
      <w:szCs w:val="25"/>
    </w:rPr>
  </w:style>
  <w:style w:type="paragraph" w:styleId="Heading3">
    <w:name w:val="Heading 3"/>
    <w:basedOn w:val="Normal"/>
    <w:next w:val="Normal"/>
    <w:qFormat/>
    <w:pPr>
      <w:spacing w:after="60" w:before="120"/>
      <w:outlineLvl w:val="2"/>
    </w:pPr>
    <w:rPr>
      <w:rFonts w:ascii="Arial" w:cs="Arial" w:eastAsia="Arial" w:hAnsi="Arial"/>
      <w:b/>
      <w:bCs/>
      <w:color w:val="C45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2026-06-22T11:02:44.025Z</dcterms:created>
  <dcterms:modified xsi:type="dcterms:W3CDTF">2026-06-22T11:02:44.026Z</dcterms:modified>
</cp:coreProperties>
</file>

<file path=docProps/custom.xml><?xml version="1.0" encoding="utf-8"?>
<Properties xmlns="http://schemas.openxmlformats.org/officeDocument/2006/custom-properties" xmlns:vt="http://schemas.openxmlformats.org/officeDocument/2006/docPropsVTypes"/>
</file>