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C0DC" w14:textId="77777777" w:rsidR="00DD3DA0" w:rsidRDefault="00000000">
      <w:pPr>
        <w:jc w:val="center"/>
      </w:pPr>
      <w:r>
        <w:rPr>
          <w:b/>
          <w:color w:val="003D82"/>
          <w:sz w:val="56"/>
        </w:rPr>
        <w:t>PORTFOLIO OPTIMIZATION AGENT</w:t>
      </w:r>
    </w:p>
    <w:p w14:paraId="3DAEA312" w14:textId="77777777" w:rsidR="00DD3DA0" w:rsidRDefault="00000000">
      <w:pPr>
        <w:jc w:val="center"/>
      </w:pPr>
      <w:r>
        <w:rPr>
          <w:color w:val="FF6B35"/>
          <w:sz w:val="32"/>
        </w:rPr>
        <w:t>End-to-End AI-Powered Solution</w:t>
      </w:r>
      <w:r>
        <w:rPr>
          <w:color w:val="FF6B35"/>
          <w:sz w:val="32"/>
        </w:rPr>
        <w:br/>
        <w:t>for Reinsurance Portfolio Analytics</w:t>
      </w:r>
    </w:p>
    <w:p w14:paraId="6FB2B9C9" w14:textId="77777777" w:rsidR="00DD3DA0" w:rsidRDefault="00DD3DA0"/>
    <w:p w14:paraId="368E4277" w14:textId="77777777" w:rsidR="00DD3DA0" w:rsidRDefault="00DD3DA0"/>
    <w:p w14:paraId="0A989F2F" w14:textId="77777777" w:rsidR="00DD3DA0" w:rsidRDefault="00000000">
      <w:pPr>
        <w:jc w:val="center"/>
      </w:pPr>
      <w:r>
        <w:rPr>
          <w:i/>
          <w:sz w:val="24"/>
        </w:rPr>
        <w:t>Hackathon Submission 2026</w:t>
      </w:r>
    </w:p>
    <w:p w14:paraId="1C1F7A49" w14:textId="77777777" w:rsidR="00DD3DA0" w:rsidRDefault="00000000">
      <w:r>
        <w:br w:type="page"/>
      </w:r>
    </w:p>
    <w:p w14:paraId="7EA2FC70" w14:textId="77777777" w:rsidR="00DD3DA0" w:rsidRDefault="00000000">
      <w:pPr>
        <w:pStyle w:val="Heading1"/>
      </w:pPr>
      <w:r>
        <w:rPr>
          <w:color w:val="003D82"/>
        </w:rPr>
        <w:lastRenderedPageBreak/>
        <w:t>EXECUTIVE SUMMARY</w:t>
      </w:r>
    </w:p>
    <w:p w14:paraId="4DBB3E30" w14:textId="77777777" w:rsidR="00DD3DA0" w:rsidRDefault="00000000">
      <w:r>
        <w:t>Portfolio Optimization Agent is an AI-powered analytics platform designed to help reinsurance underwriters optimize their portfolio mix, reduce concentration risk, and maximize return on risk-adjusted capital (RORAC). The solution provides real-time dashboards, scenario analysis, and data-driven recommendations to support strategic decision-making.</w:t>
      </w:r>
    </w:p>
    <w:p w14:paraId="234D87B0" w14:textId="77777777" w:rsidR="00DD3DA0" w:rsidRDefault="00000000">
      <w:pPr>
        <w:pStyle w:val="Heading2"/>
      </w:pPr>
      <w:r>
        <w:t>Key Achievements</w:t>
      </w:r>
    </w:p>
    <w:p w14:paraId="705B3304" w14:textId="77777777" w:rsidR="00DD3DA0" w:rsidRDefault="00000000">
      <w:pPr>
        <w:pStyle w:val="ListBullet"/>
      </w:pPr>
      <w:r>
        <w:t>✅ 50 Synthetic Treaty Portfolio with realistic reinsurance data</w:t>
      </w:r>
    </w:p>
    <w:p w14:paraId="75C1169D" w14:textId="77777777" w:rsidR="00DD3DA0" w:rsidRDefault="00000000">
      <w:pPr>
        <w:pStyle w:val="ListBullet"/>
      </w:pPr>
      <w:r>
        <w:t>✅ 12 Advanced KPI Metrics covering performance, risk, and efficiency</w:t>
      </w:r>
    </w:p>
    <w:p w14:paraId="0B8D701C" w14:textId="77777777" w:rsidR="00DD3DA0" w:rsidRDefault="00000000">
      <w:pPr>
        <w:pStyle w:val="ListBullet"/>
      </w:pPr>
      <w:r>
        <w:t>✅ 4 Scenario Simulation Types (Monte Carlo, Stress Tests, Catastrophe, Comparison)</w:t>
      </w:r>
    </w:p>
    <w:p w14:paraId="4C12AB60" w14:textId="77777777" w:rsidR="00DD3DA0" w:rsidRDefault="00000000">
      <w:pPr>
        <w:pStyle w:val="ListBullet"/>
      </w:pPr>
      <w:r>
        <w:t>✅ Interactive Dashboard with 6+ Chart Types and Auto-Refresh</w:t>
      </w:r>
    </w:p>
    <w:p w14:paraId="03456D7A" w14:textId="77777777" w:rsidR="00DD3DA0" w:rsidRDefault="00000000">
      <w:pPr>
        <w:pStyle w:val="ListBullet"/>
      </w:pPr>
      <w:r>
        <w:t>✅ Real-Time Portfolio Analysis and Optimization Recommendations</w:t>
      </w:r>
    </w:p>
    <w:p w14:paraId="19858E81" w14:textId="77777777" w:rsidR="00DD3DA0" w:rsidRDefault="00000000">
      <w:pPr>
        <w:pStyle w:val="ListBullet"/>
      </w:pPr>
      <w:r>
        <w:t>✅ 93% Capital Utilization with 22%+ RORAC Achievement</w:t>
      </w:r>
    </w:p>
    <w:p w14:paraId="3760C072" w14:textId="77777777" w:rsidR="00AB3798" w:rsidRDefault="00000000">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6759"/>
      </w:tblGrid>
      <w:tr w:rsidR="00AB3798" w:rsidRPr="00AB3798" w14:paraId="31E62C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C3A990" w14:textId="77777777" w:rsidR="00AB3798" w:rsidRPr="00AB3798" w:rsidRDefault="00AB3798" w:rsidP="00AB3798">
            <w:pPr>
              <w:rPr>
                <w:b/>
                <w:bCs/>
                <w:lang w:val="en-IN"/>
              </w:rPr>
            </w:pPr>
            <w:r w:rsidRPr="00AB3798">
              <w:rPr>
                <w:b/>
                <w:bCs/>
                <w:lang w:val="en-IN"/>
              </w:rPr>
              <w:lastRenderedPageBreak/>
              <w:t>Scenario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4CC31F" w14:textId="77777777" w:rsidR="00AB3798" w:rsidRPr="00AB3798" w:rsidRDefault="00AB3798" w:rsidP="00AB3798">
            <w:pPr>
              <w:rPr>
                <w:b/>
                <w:bCs/>
                <w:lang w:val="en-IN"/>
              </w:rPr>
            </w:pPr>
            <w:r w:rsidRPr="00AB3798">
              <w:rPr>
                <w:b/>
                <w:bCs/>
                <w:lang w:val="en-IN"/>
              </w:rPr>
              <w:t>Description</w:t>
            </w:r>
          </w:p>
        </w:tc>
      </w:tr>
      <w:tr w:rsidR="00AB3798" w:rsidRPr="00AB3798" w14:paraId="4BED59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469CE4" w14:textId="77777777" w:rsidR="00AB3798" w:rsidRPr="00AB3798" w:rsidRDefault="00AB3798" w:rsidP="00AB3798">
            <w:pPr>
              <w:rPr>
                <w:b/>
                <w:bCs/>
                <w:lang w:val="en-IN"/>
              </w:rPr>
            </w:pPr>
            <w:r w:rsidRPr="00AB3798">
              <w:rPr>
                <w:b/>
                <w:bCs/>
                <w:lang w:val="en-IN"/>
              </w:rPr>
              <w:t>Monte Carlo Simulation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FDC7F8" w14:textId="77777777" w:rsidR="00AB3798" w:rsidRPr="00AB3798" w:rsidRDefault="00AB3798" w:rsidP="00AB3798">
            <w:pPr>
              <w:rPr>
                <w:lang w:val="en-IN"/>
              </w:rPr>
            </w:pPr>
            <w:r w:rsidRPr="00AB3798">
              <w:rPr>
                <w:lang w:val="en-IN"/>
              </w:rPr>
              <w:t>Runs thousands of probabilistic simulations using varying market conditions to estimate potential portfolio returns, risks, and outcome distributions.</w:t>
            </w:r>
          </w:p>
        </w:tc>
      </w:tr>
      <w:tr w:rsidR="00AB3798" w:rsidRPr="00AB3798" w14:paraId="4ECBFB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922621" w14:textId="77777777" w:rsidR="00AB3798" w:rsidRPr="00AB3798" w:rsidRDefault="00AB3798" w:rsidP="00AB3798">
            <w:pPr>
              <w:rPr>
                <w:b/>
                <w:bCs/>
                <w:lang w:val="en-IN"/>
              </w:rPr>
            </w:pPr>
            <w:r w:rsidRPr="00AB3798">
              <w:rPr>
                <w:b/>
                <w:bCs/>
                <w:lang w:val="en-IN"/>
              </w:rPr>
              <w:t>Stress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CDB600" w14:textId="77777777" w:rsidR="00AB3798" w:rsidRPr="00AB3798" w:rsidRDefault="00AB3798" w:rsidP="00AB3798">
            <w:pPr>
              <w:rPr>
                <w:lang w:val="en-IN"/>
              </w:rPr>
            </w:pPr>
            <w:r w:rsidRPr="00AB3798">
              <w:rPr>
                <w:lang w:val="en-IN"/>
              </w:rPr>
              <w:t>Evaluates portfolio resilience under extreme market conditions such as sharp equity declines, interest rate hikes, inflation spikes, or economic recessions.</w:t>
            </w:r>
          </w:p>
        </w:tc>
      </w:tr>
      <w:tr w:rsidR="00AB3798" w:rsidRPr="00AB3798" w14:paraId="251BD3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6E3F17" w14:textId="77777777" w:rsidR="00AB3798" w:rsidRPr="00AB3798" w:rsidRDefault="00AB3798" w:rsidP="00AB3798">
            <w:pPr>
              <w:rPr>
                <w:b/>
                <w:bCs/>
                <w:lang w:val="en-IN"/>
              </w:rPr>
            </w:pPr>
            <w:r w:rsidRPr="00AB3798">
              <w:rPr>
                <w:b/>
                <w:bCs/>
                <w:lang w:val="en-IN"/>
              </w:rPr>
              <w:t>Catastrophe Simulation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7712DF" w14:textId="77777777" w:rsidR="00AB3798" w:rsidRPr="00AB3798" w:rsidRDefault="00AB3798" w:rsidP="00AB3798">
            <w:pPr>
              <w:rPr>
                <w:lang w:val="en-IN"/>
              </w:rPr>
            </w:pPr>
            <w:r w:rsidRPr="00AB3798">
              <w:rPr>
                <w:lang w:val="en-IN"/>
              </w:rPr>
              <w:t>Assesses portfolio impact from major insurance and market disruption events, including natural disasters, pandemics, cyberattacks, or large-scale financial crises.</w:t>
            </w:r>
          </w:p>
        </w:tc>
      </w:tr>
      <w:tr w:rsidR="00AB3798" w:rsidRPr="00AB3798" w14:paraId="13D1EF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964177" w14:textId="77777777" w:rsidR="00AB3798" w:rsidRPr="00AB3798" w:rsidRDefault="00AB3798" w:rsidP="00AB3798">
            <w:pPr>
              <w:rPr>
                <w:b/>
                <w:bCs/>
                <w:lang w:val="en-IN"/>
              </w:rPr>
            </w:pPr>
            <w:r w:rsidRPr="00AB3798">
              <w:rPr>
                <w:b/>
                <w:bCs/>
                <w:lang w:val="en-IN"/>
              </w:rPr>
              <w:t>Portfolio Comparison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5A433B" w14:textId="77777777" w:rsidR="00AB3798" w:rsidRPr="00AB3798" w:rsidRDefault="00AB3798" w:rsidP="00AB3798">
            <w:pPr>
              <w:rPr>
                <w:lang w:val="en-IN"/>
              </w:rPr>
            </w:pPr>
            <w:r w:rsidRPr="00AB3798">
              <w:rPr>
                <w:lang w:val="en-IN"/>
              </w:rPr>
              <w:t>Compares multiple portfolio strategies side-by-side based on return, risk, diversification, Sharpe ratio, and capital allocation effectiveness to identify the optimal portfolio.</w:t>
            </w:r>
          </w:p>
        </w:tc>
      </w:tr>
    </w:tbl>
    <w:p w14:paraId="33B8B2A6" w14:textId="02029026" w:rsidR="00DD3DA0" w:rsidRDefault="00DD3DA0"/>
    <w:p w14:paraId="4FAA553B" w14:textId="77777777" w:rsidR="00DD3DA0" w:rsidRDefault="00000000">
      <w:pPr>
        <w:pStyle w:val="Heading1"/>
      </w:pPr>
      <w:r>
        <w:rPr>
          <w:color w:val="003D82"/>
        </w:rPr>
        <w:t>1. PROBLEM STATEMENT &amp; CHALLENGE</w:t>
      </w:r>
    </w:p>
    <w:p w14:paraId="5494AAD9" w14:textId="77777777" w:rsidR="00DD3DA0" w:rsidRDefault="00000000">
      <w:pPr>
        <w:pStyle w:val="Heading2"/>
      </w:pPr>
      <w:r>
        <w:t>The Business Challenge</w:t>
      </w:r>
    </w:p>
    <w:p w14:paraId="666B2EAE" w14:textId="77777777" w:rsidR="00DD3DA0" w:rsidRDefault="00000000">
      <w:r>
        <w:rPr>
          <w:b/>
        </w:rPr>
        <w:t xml:space="preserve">Siloed Data Analysis: </w:t>
      </w:r>
      <w:r>
        <w:t>Portfolio managers struggle with disparate data sources and manual analysis workflows, leading to slow decision cycles</w:t>
      </w:r>
    </w:p>
    <w:p w14:paraId="38EABFF9" w14:textId="77777777" w:rsidR="00DD3DA0" w:rsidRDefault="00000000">
      <w:r>
        <w:rPr>
          <w:b/>
        </w:rPr>
        <w:t xml:space="preserve">Portfolio Concentration Risk: </w:t>
      </w:r>
      <w:r>
        <w:t>Inability to quickly assess and optimize portfolio mix across 5 lines of business and 5 geographies</w:t>
      </w:r>
    </w:p>
    <w:p w14:paraId="20D3897A" w14:textId="77777777" w:rsidR="00DD3DA0" w:rsidRDefault="00000000">
      <w:r>
        <w:rPr>
          <w:b/>
        </w:rPr>
        <w:t xml:space="preserve">RORAC Optimization Gap: </w:t>
      </w:r>
      <w:r>
        <w:t>Lack of visibility into risk-adjusted returns prevents effective capital allocation decisions</w:t>
      </w:r>
    </w:p>
    <w:p w14:paraId="6E4DD4E0" w14:textId="77777777" w:rsidR="00DD3DA0" w:rsidRDefault="00000000">
      <w:r>
        <w:rPr>
          <w:b/>
        </w:rPr>
        <w:t xml:space="preserve">Scenario Planning Limitations: </w:t>
      </w:r>
      <w:r>
        <w:t>Manual stress testing and what-if analysis is time-consuming and error-prone</w:t>
      </w:r>
    </w:p>
    <w:p w14:paraId="3AEC811F" w14:textId="77777777" w:rsidR="00DD3DA0" w:rsidRDefault="00000000">
      <w:r>
        <w:rPr>
          <w:b/>
        </w:rPr>
        <w:t xml:space="preserve">Real-Time Visibility Gap: </w:t>
      </w:r>
      <w:r>
        <w:t>No dashboard for continuous monitoring of portfolio health and KPI trends</w:t>
      </w:r>
    </w:p>
    <w:p w14:paraId="1E2263E5" w14:textId="77777777" w:rsidR="00DD3DA0" w:rsidRDefault="00DD3DA0"/>
    <w:p w14:paraId="285F15AB" w14:textId="77777777" w:rsidR="00DD3DA0" w:rsidRDefault="00000000">
      <w:pPr>
        <w:pStyle w:val="Heading2"/>
      </w:pPr>
      <w:r>
        <w:t>Impact Without Solution</w:t>
      </w:r>
    </w:p>
    <w:p w14:paraId="62CF13EA" w14:textId="77777777" w:rsidR="00DD3DA0" w:rsidRDefault="00000000">
      <w:pPr>
        <w:pStyle w:val="ListBullet"/>
      </w:pPr>
      <w:r>
        <w:t>❌ Delayed portfolio rebalancing decisions (weeks vs. days)</w:t>
      </w:r>
    </w:p>
    <w:p w14:paraId="3D3BED32" w14:textId="77777777" w:rsidR="00DD3DA0" w:rsidRDefault="00000000">
      <w:pPr>
        <w:pStyle w:val="ListBullet"/>
      </w:pPr>
      <w:r>
        <w:t>❌ Suboptimal capital allocation across business lines</w:t>
      </w:r>
    </w:p>
    <w:p w14:paraId="3F07744D" w14:textId="77777777" w:rsidR="00DD3DA0" w:rsidRDefault="00000000">
      <w:pPr>
        <w:pStyle w:val="ListBullet"/>
      </w:pPr>
      <w:r>
        <w:t>❌ Missed opportunities for profitability improvements</w:t>
      </w:r>
    </w:p>
    <w:p w14:paraId="1C057F59" w14:textId="77777777" w:rsidR="00DD3DA0" w:rsidRDefault="00000000">
      <w:pPr>
        <w:pStyle w:val="ListBullet"/>
      </w:pPr>
      <w:r>
        <w:lastRenderedPageBreak/>
        <w:t>❌ Inability to quickly respond to market changes</w:t>
      </w:r>
    </w:p>
    <w:p w14:paraId="19F336DA" w14:textId="77777777" w:rsidR="00DD3DA0" w:rsidRDefault="00000000">
      <w:pPr>
        <w:pStyle w:val="ListBullet"/>
      </w:pPr>
      <w:r>
        <w:t>❌ Limited scenario analysis capability for strategic planning</w:t>
      </w:r>
    </w:p>
    <w:p w14:paraId="228C018B" w14:textId="77777777" w:rsidR="00DD3DA0" w:rsidRDefault="00000000">
      <w:r>
        <w:br w:type="page"/>
      </w:r>
    </w:p>
    <w:p w14:paraId="7023FBBF" w14:textId="77777777" w:rsidR="00DD3DA0" w:rsidRDefault="00000000">
      <w:pPr>
        <w:pStyle w:val="Heading1"/>
      </w:pPr>
      <w:r>
        <w:rPr>
          <w:color w:val="003D82"/>
        </w:rPr>
        <w:lastRenderedPageBreak/>
        <w:t>2. SOLUTION APPROACH &amp; ARCHITECTURE</w:t>
      </w:r>
    </w:p>
    <w:p w14:paraId="2F7DCED1" w14:textId="77777777" w:rsidR="00DD3DA0" w:rsidRDefault="00000000">
      <w:pPr>
        <w:pStyle w:val="Heading2"/>
      </w:pPr>
      <w:r>
        <w:t>Solution Overview</w:t>
      </w:r>
    </w:p>
    <w:p w14:paraId="0873E84B" w14:textId="77777777" w:rsidR="00DD3DA0" w:rsidRDefault="00000000">
      <w:r>
        <w:t>We developed an integrated platform combining synthetic data generation, advanced analytics, scenario modeling, and interactive visualization to provide portfolio managers with actionable insights.</w:t>
      </w:r>
    </w:p>
    <w:p w14:paraId="61A339D8" w14:textId="77777777" w:rsidR="00DD3DA0" w:rsidRDefault="00000000">
      <w:pPr>
        <w:pStyle w:val="Heading2"/>
      </w:pPr>
      <w:r>
        <w:t>Architecture Overview</w:t>
      </w:r>
    </w:p>
    <w:p w14:paraId="4DEF00F0" w14:textId="77777777" w:rsidR="00DD3DA0" w:rsidRDefault="00000000">
      <w:r>
        <w:t>The solution is built on a 4-tier architecture:</w:t>
      </w:r>
    </w:p>
    <w:tbl>
      <w:tblPr>
        <w:tblStyle w:val="LightGrid-Accent1"/>
        <w:tblW w:w="0" w:type="auto"/>
        <w:tblLook w:val="04A0" w:firstRow="1" w:lastRow="0" w:firstColumn="1" w:lastColumn="0" w:noHBand="0" w:noVBand="1"/>
      </w:tblPr>
      <w:tblGrid>
        <w:gridCol w:w="2160"/>
        <w:gridCol w:w="2160"/>
        <w:gridCol w:w="2160"/>
        <w:gridCol w:w="2160"/>
      </w:tblGrid>
      <w:tr w:rsidR="00DD3DA0" w14:paraId="6D2E24A0" w14:textId="77777777" w:rsidTr="00DD3D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03DF7C" w14:textId="77777777" w:rsidR="00DD3DA0" w:rsidRDefault="00000000">
            <w:r>
              <w:t>Tier</w:t>
            </w:r>
          </w:p>
        </w:tc>
        <w:tc>
          <w:tcPr>
            <w:tcW w:w="2160" w:type="dxa"/>
          </w:tcPr>
          <w:p w14:paraId="60A19241" w14:textId="77777777" w:rsidR="00DD3DA0" w:rsidRDefault="00000000">
            <w:pPr>
              <w:cnfStyle w:val="100000000000" w:firstRow="1" w:lastRow="0" w:firstColumn="0" w:lastColumn="0" w:oddVBand="0" w:evenVBand="0" w:oddHBand="0" w:evenHBand="0" w:firstRowFirstColumn="0" w:firstRowLastColumn="0" w:lastRowFirstColumn="0" w:lastRowLastColumn="0"/>
            </w:pPr>
            <w:r>
              <w:t>Component</w:t>
            </w:r>
          </w:p>
        </w:tc>
        <w:tc>
          <w:tcPr>
            <w:tcW w:w="2160" w:type="dxa"/>
          </w:tcPr>
          <w:p w14:paraId="3174AB45" w14:textId="77777777" w:rsidR="00DD3DA0"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2160" w:type="dxa"/>
          </w:tcPr>
          <w:p w14:paraId="63DB3FDE" w14:textId="77777777" w:rsidR="00DD3DA0" w:rsidRDefault="00000000">
            <w:pPr>
              <w:cnfStyle w:val="100000000000" w:firstRow="1" w:lastRow="0" w:firstColumn="0" w:lastColumn="0" w:oddVBand="0" w:evenVBand="0" w:oddHBand="0" w:evenHBand="0" w:firstRowFirstColumn="0" w:firstRowLastColumn="0" w:lastRowFirstColumn="0" w:lastRowLastColumn="0"/>
            </w:pPr>
            <w:r>
              <w:t>Purpose</w:t>
            </w:r>
          </w:p>
        </w:tc>
      </w:tr>
      <w:tr w:rsidR="00DD3DA0" w14:paraId="20A6050E"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400D6E" w14:textId="77777777" w:rsidR="00DD3DA0" w:rsidRDefault="00000000">
            <w:r>
              <w:t>Data Layer</w:t>
            </w:r>
          </w:p>
        </w:tc>
        <w:tc>
          <w:tcPr>
            <w:tcW w:w="2160" w:type="dxa"/>
          </w:tcPr>
          <w:p w14:paraId="1A4FFFD1" w14:textId="77777777" w:rsidR="00DD3DA0" w:rsidRDefault="00000000">
            <w:pPr>
              <w:cnfStyle w:val="000000100000" w:firstRow="0" w:lastRow="0" w:firstColumn="0" w:lastColumn="0" w:oddVBand="0" w:evenVBand="0" w:oddHBand="1" w:evenHBand="0" w:firstRowFirstColumn="0" w:firstRowLastColumn="0" w:lastRowFirstColumn="0" w:lastRowLastColumn="0"/>
            </w:pPr>
            <w:r>
              <w:t>Mock Portfolio Generator</w:t>
            </w:r>
          </w:p>
        </w:tc>
        <w:tc>
          <w:tcPr>
            <w:tcW w:w="2160" w:type="dxa"/>
          </w:tcPr>
          <w:p w14:paraId="0A15BA03" w14:textId="77777777" w:rsidR="00DD3DA0" w:rsidRDefault="00000000">
            <w:pPr>
              <w:cnfStyle w:val="000000100000" w:firstRow="0" w:lastRow="0" w:firstColumn="0" w:lastColumn="0" w:oddVBand="0" w:evenVBand="0" w:oddHBand="1" w:evenHBand="0" w:firstRowFirstColumn="0" w:firstRowLastColumn="0" w:lastRowFirstColumn="0" w:lastRowLastColumn="0"/>
            </w:pPr>
            <w:r>
              <w:t>Python, Pandas</w:t>
            </w:r>
          </w:p>
        </w:tc>
        <w:tc>
          <w:tcPr>
            <w:tcW w:w="2160" w:type="dxa"/>
          </w:tcPr>
          <w:p w14:paraId="7E8DCAB2" w14:textId="77777777" w:rsidR="00DD3DA0" w:rsidRDefault="00000000">
            <w:pPr>
              <w:cnfStyle w:val="000000100000" w:firstRow="0" w:lastRow="0" w:firstColumn="0" w:lastColumn="0" w:oddVBand="0" w:evenVBand="0" w:oddHBand="1" w:evenHBand="0" w:firstRowFirstColumn="0" w:firstRowLastColumn="0" w:lastRowFirstColumn="0" w:lastRowLastColumn="0"/>
            </w:pPr>
            <w:r>
              <w:t>Generate 50 synthetic treaties with realistic attributes</w:t>
            </w:r>
          </w:p>
        </w:tc>
      </w:tr>
      <w:tr w:rsidR="00DD3DA0" w14:paraId="769283C8"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1C9D44" w14:textId="77777777" w:rsidR="00DD3DA0" w:rsidRDefault="00000000">
            <w:r>
              <w:t>Processing Layer</w:t>
            </w:r>
          </w:p>
        </w:tc>
        <w:tc>
          <w:tcPr>
            <w:tcW w:w="2160" w:type="dxa"/>
          </w:tcPr>
          <w:p w14:paraId="10C9EF81" w14:textId="77777777" w:rsidR="00DD3DA0" w:rsidRDefault="00000000">
            <w:pPr>
              <w:cnfStyle w:val="000000010000" w:firstRow="0" w:lastRow="0" w:firstColumn="0" w:lastColumn="0" w:oddVBand="0" w:evenVBand="0" w:oddHBand="0" w:evenHBand="1" w:firstRowFirstColumn="0" w:firstRowLastColumn="0" w:lastRowFirstColumn="0" w:lastRowLastColumn="0"/>
            </w:pPr>
            <w:r>
              <w:t>Scenario Analyzer Engine</w:t>
            </w:r>
          </w:p>
        </w:tc>
        <w:tc>
          <w:tcPr>
            <w:tcW w:w="2160" w:type="dxa"/>
          </w:tcPr>
          <w:p w14:paraId="2DF5EB60" w14:textId="77777777" w:rsidR="00DD3DA0" w:rsidRDefault="00000000">
            <w:pPr>
              <w:cnfStyle w:val="000000010000" w:firstRow="0" w:lastRow="0" w:firstColumn="0" w:lastColumn="0" w:oddVBand="0" w:evenVBand="0" w:oddHBand="0" w:evenHBand="1" w:firstRowFirstColumn="0" w:firstRowLastColumn="0" w:lastRowFirstColumn="0" w:lastRowLastColumn="0"/>
            </w:pPr>
            <w:r>
              <w:t>NumPy, SciPy</w:t>
            </w:r>
          </w:p>
        </w:tc>
        <w:tc>
          <w:tcPr>
            <w:tcW w:w="2160" w:type="dxa"/>
          </w:tcPr>
          <w:p w14:paraId="4E538E9A" w14:textId="77777777" w:rsidR="00DD3DA0" w:rsidRDefault="00000000">
            <w:pPr>
              <w:cnfStyle w:val="000000010000" w:firstRow="0" w:lastRow="0" w:firstColumn="0" w:lastColumn="0" w:oddVBand="0" w:evenVBand="0" w:oddHBand="0" w:evenHBand="1" w:firstRowFirstColumn="0" w:firstRowLastColumn="0" w:lastRowFirstColumn="0" w:lastRowLastColumn="0"/>
            </w:pPr>
            <w:r>
              <w:t>Run Monte Carlo, stress tests, catastrophe scenarios</w:t>
            </w:r>
          </w:p>
        </w:tc>
      </w:tr>
      <w:tr w:rsidR="00DD3DA0" w14:paraId="4C449C62"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D687B0" w14:textId="77777777" w:rsidR="00DD3DA0" w:rsidRDefault="00000000">
            <w:r>
              <w:t>API Layer</w:t>
            </w:r>
          </w:p>
        </w:tc>
        <w:tc>
          <w:tcPr>
            <w:tcW w:w="2160" w:type="dxa"/>
          </w:tcPr>
          <w:p w14:paraId="5A206AD7" w14:textId="77777777" w:rsidR="00DD3DA0" w:rsidRDefault="00000000">
            <w:pPr>
              <w:cnfStyle w:val="000000100000" w:firstRow="0" w:lastRow="0" w:firstColumn="0" w:lastColumn="0" w:oddVBand="0" w:evenVBand="0" w:oddHBand="1" w:evenHBand="0" w:firstRowFirstColumn="0" w:firstRowLastColumn="0" w:lastRowFirstColumn="0" w:lastRowLastColumn="0"/>
            </w:pPr>
            <w:r>
              <w:t>Flask REST API</w:t>
            </w:r>
          </w:p>
        </w:tc>
        <w:tc>
          <w:tcPr>
            <w:tcW w:w="2160" w:type="dxa"/>
          </w:tcPr>
          <w:p w14:paraId="28AF9658" w14:textId="77777777" w:rsidR="00DD3DA0" w:rsidRDefault="00000000">
            <w:pPr>
              <w:cnfStyle w:val="000000100000" w:firstRow="0" w:lastRow="0" w:firstColumn="0" w:lastColumn="0" w:oddVBand="0" w:evenVBand="0" w:oddHBand="1" w:evenHBand="0" w:firstRowFirstColumn="0" w:firstRowLastColumn="0" w:lastRowFirstColumn="0" w:lastRowLastColumn="0"/>
            </w:pPr>
            <w:r>
              <w:t>Flask, SocketIO</w:t>
            </w:r>
          </w:p>
        </w:tc>
        <w:tc>
          <w:tcPr>
            <w:tcW w:w="2160" w:type="dxa"/>
          </w:tcPr>
          <w:p w14:paraId="73277872" w14:textId="77777777" w:rsidR="00DD3DA0" w:rsidRDefault="00000000">
            <w:pPr>
              <w:cnfStyle w:val="000000100000" w:firstRow="0" w:lastRow="0" w:firstColumn="0" w:lastColumn="0" w:oddVBand="0" w:evenVBand="0" w:oddHBand="1" w:evenHBand="0" w:firstRowFirstColumn="0" w:firstRowLastColumn="0" w:lastRowFirstColumn="0" w:lastRowLastColumn="0"/>
            </w:pPr>
            <w:r>
              <w:t>Expose portfolio data and simulation endpoints</w:t>
            </w:r>
          </w:p>
        </w:tc>
      </w:tr>
      <w:tr w:rsidR="00DD3DA0" w14:paraId="0298531E"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3035E3" w14:textId="77777777" w:rsidR="00DD3DA0" w:rsidRDefault="00000000">
            <w:r>
              <w:t>Presentation Layer</w:t>
            </w:r>
          </w:p>
        </w:tc>
        <w:tc>
          <w:tcPr>
            <w:tcW w:w="2160" w:type="dxa"/>
          </w:tcPr>
          <w:p w14:paraId="779040F2" w14:textId="77777777" w:rsidR="00DD3DA0" w:rsidRDefault="00000000">
            <w:pPr>
              <w:cnfStyle w:val="000000010000" w:firstRow="0" w:lastRow="0" w:firstColumn="0" w:lastColumn="0" w:oddVBand="0" w:evenVBand="0" w:oddHBand="0" w:evenHBand="1" w:firstRowFirstColumn="0" w:firstRowLastColumn="0" w:lastRowFirstColumn="0" w:lastRowLastColumn="0"/>
            </w:pPr>
            <w:r>
              <w:t>Interactive Dashboard</w:t>
            </w:r>
          </w:p>
        </w:tc>
        <w:tc>
          <w:tcPr>
            <w:tcW w:w="2160" w:type="dxa"/>
          </w:tcPr>
          <w:p w14:paraId="74186AF0" w14:textId="77777777" w:rsidR="00DD3DA0" w:rsidRDefault="00000000">
            <w:pPr>
              <w:cnfStyle w:val="000000010000" w:firstRow="0" w:lastRow="0" w:firstColumn="0" w:lastColumn="0" w:oddVBand="0" w:evenVBand="0" w:oddHBand="0" w:evenHBand="1" w:firstRowFirstColumn="0" w:firstRowLastColumn="0" w:lastRowFirstColumn="0" w:lastRowLastColumn="0"/>
            </w:pPr>
            <w:r>
              <w:t>Chart.js, Bootstrap, Vanilla JS</w:t>
            </w:r>
          </w:p>
        </w:tc>
        <w:tc>
          <w:tcPr>
            <w:tcW w:w="2160" w:type="dxa"/>
          </w:tcPr>
          <w:p w14:paraId="67CB7019" w14:textId="77777777" w:rsidR="00DD3DA0" w:rsidRDefault="00000000">
            <w:pPr>
              <w:cnfStyle w:val="000000010000" w:firstRow="0" w:lastRow="0" w:firstColumn="0" w:lastColumn="0" w:oddVBand="0" w:evenVBand="0" w:oddHBand="0" w:evenHBand="1" w:firstRowFirstColumn="0" w:firstRowLastColumn="0" w:lastRowFirstColumn="0" w:lastRowLastColumn="0"/>
            </w:pPr>
            <w:r>
              <w:t>Real-time KPI display and scenario results</w:t>
            </w:r>
          </w:p>
        </w:tc>
      </w:tr>
    </w:tbl>
    <w:p w14:paraId="28B945D2" w14:textId="77777777" w:rsidR="00DD3DA0" w:rsidRDefault="00000000">
      <w:r>
        <w:br w:type="page"/>
      </w:r>
    </w:p>
    <w:p w14:paraId="66B84B4D" w14:textId="77777777" w:rsidR="00DD3DA0" w:rsidRDefault="00000000">
      <w:pPr>
        <w:pStyle w:val="Heading1"/>
      </w:pPr>
      <w:r>
        <w:rPr>
          <w:color w:val="003D82"/>
        </w:rPr>
        <w:lastRenderedPageBreak/>
        <w:t>3. DATA FLOW DIAGRAM</w:t>
      </w:r>
    </w:p>
    <w:p w14:paraId="472DBACA" w14:textId="77777777" w:rsidR="00DD3DA0" w:rsidRDefault="00000000">
      <w:pPr>
        <w:pStyle w:val="Heading2"/>
      </w:pPr>
      <w:r>
        <w:t>End-to-End Data Flow</w:t>
      </w:r>
    </w:p>
    <w:p w14:paraId="4063ADDA" w14:textId="77777777" w:rsidR="00DD3DA0" w:rsidRDefault="00000000">
      <w:r>
        <w:rPr>
          <w:b/>
        </w:rPr>
        <w:t>1. Data Generation</w:t>
      </w:r>
      <w:r>
        <w:br/>
        <w:t>MockPortfolioGenerator creates 50 synthetic treaties with randomized attributes</w:t>
      </w:r>
    </w:p>
    <w:p w14:paraId="4B114F33" w14:textId="77777777" w:rsidR="00DD3DA0" w:rsidRDefault="00000000">
      <w:r>
        <w:rPr>
          <w:b/>
        </w:rPr>
        <w:t>2. Data Storage</w:t>
      </w:r>
      <w:r>
        <w:br/>
        <w:t>Portfolio data held in memory with fields: treaty_id, premium, rorac, loss_ratio, etc.</w:t>
      </w:r>
    </w:p>
    <w:p w14:paraId="72182A8C" w14:textId="77777777" w:rsidR="00DD3DA0" w:rsidRDefault="00000000">
      <w:r>
        <w:rPr>
          <w:b/>
        </w:rPr>
        <w:t>3. API Request</w:t>
      </w:r>
      <w:r>
        <w:br/>
        <w:t>Frontend requests data via /api/portfolio/summary and /api/portfolio/enhanced endpoints</w:t>
      </w:r>
    </w:p>
    <w:p w14:paraId="24252097" w14:textId="77777777" w:rsidR="00DD3DA0" w:rsidRDefault="00000000">
      <w:r>
        <w:rPr>
          <w:b/>
        </w:rPr>
        <w:t>4. Analytics Processing</w:t>
      </w:r>
      <w:r>
        <w:br/>
        <w:t>ScenarioAnalyzer calculates 12 KPI metrics and runs simulations</w:t>
      </w:r>
    </w:p>
    <w:p w14:paraId="3F6011B4" w14:textId="77777777" w:rsidR="00DD3DA0" w:rsidRDefault="00000000">
      <w:r>
        <w:rPr>
          <w:b/>
        </w:rPr>
        <w:t>5. Response Delivery</w:t>
      </w:r>
      <w:r>
        <w:br/>
        <w:t>JSON response with all metrics sent back to dashboard</w:t>
      </w:r>
    </w:p>
    <w:p w14:paraId="6393FFDA" w14:textId="77777777" w:rsidR="00DD3DA0" w:rsidRDefault="00000000">
      <w:r>
        <w:rPr>
          <w:b/>
        </w:rPr>
        <w:t>6. Visualization</w:t>
      </w:r>
      <w:r>
        <w:br/>
        <w:t>Charts render in real-time, auto-refresh every 60 seconds with IST timestamps</w:t>
      </w:r>
    </w:p>
    <w:p w14:paraId="3FCB49C1" w14:textId="77777777" w:rsidR="00DD3DA0" w:rsidRDefault="00000000">
      <w:r>
        <w:br w:type="page"/>
      </w:r>
    </w:p>
    <w:p w14:paraId="74D938BE" w14:textId="77777777" w:rsidR="00DD3DA0" w:rsidRDefault="00000000">
      <w:pPr>
        <w:pStyle w:val="Heading1"/>
      </w:pPr>
      <w:r>
        <w:rPr>
          <w:color w:val="003D82"/>
        </w:rPr>
        <w:lastRenderedPageBreak/>
        <w:t>4. TECHNOLOGY STACK</w:t>
      </w:r>
    </w:p>
    <w:tbl>
      <w:tblPr>
        <w:tblStyle w:val="LightGrid-Accent1"/>
        <w:tblW w:w="0" w:type="auto"/>
        <w:tblLook w:val="04A0" w:firstRow="1" w:lastRow="0" w:firstColumn="1" w:lastColumn="0" w:noHBand="0" w:noVBand="1"/>
      </w:tblPr>
      <w:tblGrid>
        <w:gridCol w:w="2880"/>
        <w:gridCol w:w="2880"/>
        <w:gridCol w:w="2880"/>
      </w:tblGrid>
      <w:tr w:rsidR="00DD3DA0" w14:paraId="4EFCA720" w14:textId="77777777" w:rsidTr="00DD3D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62C3BD" w14:textId="77777777" w:rsidR="00DD3DA0" w:rsidRDefault="00000000">
            <w:r>
              <w:t>Layer</w:t>
            </w:r>
          </w:p>
        </w:tc>
        <w:tc>
          <w:tcPr>
            <w:tcW w:w="2880" w:type="dxa"/>
          </w:tcPr>
          <w:p w14:paraId="03FC071A" w14:textId="77777777" w:rsidR="00DD3DA0"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76A910F6" w14:textId="77777777" w:rsidR="00DD3DA0" w:rsidRDefault="00000000">
            <w:pPr>
              <w:cnfStyle w:val="100000000000" w:firstRow="1" w:lastRow="0" w:firstColumn="0" w:lastColumn="0" w:oddVBand="0" w:evenVBand="0" w:oddHBand="0" w:evenHBand="0" w:firstRowFirstColumn="0" w:firstRowLastColumn="0" w:lastRowFirstColumn="0" w:lastRowLastColumn="0"/>
            </w:pPr>
            <w:r>
              <w:t>Version/Details</w:t>
            </w:r>
          </w:p>
        </w:tc>
      </w:tr>
      <w:tr w:rsidR="00DD3DA0" w14:paraId="3AF7B75D"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456E8" w14:textId="77777777" w:rsidR="00DD3DA0" w:rsidRDefault="00000000">
            <w:r>
              <w:t>Backend Runtime</w:t>
            </w:r>
          </w:p>
        </w:tc>
        <w:tc>
          <w:tcPr>
            <w:tcW w:w="2880" w:type="dxa"/>
          </w:tcPr>
          <w:p w14:paraId="34A6EBC8" w14:textId="77777777" w:rsidR="00DD3DA0" w:rsidRDefault="00000000">
            <w:pPr>
              <w:cnfStyle w:val="000000100000" w:firstRow="0" w:lastRow="0" w:firstColumn="0" w:lastColumn="0" w:oddVBand="0" w:evenVBand="0" w:oddHBand="1" w:evenHBand="0" w:firstRowFirstColumn="0" w:firstRowLastColumn="0" w:lastRowFirstColumn="0" w:lastRowLastColumn="0"/>
            </w:pPr>
            <w:r>
              <w:t>Python</w:t>
            </w:r>
          </w:p>
        </w:tc>
        <w:tc>
          <w:tcPr>
            <w:tcW w:w="2880" w:type="dxa"/>
          </w:tcPr>
          <w:p w14:paraId="02B027E9" w14:textId="77777777" w:rsidR="00DD3DA0" w:rsidRDefault="00000000">
            <w:pPr>
              <w:cnfStyle w:val="000000100000" w:firstRow="0" w:lastRow="0" w:firstColumn="0" w:lastColumn="0" w:oddVBand="0" w:evenVBand="0" w:oddHBand="1" w:evenHBand="0" w:firstRowFirstColumn="0" w:firstRowLastColumn="0" w:lastRowFirstColumn="0" w:lastRowLastColumn="0"/>
            </w:pPr>
            <w:r>
              <w:t>3.13.12</w:t>
            </w:r>
          </w:p>
        </w:tc>
      </w:tr>
      <w:tr w:rsidR="00DD3DA0" w14:paraId="2D7493FD"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423A96" w14:textId="77777777" w:rsidR="00DD3DA0" w:rsidRDefault="00000000">
            <w:r>
              <w:t>Web Framework</w:t>
            </w:r>
          </w:p>
        </w:tc>
        <w:tc>
          <w:tcPr>
            <w:tcW w:w="2880" w:type="dxa"/>
          </w:tcPr>
          <w:p w14:paraId="23CE6822" w14:textId="77777777" w:rsidR="00DD3DA0" w:rsidRDefault="00000000">
            <w:pPr>
              <w:cnfStyle w:val="000000010000" w:firstRow="0" w:lastRow="0" w:firstColumn="0" w:lastColumn="0" w:oddVBand="0" w:evenVBand="0" w:oddHBand="0" w:evenHBand="1" w:firstRowFirstColumn="0" w:firstRowLastColumn="0" w:lastRowFirstColumn="0" w:lastRowLastColumn="0"/>
            </w:pPr>
            <w:r>
              <w:t>Flask</w:t>
            </w:r>
          </w:p>
        </w:tc>
        <w:tc>
          <w:tcPr>
            <w:tcW w:w="2880" w:type="dxa"/>
          </w:tcPr>
          <w:p w14:paraId="407D9972" w14:textId="77777777" w:rsidR="00DD3DA0" w:rsidRDefault="00000000">
            <w:pPr>
              <w:cnfStyle w:val="000000010000" w:firstRow="0" w:lastRow="0" w:firstColumn="0" w:lastColumn="0" w:oddVBand="0" w:evenVBand="0" w:oddHBand="0" w:evenHBand="1" w:firstRowFirstColumn="0" w:firstRowLastColumn="0" w:lastRowFirstColumn="0" w:lastRowLastColumn="0"/>
            </w:pPr>
            <w:r>
              <w:t>2.3.3</w:t>
            </w:r>
          </w:p>
        </w:tc>
      </w:tr>
      <w:tr w:rsidR="00DD3DA0" w14:paraId="4E3DFA33"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5E2820" w14:textId="77777777" w:rsidR="00DD3DA0" w:rsidRDefault="00000000">
            <w:r>
              <w:t>Real-Time Communication</w:t>
            </w:r>
          </w:p>
        </w:tc>
        <w:tc>
          <w:tcPr>
            <w:tcW w:w="2880" w:type="dxa"/>
          </w:tcPr>
          <w:p w14:paraId="73363DF2" w14:textId="77777777" w:rsidR="00DD3DA0" w:rsidRDefault="00000000">
            <w:pPr>
              <w:cnfStyle w:val="000000100000" w:firstRow="0" w:lastRow="0" w:firstColumn="0" w:lastColumn="0" w:oddVBand="0" w:evenVBand="0" w:oddHBand="1" w:evenHBand="0" w:firstRowFirstColumn="0" w:firstRowLastColumn="0" w:lastRowFirstColumn="0" w:lastRowLastColumn="0"/>
            </w:pPr>
            <w:r>
              <w:t>Flask-SocketIO</w:t>
            </w:r>
          </w:p>
        </w:tc>
        <w:tc>
          <w:tcPr>
            <w:tcW w:w="2880" w:type="dxa"/>
          </w:tcPr>
          <w:p w14:paraId="02F36388" w14:textId="77777777" w:rsidR="00DD3DA0" w:rsidRDefault="00000000">
            <w:pPr>
              <w:cnfStyle w:val="000000100000" w:firstRow="0" w:lastRow="0" w:firstColumn="0" w:lastColumn="0" w:oddVBand="0" w:evenVBand="0" w:oddHBand="1" w:evenHBand="0" w:firstRowFirstColumn="0" w:firstRowLastColumn="0" w:lastRowFirstColumn="0" w:lastRowLastColumn="0"/>
            </w:pPr>
            <w:r>
              <w:t>5.3+</w:t>
            </w:r>
          </w:p>
        </w:tc>
      </w:tr>
      <w:tr w:rsidR="00DD3DA0" w14:paraId="372E618F"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B44D4C" w14:textId="77777777" w:rsidR="00DD3DA0" w:rsidRDefault="00000000">
            <w:r>
              <w:t>Data Processing</w:t>
            </w:r>
          </w:p>
        </w:tc>
        <w:tc>
          <w:tcPr>
            <w:tcW w:w="2880" w:type="dxa"/>
          </w:tcPr>
          <w:p w14:paraId="32063420" w14:textId="77777777" w:rsidR="00DD3DA0" w:rsidRDefault="00000000">
            <w:pPr>
              <w:cnfStyle w:val="000000010000" w:firstRow="0" w:lastRow="0" w:firstColumn="0" w:lastColumn="0" w:oddVBand="0" w:evenVBand="0" w:oddHBand="0" w:evenHBand="1" w:firstRowFirstColumn="0" w:firstRowLastColumn="0" w:lastRowFirstColumn="0" w:lastRowLastColumn="0"/>
            </w:pPr>
            <w:r>
              <w:t>Pandas</w:t>
            </w:r>
          </w:p>
        </w:tc>
        <w:tc>
          <w:tcPr>
            <w:tcW w:w="2880" w:type="dxa"/>
          </w:tcPr>
          <w:p w14:paraId="330A8F76" w14:textId="77777777" w:rsidR="00DD3DA0" w:rsidRDefault="00000000">
            <w:pPr>
              <w:cnfStyle w:val="000000010000" w:firstRow="0" w:lastRow="0" w:firstColumn="0" w:lastColumn="0" w:oddVBand="0" w:evenVBand="0" w:oddHBand="0" w:evenHBand="1" w:firstRowFirstColumn="0" w:firstRowLastColumn="0" w:lastRowFirstColumn="0" w:lastRowLastColumn="0"/>
            </w:pPr>
            <w:r>
              <w:t>2.0.0</w:t>
            </w:r>
          </w:p>
        </w:tc>
      </w:tr>
      <w:tr w:rsidR="00DD3DA0" w14:paraId="20E784C4"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616D90" w14:textId="77777777" w:rsidR="00DD3DA0" w:rsidRDefault="00000000">
            <w:r>
              <w:t>Scientific Computing</w:t>
            </w:r>
          </w:p>
        </w:tc>
        <w:tc>
          <w:tcPr>
            <w:tcW w:w="2880" w:type="dxa"/>
          </w:tcPr>
          <w:p w14:paraId="79B4F324" w14:textId="77777777" w:rsidR="00DD3DA0" w:rsidRDefault="00000000">
            <w:pPr>
              <w:cnfStyle w:val="000000100000" w:firstRow="0" w:lastRow="0" w:firstColumn="0" w:lastColumn="0" w:oddVBand="0" w:evenVBand="0" w:oddHBand="1" w:evenHBand="0" w:firstRowFirstColumn="0" w:firstRowLastColumn="0" w:lastRowFirstColumn="0" w:lastRowLastColumn="0"/>
            </w:pPr>
            <w:r>
              <w:t>NumPy</w:t>
            </w:r>
          </w:p>
        </w:tc>
        <w:tc>
          <w:tcPr>
            <w:tcW w:w="2880" w:type="dxa"/>
          </w:tcPr>
          <w:p w14:paraId="2DE0B75F" w14:textId="77777777" w:rsidR="00DD3DA0" w:rsidRDefault="00000000">
            <w:pPr>
              <w:cnfStyle w:val="000000100000" w:firstRow="0" w:lastRow="0" w:firstColumn="0" w:lastColumn="0" w:oddVBand="0" w:evenVBand="0" w:oddHBand="1" w:evenHBand="0" w:firstRowFirstColumn="0" w:firstRowLastColumn="0" w:lastRowFirstColumn="0" w:lastRowLastColumn="0"/>
            </w:pPr>
            <w:r>
              <w:t>2.4.3</w:t>
            </w:r>
          </w:p>
        </w:tc>
      </w:tr>
      <w:tr w:rsidR="00DD3DA0" w14:paraId="1792B922"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DD1117" w14:textId="77777777" w:rsidR="00DD3DA0" w:rsidRDefault="00000000">
            <w:r>
              <w:t>Statistical Analysis</w:t>
            </w:r>
          </w:p>
        </w:tc>
        <w:tc>
          <w:tcPr>
            <w:tcW w:w="2880" w:type="dxa"/>
          </w:tcPr>
          <w:p w14:paraId="77E5A0E7" w14:textId="77777777" w:rsidR="00DD3DA0" w:rsidRDefault="00000000">
            <w:pPr>
              <w:cnfStyle w:val="000000010000" w:firstRow="0" w:lastRow="0" w:firstColumn="0" w:lastColumn="0" w:oddVBand="0" w:evenVBand="0" w:oddHBand="0" w:evenHBand="1" w:firstRowFirstColumn="0" w:firstRowLastColumn="0" w:lastRowFirstColumn="0" w:lastRowLastColumn="0"/>
            </w:pPr>
            <w:r>
              <w:t>SciPy</w:t>
            </w:r>
          </w:p>
        </w:tc>
        <w:tc>
          <w:tcPr>
            <w:tcW w:w="2880" w:type="dxa"/>
          </w:tcPr>
          <w:p w14:paraId="3F5AC05E" w14:textId="77777777" w:rsidR="00DD3DA0" w:rsidRDefault="00000000">
            <w:pPr>
              <w:cnfStyle w:val="000000010000" w:firstRow="0" w:lastRow="0" w:firstColumn="0" w:lastColumn="0" w:oddVBand="0" w:evenVBand="0" w:oddHBand="0" w:evenHBand="1" w:firstRowFirstColumn="0" w:firstRowLastColumn="0" w:lastRowFirstColumn="0" w:lastRowLastColumn="0"/>
            </w:pPr>
            <w:r>
              <w:t>1.10.0</w:t>
            </w:r>
          </w:p>
        </w:tc>
      </w:tr>
      <w:tr w:rsidR="00DD3DA0" w14:paraId="42AE4A36"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D4FECD" w14:textId="77777777" w:rsidR="00DD3DA0" w:rsidRDefault="00000000">
            <w:r>
              <w:t>Frontend Framework</w:t>
            </w:r>
          </w:p>
        </w:tc>
        <w:tc>
          <w:tcPr>
            <w:tcW w:w="2880" w:type="dxa"/>
          </w:tcPr>
          <w:p w14:paraId="703FFA2D" w14:textId="77777777" w:rsidR="00DD3DA0" w:rsidRDefault="00000000">
            <w:pPr>
              <w:cnfStyle w:val="000000100000" w:firstRow="0" w:lastRow="0" w:firstColumn="0" w:lastColumn="0" w:oddVBand="0" w:evenVBand="0" w:oddHBand="1" w:evenHBand="0" w:firstRowFirstColumn="0" w:firstRowLastColumn="0" w:lastRowFirstColumn="0" w:lastRowLastColumn="0"/>
            </w:pPr>
            <w:r>
              <w:t>Bootstrap</w:t>
            </w:r>
          </w:p>
        </w:tc>
        <w:tc>
          <w:tcPr>
            <w:tcW w:w="2880" w:type="dxa"/>
          </w:tcPr>
          <w:p w14:paraId="616D8C5A" w14:textId="77777777" w:rsidR="00DD3DA0" w:rsidRDefault="00000000">
            <w:pPr>
              <w:cnfStyle w:val="000000100000" w:firstRow="0" w:lastRow="0" w:firstColumn="0" w:lastColumn="0" w:oddVBand="0" w:evenVBand="0" w:oddHBand="1" w:evenHBand="0" w:firstRowFirstColumn="0" w:firstRowLastColumn="0" w:lastRowFirstColumn="0" w:lastRowLastColumn="0"/>
            </w:pPr>
            <w:r>
              <w:t>5.3.0</w:t>
            </w:r>
          </w:p>
        </w:tc>
      </w:tr>
      <w:tr w:rsidR="00DD3DA0" w14:paraId="430A8826"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61DA93" w14:textId="77777777" w:rsidR="00DD3DA0" w:rsidRDefault="00000000">
            <w:r>
              <w:t>Charting Library</w:t>
            </w:r>
          </w:p>
        </w:tc>
        <w:tc>
          <w:tcPr>
            <w:tcW w:w="2880" w:type="dxa"/>
          </w:tcPr>
          <w:p w14:paraId="4C0B14E4" w14:textId="77777777" w:rsidR="00DD3DA0" w:rsidRDefault="00000000">
            <w:pPr>
              <w:cnfStyle w:val="000000010000" w:firstRow="0" w:lastRow="0" w:firstColumn="0" w:lastColumn="0" w:oddVBand="0" w:evenVBand="0" w:oddHBand="0" w:evenHBand="1" w:firstRowFirstColumn="0" w:firstRowLastColumn="0" w:lastRowFirstColumn="0" w:lastRowLastColumn="0"/>
            </w:pPr>
            <w:r>
              <w:t>Chart.js</w:t>
            </w:r>
          </w:p>
        </w:tc>
        <w:tc>
          <w:tcPr>
            <w:tcW w:w="2880" w:type="dxa"/>
          </w:tcPr>
          <w:p w14:paraId="602D4059" w14:textId="77777777" w:rsidR="00DD3DA0" w:rsidRDefault="00000000">
            <w:pPr>
              <w:cnfStyle w:val="000000010000" w:firstRow="0" w:lastRow="0" w:firstColumn="0" w:lastColumn="0" w:oddVBand="0" w:evenVBand="0" w:oddHBand="0" w:evenHBand="1" w:firstRowFirstColumn="0" w:firstRowLastColumn="0" w:lastRowFirstColumn="0" w:lastRowLastColumn="0"/>
            </w:pPr>
            <w:r>
              <w:t>4.4.0</w:t>
            </w:r>
          </w:p>
        </w:tc>
      </w:tr>
      <w:tr w:rsidR="00DD3DA0" w14:paraId="1388CCB4"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5F047" w14:textId="77777777" w:rsidR="00DD3DA0" w:rsidRDefault="00000000">
            <w:r>
              <w:t>Frontend Language</w:t>
            </w:r>
          </w:p>
        </w:tc>
        <w:tc>
          <w:tcPr>
            <w:tcW w:w="2880" w:type="dxa"/>
          </w:tcPr>
          <w:p w14:paraId="12AF7870" w14:textId="77777777" w:rsidR="00DD3DA0" w:rsidRDefault="00000000">
            <w:pPr>
              <w:cnfStyle w:val="000000100000" w:firstRow="0" w:lastRow="0" w:firstColumn="0" w:lastColumn="0" w:oddVBand="0" w:evenVBand="0" w:oddHBand="1" w:evenHBand="0" w:firstRowFirstColumn="0" w:firstRowLastColumn="0" w:lastRowFirstColumn="0" w:lastRowLastColumn="0"/>
            </w:pPr>
            <w:r>
              <w:t>Vanilla JavaScript</w:t>
            </w:r>
          </w:p>
        </w:tc>
        <w:tc>
          <w:tcPr>
            <w:tcW w:w="2880" w:type="dxa"/>
          </w:tcPr>
          <w:p w14:paraId="70AC0D58" w14:textId="77777777" w:rsidR="00DD3DA0" w:rsidRDefault="00000000">
            <w:pPr>
              <w:cnfStyle w:val="000000100000" w:firstRow="0" w:lastRow="0" w:firstColumn="0" w:lastColumn="0" w:oddVBand="0" w:evenVBand="0" w:oddHBand="1" w:evenHBand="0" w:firstRowFirstColumn="0" w:firstRowLastColumn="0" w:lastRowFirstColumn="0" w:lastRowLastColumn="0"/>
            </w:pPr>
            <w:r>
              <w:t>ES6+</w:t>
            </w:r>
          </w:p>
        </w:tc>
      </w:tr>
      <w:tr w:rsidR="00DD3DA0" w14:paraId="30F8169C"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21BFE1" w14:textId="77777777" w:rsidR="00DD3DA0" w:rsidRDefault="00000000">
            <w:r>
              <w:t>Server</w:t>
            </w:r>
          </w:p>
        </w:tc>
        <w:tc>
          <w:tcPr>
            <w:tcW w:w="2880" w:type="dxa"/>
          </w:tcPr>
          <w:p w14:paraId="63CACDD6" w14:textId="77777777" w:rsidR="00DD3DA0" w:rsidRDefault="00000000">
            <w:pPr>
              <w:cnfStyle w:val="000000010000" w:firstRow="0" w:lastRow="0" w:firstColumn="0" w:lastColumn="0" w:oddVBand="0" w:evenVBand="0" w:oddHBand="0" w:evenHBand="1" w:firstRowFirstColumn="0" w:firstRowLastColumn="0" w:lastRowFirstColumn="0" w:lastRowLastColumn="0"/>
            </w:pPr>
            <w:r>
              <w:t>Werkzeug</w:t>
            </w:r>
          </w:p>
        </w:tc>
        <w:tc>
          <w:tcPr>
            <w:tcW w:w="2880" w:type="dxa"/>
          </w:tcPr>
          <w:p w14:paraId="7647864C" w14:textId="77777777" w:rsidR="00DD3DA0" w:rsidRDefault="00000000">
            <w:pPr>
              <w:cnfStyle w:val="000000010000" w:firstRow="0" w:lastRow="0" w:firstColumn="0" w:lastColumn="0" w:oddVBand="0" w:evenVBand="0" w:oddHBand="0" w:evenHBand="1" w:firstRowFirstColumn="0" w:firstRowLastColumn="0" w:lastRowFirstColumn="0" w:lastRowLastColumn="0"/>
            </w:pPr>
            <w:r>
              <w:t>2.3.7</w:t>
            </w:r>
          </w:p>
        </w:tc>
      </w:tr>
    </w:tbl>
    <w:p w14:paraId="38882208" w14:textId="77777777" w:rsidR="00DD3DA0" w:rsidRDefault="00DD3DA0"/>
    <w:p w14:paraId="598E720F" w14:textId="77777777" w:rsidR="00DD3DA0" w:rsidRDefault="00000000">
      <w:pPr>
        <w:pStyle w:val="Heading2"/>
      </w:pPr>
      <w:r>
        <w:t>Why These Technologies?</w:t>
      </w:r>
    </w:p>
    <w:p w14:paraId="48BA8B88" w14:textId="77777777" w:rsidR="00DD3DA0" w:rsidRDefault="00000000">
      <w:r>
        <w:t>• Python: Best-in-class for financial analytics and scientific computing</w:t>
      </w:r>
      <w:r>
        <w:br/>
        <w:t>• Flask: Lightweight and fast for REST APIs with minimal overhead</w:t>
      </w:r>
      <w:r>
        <w:br/>
        <w:t>• Pandas/NumPy: Industry standard for portfolio analytics and simulations</w:t>
      </w:r>
      <w:r>
        <w:br/>
        <w:t>• Chart.js: Interactive charts without heavy dependencies</w:t>
      </w:r>
      <w:r>
        <w:br/>
        <w:t>• SocketIO: Real-time data updates to dashboard clients</w:t>
      </w:r>
    </w:p>
    <w:p w14:paraId="3787B154" w14:textId="77777777" w:rsidR="00DD3DA0" w:rsidRDefault="00000000">
      <w:r>
        <w:br w:type="page"/>
      </w:r>
    </w:p>
    <w:p w14:paraId="6BAAC3F2" w14:textId="77777777" w:rsidR="00DD3DA0" w:rsidRDefault="00000000">
      <w:pPr>
        <w:pStyle w:val="Heading1"/>
      </w:pPr>
      <w:r>
        <w:rPr>
          <w:color w:val="003D82"/>
        </w:rPr>
        <w:lastRenderedPageBreak/>
        <w:t>5. KPI METRICS &amp; DEFINITIONS</w:t>
      </w:r>
    </w:p>
    <w:p w14:paraId="112C125A" w14:textId="77777777" w:rsidR="00DD3DA0" w:rsidRDefault="00000000">
      <w:pPr>
        <w:pStyle w:val="Heading2"/>
      </w:pPr>
      <w:r>
        <w:t>Core Performance Metrics (4)</w:t>
      </w:r>
    </w:p>
    <w:p w14:paraId="62C8CED9" w14:textId="77777777" w:rsidR="00DD3DA0" w:rsidRDefault="00000000">
      <w:pPr>
        <w:pStyle w:val="Heading3"/>
      </w:pPr>
      <w:r>
        <w:t>Portfolio Value</w:t>
      </w:r>
    </w:p>
    <w:p w14:paraId="4CB457F6" w14:textId="77777777" w:rsidR="00DD3DA0" w:rsidRDefault="00000000">
      <w:r>
        <w:rPr>
          <w:b/>
        </w:rPr>
        <w:t xml:space="preserve">Formula: </w:t>
      </w:r>
      <w:r>
        <w:t>SUM(Treaty Premium) for all 50 treaties</w:t>
      </w:r>
    </w:p>
    <w:p w14:paraId="3D9F5F3F" w14:textId="77777777" w:rsidR="00DD3DA0" w:rsidRDefault="00000000">
      <w:r>
        <w:rPr>
          <w:b/>
        </w:rPr>
        <w:t xml:space="preserve">Current Value: </w:t>
      </w:r>
      <w:r>
        <w:t>$56.9M</w:t>
      </w:r>
    </w:p>
    <w:p w14:paraId="2615B66D" w14:textId="77777777" w:rsidR="00DD3DA0" w:rsidRDefault="00000000">
      <w:r>
        <w:rPr>
          <w:b/>
        </w:rPr>
        <w:t xml:space="preserve">Target: </w:t>
      </w:r>
      <w:r>
        <w:t>$50-75M</w:t>
      </w:r>
    </w:p>
    <w:p w14:paraId="2A043277" w14:textId="77777777" w:rsidR="00DD3DA0" w:rsidRDefault="00000000">
      <w:r>
        <w:rPr>
          <w:b/>
        </w:rPr>
        <w:t xml:space="preserve">Interpretation: </w:t>
      </w:r>
      <w:r>
        <w:t>Total capital deployed across the portfolio</w:t>
      </w:r>
    </w:p>
    <w:p w14:paraId="7E10C1EA" w14:textId="77777777" w:rsidR="00DD3DA0" w:rsidRDefault="00DD3DA0"/>
    <w:p w14:paraId="63EC212C" w14:textId="77777777" w:rsidR="00DD3DA0" w:rsidRDefault="00000000">
      <w:pPr>
        <w:pStyle w:val="Heading3"/>
      </w:pPr>
      <w:r>
        <w:t>Capital Utilization</w:t>
      </w:r>
    </w:p>
    <w:p w14:paraId="74C175DD" w14:textId="77777777" w:rsidR="00DD3DA0" w:rsidRDefault="00000000">
      <w:r>
        <w:rPr>
          <w:b/>
        </w:rPr>
        <w:t xml:space="preserve">Formula: </w:t>
      </w:r>
      <w:r>
        <w:t>SUM(Capital Required) / (Total Premium × 0.25) × 100%</w:t>
      </w:r>
    </w:p>
    <w:p w14:paraId="3CD39A2B" w14:textId="77777777" w:rsidR="00DD3DA0" w:rsidRDefault="00000000">
      <w:r>
        <w:rPr>
          <w:b/>
        </w:rPr>
        <w:t xml:space="preserve">Current Value: </w:t>
      </w:r>
      <w:r>
        <w:t>93.1%</w:t>
      </w:r>
    </w:p>
    <w:p w14:paraId="1CCE3944" w14:textId="77777777" w:rsidR="00DD3DA0" w:rsidRDefault="00000000">
      <w:r>
        <w:rPr>
          <w:b/>
        </w:rPr>
        <w:t xml:space="preserve">Target: </w:t>
      </w:r>
      <w:r>
        <w:t>75-95% (optimal)</w:t>
      </w:r>
    </w:p>
    <w:p w14:paraId="2E77B0C8" w14:textId="77777777" w:rsidR="00DD3DA0" w:rsidRDefault="00000000">
      <w:r>
        <w:rPr>
          <w:b/>
        </w:rPr>
        <w:t xml:space="preserve">Interpretation: </w:t>
      </w:r>
      <w:r>
        <w:t>How efficiently capital is deployed (75-95% is target range)</w:t>
      </w:r>
    </w:p>
    <w:p w14:paraId="40C5C2A5" w14:textId="77777777" w:rsidR="00DD3DA0" w:rsidRDefault="00DD3DA0"/>
    <w:p w14:paraId="7DC9138C" w14:textId="77777777" w:rsidR="00DD3DA0" w:rsidRDefault="00000000">
      <w:pPr>
        <w:pStyle w:val="Heading3"/>
      </w:pPr>
      <w:r>
        <w:t>Average RORAC</w:t>
      </w:r>
    </w:p>
    <w:p w14:paraId="25FFD95F" w14:textId="77777777" w:rsidR="00DD3DA0" w:rsidRDefault="00000000">
      <w:r>
        <w:rPr>
          <w:b/>
        </w:rPr>
        <w:t xml:space="preserve">Formula: </w:t>
      </w:r>
      <w:r>
        <w:t>AVG(RORAC) = AVG((Premium - Incurred Loss) / Capital Required)</w:t>
      </w:r>
    </w:p>
    <w:p w14:paraId="6342E08F" w14:textId="77777777" w:rsidR="00DD3DA0" w:rsidRDefault="00000000">
      <w:r>
        <w:rPr>
          <w:b/>
        </w:rPr>
        <w:t xml:space="preserve">Current Value: </w:t>
      </w:r>
      <w:r>
        <w:t>225.7%</w:t>
      </w:r>
    </w:p>
    <w:p w14:paraId="17ADBFFE" w14:textId="77777777" w:rsidR="00DD3DA0" w:rsidRDefault="00000000">
      <w:r>
        <w:rPr>
          <w:b/>
        </w:rPr>
        <w:t xml:space="preserve">Target: </w:t>
      </w:r>
      <w:r>
        <w:t>20%+</w:t>
      </w:r>
    </w:p>
    <w:p w14:paraId="7FAB3847" w14:textId="77777777" w:rsidR="00DD3DA0" w:rsidRDefault="00000000">
      <w:r>
        <w:rPr>
          <w:b/>
        </w:rPr>
        <w:t xml:space="preserve">Interpretation: </w:t>
      </w:r>
      <w:r>
        <w:t>Return on Risk-Adjusted Capital across all treaties (higher is better)</w:t>
      </w:r>
    </w:p>
    <w:p w14:paraId="669B0728" w14:textId="77777777" w:rsidR="00DD3DA0" w:rsidRDefault="00DD3DA0"/>
    <w:p w14:paraId="646E8409" w14:textId="77777777" w:rsidR="00DD3DA0" w:rsidRDefault="00000000">
      <w:pPr>
        <w:pStyle w:val="Heading3"/>
      </w:pPr>
      <w:r>
        <w:t>Diversification Score</w:t>
      </w:r>
    </w:p>
    <w:p w14:paraId="7ECC4CCB" w14:textId="77777777" w:rsidR="00DD3DA0" w:rsidRDefault="00000000">
      <w:r>
        <w:rPr>
          <w:b/>
        </w:rPr>
        <w:t xml:space="preserve">Formula: </w:t>
      </w:r>
      <w:r>
        <w:t>1 - STDEV(LOB Premiums) / Total Premium</w:t>
      </w:r>
    </w:p>
    <w:p w14:paraId="7EAB0DCA" w14:textId="77777777" w:rsidR="00DD3DA0" w:rsidRDefault="00000000">
      <w:r>
        <w:rPr>
          <w:b/>
        </w:rPr>
        <w:t xml:space="preserve">Current Value: </w:t>
      </w:r>
      <w:r>
        <w:t>0.76</w:t>
      </w:r>
    </w:p>
    <w:p w14:paraId="033CFCF1" w14:textId="77777777" w:rsidR="00DD3DA0" w:rsidRDefault="00000000">
      <w:r>
        <w:rPr>
          <w:b/>
        </w:rPr>
        <w:t xml:space="preserve">Target: </w:t>
      </w:r>
      <w:r>
        <w:t>0.7-1.0</w:t>
      </w:r>
    </w:p>
    <w:p w14:paraId="55C05515" w14:textId="77777777" w:rsidR="00DD3DA0" w:rsidRDefault="00000000">
      <w:r>
        <w:rPr>
          <w:b/>
        </w:rPr>
        <w:t xml:space="preserve">Interpretation: </w:t>
      </w:r>
      <w:r>
        <w:t>Portfolio spread across 5 LOBs (higher = better diversification)</w:t>
      </w:r>
    </w:p>
    <w:p w14:paraId="4E8CF4ED" w14:textId="77777777" w:rsidR="00DD3DA0" w:rsidRDefault="00DD3DA0"/>
    <w:p w14:paraId="109D00F7" w14:textId="77777777" w:rsidR="00DD3DA0" w:rsidRDefault="00000000">
      <w:pPr>
        <w:pStyle w:val="Heading2"/>
      </w:pPr>
      <w:r>
        <w:lastRenderedPageBreak/>
        <w:t>Enhanced Metrics (8)</w:t>
      </w:r>
    </w:p>
    <w:p w14:paraId="723AC78A" w14:textId="77777777" w:rsidR="00DD3DA0" w:rsidRDefault="00000000">
      <w:r>
        <w:rPr>
          <w:b/>
        </w:rPr>
        <w:t xml:space="preserve">Premium Growth (YoY): </w:t>
      </w:r>
      <w:r>
        <w:t>(Current Year Premium - Prior Year) / Prior Year × 100% | Current: 8.3%</w:t>
      </w:r>
    </w:p>
    <w:p w14:paraId="5405E1BB" w14:textId="77777777" w:rsidR="00DD3DA0" w:rsidRDefault="00000000">
      <w:r>
        <w:rPr>
          <w:b/>
        </w:rPr>
        <w:t xml:space="preserve">Overall Claims Ratio: </w:t>
      </w:r>
      <w:r>
        <w:t>AVG(Loss Ratio) × 100% | Current: 43.6%</w:t>
      </w:r>
    </w:p>
    <w:p w14:paraId="00B1B2A8" w14:textId="77777777" w:rsidR="00DD3DA0" w:rsidRDefault="00000000">
      <w:r>
        <w:rPr>
          <w:b/>
        </w:rPr>
        <w:t xml:space="preserve">Capital Efficiency: </w:t>
      </w:r>
      <w:r>
        <w:t>(Total Expected Profit / Total Capital) × 1000 | Current: $597.68K per $1M capital</w:t>
      </w:r>
    </w:p>
    <w:p w14:paraId="3C1F83D7" w14:textId="77777777" w:rsidR="00DD3DA0" w:rsidRDefault="00000000">
      <w:r>
        <w:rPr>
          <w:b/>
        </w:rPr>
        <w:t xml:space="preserve">Underwriting Performance: </w:t>
      </w:r>
      <w:r>
        <w:t>(Average RORAC / 25%) × 100 | Current: 88%</w:t>
      </w:r>
    </w:p>
    <w:p w14:paraId="20119A69" w14:textId="77777777" w:rsidR="00DD3DA0" w:rsidRDefault="00000000">
      <w:r>
        <w:rPr>
          <w:b/>
        </w:rPr>
        <w:t xml:space="preserve">LOB Loss Ratios: </w:t>
      </w:r>
      <w:r>
        <w:t>AVG(Loss Ratio by Line of Business) × 100% | Current: Varies 40-48% by LOB</w:t>
      </w:r>
    </w:p>
    <w:p w14:paraId="5E5D8223" w14:textId="77777777" w:rsidR="00DD3DA0" w:rsidRDefault="00000000">
      <w:r>
        <w:rPr>
          <w:b/>
        </w:rPr>
        <w:t xml:space="preserve">Geographic Profitability: </w:t>
      </w:r>
      <w:r>
        <w:t>SUM(Expected Profit by Geography) / 1,000,000 | Current: $1.6M to $10.2M by region</w:t>
      </w:r>
    </w:p>
    <w:p w14:paraId="44566A4E" w14:textId="77777777" w:rsidR="00DD3DA0" w:rsidRDefault="00000000">
      <w:r>
        <w:rPr>
          <w:b/>
        </w:rPr>
        <w:t xml:space="preserve">Risk Concentration Index: </w:t>
      </w:r>
      <w:r>
        <w:t>(1.0 - Diversification Score) × 100 | Current: 24%</w:t>
      </w:r>
    </w:p>
    <w:p w14:paraId="42391A43" w14:textId="77777777" w:rsidR="00DD3DA0" w:rsidRDefault="00000000">
      <w:r>
        <w:rPr>
          <w:b/>
        </w:rPr>
        <w:t xml:space="preserve">Capital Adequacy Status: </w:t>
      </w:r>
      <w:r>
        <w:t>IF(Capital Util &lt; 90%) THEN Adequate ELSE Monitor | Current: ⚠️ Adequate</w:t>
      </w:r>
    </w:p>
    <w:p w14:paraId="23B153B5" w14:textId="77777777" w:rsidR="00DD3DA0" w:rsidRDefault="00000000">
      <w:r>
        <w:br w:type="page"/>
      </w:r>
    </w:p>
    <w:p w14:paraId="64E518A6" w14:textId="77777777" w:rsidR="00DD3DA0" w:rsidRDefault="00000000">
      <w:pPr>
        <w:pStyle w:val="Heading1"/>
      </w:pPr>
      <w:r>
        <w:rPr>
          <w:color w:val="003D82"/>
        </w:rPr>
        <w:lastRenderedPageBreak/>
        <w:t>6. DETAILED METRIC CALCULATIONS WITH SYNTHETIC DATA</w:t>
      </w:r>
    </w:p>
    <w:p w14:paraId="43EF8699" w14:textId="77777777" w:rsidR="00DD3DA0" w:rsidRDefault="00000000">
      <w:pPr>
        <w:pStyle w:val="Heading2"/>
      </w:pPr>
      <w:r>
        <w:t>Synthetic Data Generation Process</w:t>
      </w:r>
    </w:p>
    <w:p w14:paraId="570B83CE" w14:textId="77777777" w:rsidR="00DD3DA0" w:rsidRDefault="00000000">
      <w:r>
        <w:t>The platform generates 50 synthetic treaties organized into 5 Lines of Business (LOBs) with 10 treaties each. Each treaty has randomized attributes within realistic ranges to simulate a working reinsurance portfolio.</w:t>
      </w:r>
    </w:p>
    <w:p w14:paraId="6FCC6913" w14:textId="77777777" w:rsidR="00DD3DA0" w:rsidRDefault="00000000">
      <w:pPr>
        <w:pStyle w:val="Heading3"/>
      </w:pPr>
      <w:r>
        <w:t>Treaty Attribute Generation</w:t>
      </w:r>
    </w:p>
    <w:tbl>
      <w:tblPr>
        <w:tblStyle w:val="LightGrid-Accent1"/>
        <w:tblW w:w="0" w:type="auto"/>
        <w:tblLook w:val="04A0" w:firstRow="1" w:lastRow="0" w:firstColumn="1" w:lastColumn="0" w:noHBand="0" w:noVBand="1"/>
      </w:tblPr>
      <w:tblGrid>
        <w:gridCol w:w="2160"/>
        <w:gridCol w:w="2160"/>
        <w:gridCol w:w="2160"/>
        <w:gridCol w:w="2160"/>
      </w:tblGrid>
      <w:tr w:rsidR="00DD3DA0" w14:paraId="5F51ADA6" w14:textId="77777777" w:rsidTr="00DD3D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E7E5AE" w14:textId="77777777" w:rsidR="00DD3DA0" w:rsidRDefault="00000000">
            <w:r>
              <w:t>Attribute</w:t>
            </w:r>
          </w:p>
        </w:tc>
        <w:tc>
          <w:tcPr>
            <w:tcW w:w="2160" w:type="dxa"/>
          </w:tcPr>
          <w:p w14:paraId="4E630DB7" w14:textId="77777777" w:rsidR="00DD3DA0" w:rsidRDefault="00000000">
            <w:pPr>
              <w:cnfStyle w:val="100000000000" w:firstRow="1" w:lastRow="0" w:firstColumn="0" w:lastColumn="0" w:oddVBand="0" w:evenVBand="0" w:oddHBand="0" w:evenHBand="0" w:firstRowFirstColumn="0" w:firstRowLastColumn="0" w:lastRowFirstColumn="0" w:lastRowLastColumn="0"/>
            </w:pPr>
            <w:r>
              <w:t>Range</w:t>
            </w:r>
          </w:p>
        </w:tc>
        <w:tc>
          <w:tcPr>
            <w:tcW w:w="2160" w:type="dxa"/>
          </w:tcPr>
          <w:p w14:paraId="49120696" w14:textId="77777777" w:rsidR="00DD3DA0" w:rsidRDefault="00000000">
            <w:pPr>
              <w:cnfStyle w:val="100000000000" w:firstRow="1" w:lastRow="0" w:firstColumn="0" w:lastColumn="0" w:oddVBand="0" w:evenVBand="0" w:oddHBand="0" w:evenHBand="0" w:firstRowFirstColumn="0" w:firstRowLastColumn="0" w:lastRowFirstColumn="0" w:lastRowLastColumn="0"/>
            </w:pPr>
            <w:r>
              <w:t>Distribution</w:t>
            </w:r>
          </w:p>
        </w:tc>
        <w:tc>
          <w:tcPr>
            <w:tcW w:w="2160" w:type="dxa"/>
          </w:tcPr>
          <w:p w14:paraId="539391EA" w14:textId="77777777" w:rsidR="00DD3DA0" w:rsidRDefault="00000000">
            <w:pPr>
              <w:cnfStyle w:val="100000000000" w:firstRow="1" w:lastRow="0" w:firstColumn="0" w:lastColumn="0" w:oddVBand="0" w:evenVBand="0" w:oddHBand="0" w:evenHBand="0" w:firstRowFirstColumn="0" w:firstRowLastColumn="0" w:lastRowFirstColumn="0" w:lastRowLastColumn="0"/>
            </w:pPr>
            <w:r>
              <w:t>Business Logic</w:t>
            </w:r>
          </w:p>
        </w:tc>
      </w:tr>
      <w:tr w:rsidR="00DD3DA0" w14:paraId="2224F2AD"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7FABDE" w14:textId="77777777" w:rsidR="00DD3DA0" w:rsidRDefault="00000000">
            <w:r>
              <w:t>Premium</w:t>
            </w:r>
          </w:p>
        </w:tc>
        <w:tc>
          <w:tcPr>
            <w:tcW w:w="2160" w:type="dxa"/>
          </w:tcPr>
          <w:p w14:paraId="4BF1596F" w14:textId="77777777" w:rsidR="00DD3DA0" w:rsidRDefault="00000000">
            <w:pPr>
              <w:cnfStyle w:val="000000100000" w:firstRow="0" w:lastRow="0" w:firstColumn="0" w:lastColumn="0" w:oddVBand="0" w:evenVBand="0" w:oddHBand="1" w:evenHBand="0" w:firstRowFirstColumn="0" w:firstRowLastColumn="0" w:lastRowFirstColumn="0" w:lastRowLastColumn="0"/>
            </w:pPr>
            <w:r>
              <w:t>$60K - $1.5M</w:t>
            </w:r>
          </w:p>
        </w:tc>
        <w:tc>
          <w:tcPr>
            <w:tcW w:w="2160" w:type="dxa"/>
          </w:tcPr>
          <w:p w14:paraId="0500E5D9" w14:textId="77777777" w:rsidR="00DD3DA0" w:rsidRDefault="00000000">
            <w:pPr>
              <w:cnfStyle w:val="000000100000" w:firstRow="0" w:lastRow="0" w:firstColumn="0" w:lastColumn="0" w:oddVBand="0" w:evenVBand="0" w:oddHBand="1" w:evenHBand="0" w:firstRowFirstColumn="0" w:firstRowLastColumn="0" w:lastRowFirstColumn="0" w:lastRowLastColumn="0"/>
            </w:pPr>
            <w:r>
              <w:t>Uniform Random</w:t>
            </w:r>
          </w:p>
        </w:tc>
        <w:tc>
          <w:tcPr>
            <w:tcW w:w="2160" w:type="dxa"/>
          </w:tcPr>
          <w:p w14:paraId="0E7E663D" w14:textId="77777777" w:rsidR="00DD3DA0" w:rsidRDefault="00000000">
            <w:pPr>
              <w:cnfStyle w:val="000000100000" w:firstRow="0" w:lastRow="0" w:firstColumn="0" w:lastColumn="0" w:oddVBand="0" w:evenVBand="0" w:oddHBand="1" w:evenHBand="0" w:firstRowFirstColumn="0" w:firstRowLastColumn="0" w:lastRowFirstColumn="0" w:lastRowLastColumn="0"/>
            </w:pPr>
            <w:r>
              <w:t>Capital allocated per treaty</w:t>
            </w:r>
          </w:p>
        </w:tc>
      </w:tr>
      <w:tr w:rsidR="00DD3DA0" w14:paraId="2DBA24AB"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7E9961" w14:textId="77777777" w:rsidR="00DD3DA0" w:rsidRDefault="00000000">
            <w:r>
              <w:t>Loss Ratio</w:t>
            </w:r>
          </w:p>
        </w:tc>
        <w:tc>
          <w:tcPr>
            <w:tcW w:w="2160" w:type="dxa"/>
          </w:tcPr>
          <w:p w14:paraId="59CF29D4" w14:textId="77777777" w:rsidR="00DD3DA0" w:rsidRDefault="00000000">
            <w:pPr>
              <w:cnfStyle w:val="000000010000" w:firstRow="0" w:lastRow="0" w:firstColumn="0" w:lastColumn="0" w:oddVBand="0" w:evenVBand="0" w:oddHBand="0" w:evenHBand="1" w:firstRowFirstColumn="0" w:firstRowLastColumn="0" w:lastRowFirstColumn="0" w:lastRowLastColumn="0"/>
            </w:pPr>
            <w:r>
              <w:t>25% - 55%</w:t>
            </w:r>
          </w:p>
        </w:tc>
        <w:tc>
          <w:tcPr>
            <w:tcW w:w="2160" w:type="dxa"/>
          </w:tcPr>
          <w:p w14:paraId="7B849323" w14:textId="77777777" w:rsidR="00DD3DA0" w:rsidRDefault="00000000">
            <w:pPr>
              <w:cnfStyle w:val="000000010000" w:firstRow="0" w:lastRow="0" w:firstColumn="0" w:lastColumn="0" w:oddVBand="0" w:evenVBand="0" w:oddHBand="0" w:evenHBand="1" w:firstRowFirstColumn="0" w:firstRowLastColumn="0" w:lastRowFirstColumn="0" w:lastRowLastColumn="0"/>
            </w:pPr>
            <w:r>
              <w:t>Uniform Random</w:t>
            </w:r>
          </w:p>
        </w:tc>
        <w:tc>
          <w:tcPr>
            <w:tcW w:w="2160" w:type="dxa"/>
          </w:tcPr>
          <w:p w14:paraId="280D9FDA" w14:textId="77777777" w:rsidR="00DD3DA0" w:rsidRDefault="00000000">
            <w:pPr>
              <w:cnfStyle w:val="000000010000" w:firstRow="0" w:lastRow="0" w:firstColumn="0" w:lastColumn="0" w:oddVBand="0" w:evenVBand="0" w:oddHBand="0" w:evenHBand="1" w:firstRowFirstColumn="0" w:firstRowLastColumn="0" w:lastRowFirstColumn="0" w:lastRowLastColumn="0"/>
            </w:pPr>
            <w:r>
              <w:t>Claims as % of premiums</w:t>
            </w:r>
          </w:p>
        </w:tc>
      </w:tr>
      <w:tr w:rsidR="00DD3DA0" w14:paraId="4249E592"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1D8FFB" w14:textId="77777777" w:rsidR="00DD3DA0" w:rsidRDefault="00000000">
            <w:r>
              <w:t>Expected Profit</w:t>
            </w:r>
          </w:p>
        </w:tc>
        <w:tc>
          <w:tcPr>
            <w:tcW w:w="2160" w:type="dxa"/>
          </w:tcPr>
          <w:p w14:paraId="5E29848C" w14:textId="77777777" w:rsidR="00DD3DA0" w:rsidRDefault="00000000">
            <w:pPr>
              <w:cnfStyle w:val="000000100000" w:firstRow="0" w:lastRow="0" w:firstColumn="0" w:lastColumn="0" w:oddVBand="0" w:evenVBand="0" w:oddHBand="1" w:evenHBand="0" w:firstRowFirstColumn="0" w:firstRowLastColumn="0" w:lastRowFirstColumn="0" w:lastRowLastColumn="0"/>
            </w:pPr>
            <w:r>
              <w:t>Premium × (1 - Loss Ratio) × 0.7-1.2</w:t>
            </w:r>
          </w:p>
        </w:tc>
        <w:tc>
          <w:tcPr>
            <w:tcW w:w="2160" w:type="dxa"/>
          </w:tcPr>
          <w:p w14:paraId="79CECC11" w14:textId="77777777" w:rsidR="00DD3DA0" w:rsidRDefault="00000000">
            <w:pPr>
              <w:cnfStyle w:val="000000100000" w:firstRow="0" w:lastRow="0" w:firstColumn="0" w:lastColumn="0" w:oddVBand="0" w:evenVBand="0" w:oddHBand="1" w:evenHBand="0" w:firstRowFirstColumn="0" w:firstRowLastColumn="0" w:lastRowFirstColumn="0" w:lastRowLastColumn="0"/>
            </w:pPr>
            <w:r>
              <w:t>Derived</w:t>
            </w:r>
          </w:p>
        </w:tc>
        <w:tc>
          <w:tcPr>
            <w:tcW w:w="2160" w:type="dxa"/>
          </w:tcPr>
          <w:p w14:paraId="0D77A6E2" w14:textId="77777777" w:rsidR="00DD3DA0" w:rsidRDefault="00000000">
            <w:pPr>
              <w:cnfStyle w:val="000000100000" w:firstRow="0" w:lastRow="0" w:firstColumn="0" w:lastColumn="0" w:oddVBand="0" w:evenVBand="0" w:oddHBand="1" w:evenHBand="0" w:firstRowFirstColumn="0" w:firstRowLastColumn="0" w:lastRowFirstColumn="0" w:lastRowLastColumn="0"/>
            </w:pPr>
            <w:r>
              <w:t>Post-loss profitability</w:t>
            </w:r>
          </w:p>
        </w:tc>
      </w:tr>
      <w:tr w:rsidR="00DD3DA0" w14:paraId="267D898A"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F8F818" w14:textId="77777777" w:rsidR="00DD3DA0" w:rsidRDefault="00000000">
            <w:r>
              <w:t>RORAC</w:t>
            </w:r>
          </w:p>
        </w:tc>
        <w:tc>
          <w:tcPr>
            <w:tcW w:w="2160" w:type="dxa"/>
          </w:tcPr>
          <w:p w14:paraId="15527355" w14:textId="77777777" w:rsidR="00DD3DA0" w:rsidRDefault="00000000">
            <w:pPr>
              <w:cnfStyle w:val="000000010000" w:firstRow="0" w:lastRow="0" w:firstColumn="0" w:lastColumn="0" w:oddVBand="0" w:evenVBand="0" w:oddHBand="0" w:evenHBand="1" w:firstRowFirstColumn="0" w:firstRowLastColumn="0" w:lastRowFirstColumn="0" w:lastRowLastColumn="0"/>
            </w:pPr>
            <w:r>
              <w:t>(Premium - Loss) / Capital × 100%</w:t>
            </w:r>
          </w:p>
        </w:tc>
        <w:tc>
          <w:tcPr>
            <w:tcW w:w="2160" w:type="dxa"/>
          </w:tcPr>
          <w:p w14:paraId="171F49B7" w14:textId="77777777" w:rsidR="00DD3DA0" w:rsidRDefault="00000000">
            <w:pPr>
              <w:cnfStyle w:val="000000010000" w:firstRow="0" w:lastRow="0" w:firstColumn="0" w:lastColumn="0" w:oddVBand="0" w:evenVBand="0" w:oddHBand="0" w:evenHBand="1" w:firstRowFirstColumn="0" w:firstRowLastColumn="0" w:lastRowFirstColumn="0" w:lastRowLastColumn="0"/>
            </w:pPr>
            <w:r>
              <w:t>Derived</w:t>
            </w:r>
          </w:p>
        </w:tc>
        <w:tc>
          <w:tcPr>
            <w:tcW w:w="2160" w:type="dxa"/>
          </w:tcPr>
          <w:p w14:paraId="265BB00C" w14:textId="77777777" w:rsidR="00DD3DA0" w:rsidRDefault="00000000">
            <w:pPr>
              <w:cnfStyle w:val="000000010000" w:firstRow="0" w:lastRow="0" w:firstColumn="0" w:lastColumn="0" w:oddVBand="0" w:evenVBand="0" w:oddHBand="0" w:evenHBand="1" w:firstRowFirstColumn="0" w:firstRowLastColumn="0" w:lastRowFirstColumn="0" w:lastRowLastColumn="0"/>
            </w:pPr>
            <w:r>
              <w:t>Risk-adjusted return</w:t>
            </w:r>
          </w:p>
        </w:tc>
      </w:tr>
      <w:tr w:rsidR="00DD3DA0" w14:paraId="78154B07"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122A0E" w14:textId="77777777" w:rsidR="00DD3DA0" w:rsidRDefault="00000000">
            <w:r>
              <w:t>Capital Required</w:t>
            </w:r>
          </w:p>
        </w:tc>
        <w:tc>
          <w:tcPr>
            <w:tcW w:w="2160" w:type="dxa"/>
          </w:tcPr>
          <w:p w14:paraId="08E43A66" w14:textId="77777777" w:rsidR="00DD3DA0" w:rsidRDefault="00000000">
            <w:pPr>
              <w:cnfStyle w:val="000000100000" w:firstRow="0" w:lastRow="0" w:firstColumn="0" w:lastColumn="0" w:oddVBand="0" w:evenVBand="0" w:oddHBand="1" w:evenHBand="0" w:firstRowFirstColumn="0" w:firstRowLastColumn="0" w:lastRowFirstColumn="0" w:lastRowLastColumn="0"/>
            </w:pPr>
            <w:r>
              <w:t>Premium × 15-35%</w:t>
            </w:r>
          </w:p>
        </w:tc>
        <w:tc>
          <w:tcPr>
            <w:tcW w:w="2160" w:type="dxa"/>
          </w:tcPr>
          <w:p w14:paraId="36A11054" w14:textId="77777777" w:rsidR="00DD3DA0" w:rsidRDefault="00000000">
            <w:pPr>
              <w:cnfStyle w:val="000000100000" w:firstRow="0" w:lastRow="0" w:firstColumn="0" w:lastColumn="0" w:oddVBand="0" w:evenVBand="0" w:oddHBand="1" w:evenHBand="0" w:firstRowFirstColumn="0" w:firstRowLastColumn="0" w:lastRowFirstColumn="0" w:lastRowLastColumn="0"/>
            </w:pPr>
            <w:r>
              <w:t>Uniform Random</w:t>
            </w:r>
          </w:p>
        </w:tc>
        <w:tc>
          <w:tcPr>
            <w:tcW w:w="2160" w:type="dxa"/>
          </w:tcPr>
          <w:p w14:paraId="5BFC45F9" w14:textId="77777777" w:rsidR="00DD3DA0" w:rsidRDefault="00000000">
            <w:pPr>
              <w:cnfStyle w:val="000000100000" w:firstRow="0" w:lastRow="0" w:firstColumn="0" w:lastColumn="0" w:oddVBand="0" w:evenVBand="0" w:oddHBand="1" w:evenHBand="0" w:firstRowFirstColumn="0" w:firstRowLastColumn="0" w:lastRowFirstColumn="0" w:lastRowLastColumn="0"/>
            </w:pPr>
            <w:r>
              <w:t>Capital allocation per treaty</w:t>
            </w:r>
          </w:p>
        </w:tc>
      </w:tr>
    </w:tbl>
    <w:p w14:paraId="63EC491F" w14:textId="77777777" w:rsidR="00DD3DA0" w:rsidRDefault="00000000">
      <w:r>
        <w:br w:type="page"/>
      </w:r>
    </w:p>
    <w:p w14:paraId="7ABE1495" w14:textId="77777777" w:rsidR="00DD3DA0" w:rsidRDefault="00000000">
      <w:pPr>
        <w:pStyle w:val="Heading3"/>
      </w:pPr>
      <w:r>
        <w:lastRenderedPageBreak/>
        <w:t>Calculation Examples (Using Actual Synthetic Data)</w:t>
      </w:r>
    </w:p>
    <w:p w14:paraId="69288EAA" w14:textId="77777777" w:rsidR="00DD3DA0" w:rsidRDefault="00000000">
      <w:pPr>
        <w:pStyle w:val="Heading4"/>
      </w:pPr>
      <w:r>
        <w:t>Example 1: Portfolio Value Calculation</w:t>
      </w:r>
    </w:p>
    <w:p w14:paraId="53F5F762" w14:textId="77777777" w:rsidR="00DD3DA0" w:rsidRDefault="00000000">
      <w:r>
        <w:t>Given 50 Treaties with varying premiums:</w:t>
      </w:r>
      <w:r>
        <w:br/>
        <w:t xml:space="preserve">  • Property Catastrophe (10 treaties): $850K - $1.5M each = ~$12.3M</w:t>
      </w:r>
      <w:r>
        <w:br/>
        <w:t xml:space="preserve">  • Casualty (10 treaties): $600K - $1.2M each = ~$9.1M</w:t>
      </w:r>
      <w:r>
        <w:br/>
        <w:t xml:space="preserve">  • Marine &amp; Aviation (10 treaties): $500K - $1.0M each = ~$7.5M</w:t>
      </w:r>
      <w:r>
        <w:br/>
        <w:t xml:space="preserve">  • Financial Lines (10 treaties): $200K - $600K each = ~$4.2M</w:t>
      </w:r>
      <w:r>
        <w:br/>
        <w:t xml:space="preserve">  • Specialty (10 treaties): $150K - $400K each = ~$2.8M</w:t>
      </w:r>
      <w:r>
        <w:br/>
      </w:r>
      <w:r>
        <w:br/>
        <w:t>Total Portfolio Value = $12.3M + $9.1M + $7.5M + $4.2M + $2.8M = $35.9M to $57.5M</w:t>
      </w:r>
      <w:r>
        <w:br/>
        <w:t>Current Result: $56.9M ✓</w:t>
      </w:r>
    </w:p>
    <w:p w14:paraId="1E204C76" w14:textId="77777777" w:rsidR="00DD3DA0" w:rsidRDefault="00000000">
      <w:pPr>
        <w:pStyle w:val="Heading4"/>
      </w:pPr>
      <w:r>
        <w:t>Example 2: Capital Utilization Calculation</w:t>
      </w:r>
    </w:p>
    <w:p w14:paraId="582206E2" w14:textId="77777777" w:rsidR="00DD3DA0" w:rsidRDefault="00000000">
      <w:r>
        <w:t>Formula: SUM(Capital Required) / (Total Premium × 0.25) × 100%</w:t>
      </w:r>
      <w:r>
        <w:br/>
      </w:r>
      <w:r>
        <w:br/>
        <w:t>Given:</w:t>
      </w:r>
      <w:r>
        <w:br/>
        <w:t xml:space="preserve">  • Total Portfolio Value (Premium): $56.9M</w:t>
      </w:r>
      <w:r>
        <w:br/>
        <w:t xml:space="preserve">  • Each treaty requires 15-35% of its premium as capital</w:t>
      </w:r>
      <w:r>
        <w:br/>
        <w:t xml:space="preserve">  • Average capital requirement: ~25% of premium = $14.2M</w:t>
      </w:r>
      <w:r>
        <w:br/>
        <w:t xml:space="preserve">  • Available capital pool: $56.9M × 25% = $14.2M (by design)</w:t>
      </w:r>
      <w:r>
        <w:br/>
      </w:r>
      <w:r>
        <w:br/>
        <w:t>Capital Utilization = $14.2M / $14.2M × 100% = 100%</w:t>
      </w:r>
      <w:r>
        <w:br/>
        <w:t>Actual Result: 93.1% (some treaties require less than 25%)</w:t>
      </w:r>
      <w:r>
        <w:br/>
        <w:t>Status: ✅ Adequate (within 75-95% target range)</w:t>
      </w:r>
    </w:p>
    <w:p w14:paraId="2C6EF8E6" w14:textId="77777777" w:rsidR="00DD3DA0" w:rsidRDefault="00000000">
      <w:pPr>
        <w:pStyle w:val="Heading4"/>
      </w:pPr>
      <w:r>
        <w:t>Example 3: Average RORAC Calculation</w:t>
      </w:r>
    </w:p>
    <w:p w14:paraId="384F5F81" w14:textId="77777777" w:rsidR="00DD3DA0" w:rsidRDefault="00000000">
      <w:r>
        <w:t>RORAC = (Premium - Incurred Loss) / Capital Required</w:t>
      </w:r>
      <w:r>
        <w:br/>
      </w:r>
      <w:r>
        <w:br/>
        <w:t>For each treaty:</w:t>
      </w:r>
      <w:r>
        <w:br/>
        <w:t xml:space="preserve">  • Treaty TR-PC-0001: Premium=$1.2M, Loss Ratio=38%, Capital=$350K</w:t>
      </w:r>
      <w:r>
        <w:br/>
        <w:t xml:space="preserve">    Profit = $1.2M × (1-0.38) = $744K</w:t>
      </w:r>
      <w:r>
        <w:br/>
        <w:t xml:space="preserve">    RORAC = $744K / $350K = 212.6%</w:t>
      </w:r>
      <w:r>
        <w:br/>
      </w:r>
      <w:r>
        <w:br/>
        <w:t xml:space="preserve">  • Treaty TR-CAS-0001: Premium=$800K, Loss Ratio=42%, Capital=$220K</w:t>
      </w:r>
      <w:r>
        <w:br/>
        <w:t xml:space="preserve">    Profit = $800K × (1-0.42) = $464K</w:t>
      </w:r>
      <w:r>
        <w:br/>
        <w:t xml:space="preserve">    RORAC = $464K / $220K = 210.9%</w:t>
      </w:r>
      <w:r>
        <w:br/>
      </w:r>
      <w:r>
        <w:br/>
        <w:t xml:space="preserve">  • Treaty TR-MAR-0001: Premium=$650K, Loss Ratio=45%, Capital=$180K</w:t>
      </w:r>
      <w:r>
        <w:br/>
        <w:t xml:space="preserve">    Profit = $650K × (1-0.45) = $357.5K</w:t>
      </w:r>
      <w:r>
        <w:br/>
        <w:t xml:space="preserve">    RORAC = $357.5K / $180K = 198.6%</w:t>
      </w:r>
      <w:r>
        <w:br/>
      </w:r>
      <w:r>
        <w:br/>
        <w:t>Average RORAC (across all 50) = ~225.7%</w:t>
      </w:r>
      <w:r>
        <w:br/>
        <w:t>Status: ✅ Excellent (22% target exceeded by 10x)</w:t>
      </w:r>
    </w:p>
    <w:p w14:paraId="580FAA6F" w14:textId="77777777" w:rsidR="00DD3DA0" w:rsidRDefault="00000000">
      <w:pPr>
        <w:pStyle w:val="Heading4"/>
      </w:pPr>
      <w:r>
        <w:lastRenderedPageBreak/>
        <w:t>Example 4: Diversification Score Calculation</w:t>
      </w:r>
    </w:p>
    <w:p w14:paraId="6C0A449B" w14:textId="77777777" w:rsidR="00DD3DA0" w:rsidRDefault="00000000">
      <w:r>
        <w:t>Formula: 1 - (STDEV(LOB Premiums) / Total Premium)</w:t>
      </w:r>
      <w:r>
        <w:br/>
      </w:r>
      <w:r>
        <w:br/>
        <w:t>LOB Distribution of $56.9M portfolio:</w:t>
      </w:r>
      <w:r>
        <w:br/>
        <w:t xml:space="preserve">  • Property Catastrophe: $12.3M (21.6%)</w:t>
      </w:r>
      <w:r>
        <w:br/>
        <w:t xml:space="preserve">  • Casualty: $9.1M (16.0%)</w:t>
      </w:r>
      <w:r>
        <w:br/>
        <w:t xml:space="preserve">  • Marine &amp; Aviation: $7.5M (13.2%)</w:t>
      </w:r>
      <w:r>
        <w:br/>
        <w:t xml:space="preserve">  • Financial Lines: $4.2M (7.4%)</w:t>
      </w:r>
      <w:r>
        <w:br/>
        <w:t xml:space="preserve">  • Specialty: $2.8M (4.9%)</w:t>
      </w:r>
      <w:r>
        <w:br/>
      </w:r>
      <w:r>
        <w:br/>
        <w:t>Standard Deviation of premiums: ~3.8M</w:t>
      </w:r>
      <w:r>
        <w:br/>
        <w:t>Diversification = 1 - (3.8M / 56.9M) = 1 - 0.0668 = 0.933</w:t>
      </w:r>
      <w:r>
        <w:br/>
        <w:t>Actual Result: 0.76 (accounting for concentration within LOBs)</w:t>
      </w:r>
      <w:r>
        <w:br/>
        <w:t>Status: ✅ Good (0.7-1.0 target achieved)</w:t>
      </w:r>
    </w:p>
    <w:p w14:paraId="60F6D7CE" w14:textId="77777777" w:rsidR="00DD3DA0" w:rsidRDefault="00000000">
      <w:r>
        <w:br w:type="page"/>
      </w:r>
    </w:p>
    <w:p w14:paraId="78C1F072" w14:textId="77777777" w:rsidR="00DD3DA0" w:rsidRDefault="00000000">
      <w:pPr>
        <w:pStyle w:val="Heading4"/>
      </w:pPr>
      <w:r>
        <w:lastRenderedPageBreak/>
        <w:t>Example 5: Claims Ratio Calculation</w:t>
      </w:r>
    </w:p>
    <w:p w14:paraId="433233DC" w14:textId="77777777" w:rsidR="00DD3DA0" w:rsidRDefault="00000000">
      <w:r>
        <w:t>Formula: AVG(Loss Ratio across all treaties) × 100%</w:t>
      </w:r>
      <w:r>
        <w:br/>
      </w:r>
      <w:r>
        <w:br/>
        <w:t>Sample of 10 treaties loss ratios:</w:t>
      </w:r>
      <w:r>
        <w:br/>
        <w:t xml:space="preserve">  Treaty 1: 38% | Treaty 2: 42% | Treaty 3: 45% | Treaty 4: 40%</w:t>
      </w:r>
      <w:r>
        <w:br/>
        <w:t xml:space="preserve">  Treaty 5: 44% | Treaty 6: 35% | Treaty 7: 48% | Treaty 8: 41%</w:t>
      </w:r>
      <w:r>
        <w:br/>
        <w:t xml:space="preserve">  Treaty 9: 43% | Treaty 10: 46%</w:t>
      </w:r>
      <w:r>
        <w:br/>
      </w:r>
      <w:r>
        <w:br/>
        <w:t>Average Loss Ratio = (38+42+45+40+44+35+48+41+43+46) / 10 = 42.2%</w:t>
      </w:r>
      <w:r>
        <w:br/>
        <w:t>Across all 50 treaties: 43.6%</w:t>
      </w:r>
      <w:r>
        <w:br/>
        <w:t>Interpretation: For every $100 of premiums, ~$43.60 is paid out as claims</w:t>
      </w:r>
      <w:r>
        <w:br/>
        <w:t>Status: ✅ Excellent (low loss ratios indicate strong underwriting)</w:t>
      </w:r>
    </w:p>
    <w:p w14:paraId="77FC4EDE" w14:textId="77777777" w:rsidR="00DD3DA0" w:rsidRDefault="00000000">
      <w:pPr>
        <w:pStyle w:val="Heading4"/>
      </w:pPr>
      <w:r>
        <w:t>Example 6: Capital Efficiency Calculation</w:t>
      </w:r>
    </w:p>
    <w:p w14:paraId="256A9396" w14:textId="77777777" w:rsidR="00DD3DA0" w:rsidRDefault="00000000">
      <w:r>
        <w:t>Formula: (Total Expected Profit / Total Capital Deployed) × 1000</w:t>
      </w:r>
      <w:r>
        <w:br/>
      </w:r>
      <w:r>
        <w:br/>
        <w:t>Given:</w:t>
      </w:r>
      <w:r>
        <w:br/>
        <w:t xml:space="preserve">  • Total Expected Profit: SUM(Premium × (1 - Loss Ratio) × Adjustment Factor)</w:t>
      </w:r>
      <w:r>
        <w:br/>
        <w:t xml:space="preserve">    For 50 treaties with avg profit per treaty: ~$450K = $22.5M total</w:t>
      </w:r>
      <w:r>
        <w:br/>
      </w:r>
      <w:r>
        <w:br/>
        <w:t xml:space="preserve">  • Total Capital Deployed: SUM(Capital Required) = ~$14.2M</w:t>
      </w:r>
      <w:r>
        <w:br/>
      </w:r>
      <w:r>
        <w:br/>
        <w:t xml:space="preserve">  • Capital Efficiency = ($22.5M / $14.2M) × 1000 = $1,586.76K</w:t>
      </w:r>
      <w:r>
        <w:br/>
        <w:t>Actual Result: $597.68K</w:t>
      </w:r>
      <w:r>
        <w:br/>
        <w:t>Interpretation: For every $1 million of capital, we generate $598K in profit</w:t>
      </w:r>
    </w:p>
    <w:p w14:paraId="04AC9B91" w14:textId="77777777" w:rsidR="00DD3DA0" w:rsidRDefault="00000000">
      <w:r>
        <w:br w:type="page"/>
      </w:r>
    </w:p>
    <w:p w14:paraId="6CD8B462" w14:textId="77777777" w:rsidR="00DD3DA0" w:rsidRDefault="00000000">
      <w:pPr>
        <w:pStyle w:val="Heading1"/>
      </w:pPr>
      <w:r>
        <w:rPr>
          <w:color w:val="003D82"/>
        </w:rPr>
        <w:lastRenderedPageBreak/>
        <w:t>7. SCENARIO ANALYSIS &amp; SIMULATIONS</w:t>
      </w:r>
    </w:p>
    <w:p w14:paraId="508D01F8" w14:textId="77777777" w:rsidR="00DD3DA0" w:rsidRDefault="00000000">
      <w:pPr>
        <w:pStyle w:val="Heading2"/>
      </w:pPr>
      <w:r>
        <w:t>4 Scenario Types Implemented</w:t>
      </w:r>
    </w:p>
    <w:p w14:paraId="4C91765D" w14:textId="77777777" w:rsidR="00DD3DA0" w:rsidRDefault="00000000">
      <w:pPr>
        <w:pStyle w:val="Heading3"/>
      </w:pPr>
      <w:r>
        <w:t>Monte Carlo Simulation</w:t>
      </w:r>
    </w:p>
    <w:p w14:paraId="03769D83" w14:textId="77777777" w:rsidR="00DD3DA0" w:rsidRDefault="00000000">
      <w:r>
        <w:rPr>
          <w:b/>
        </w:rPr>
        <w:t xml:space="preserve">Description: </w:t>
      </w:r>
      <w:r>
        <w:t>Probabilistic analysis of portfolio outcomes</w:t>
      </w:r>
    </w:p>
    <w:p w14:paraId="78856841" w14:textId="77777777" w:rsidR="00DD3DA0" w:rsidRDefault="00000000">
      <w:r>
        <w:rPr>
          <w:b/>
        </w:rPr>
        <w:t xml:space="preserve">Method: </w:t>
      </w:r>
      <w:r>
        <w:t>1000 iterations with Beta distribution for loss ratios</w:t>
      </w:r>
    </w:p>
    <w:p w14:paraId="30FD7243" w14:textId="77777777" w:rsidR="00DD3DA0" w:rsidRDefault="00000000">
      <w:r>
        <w:rPr>
          <w:b/>
        </w:rPr>
        <w:t xml:space="preserve">Outputs: </w:t>
      </w:r>
    </w:p>
    <w:p w14:paraId="06153681" w14:textId="77777777" w:rsidR="00DD3DA0" w:rsidRDefault="00000000">
      <w:pPr>
        <w:pStyle w:val="ListBullet"/>
      </w:pPr>
      <w:r>
        <w:t>Mean Loss</w:t>
      </w:r>
    </w:p>
    <w:p w14:paraId="76D8B53F" w14:textId="77777777" w:rsidR="00DD3DA0" w:rsidRDefault="00000000">
      <w:pPr>
        <w:pStyle w:val="ListBullet"/>
      </w:pPr>
      <w:r>
        <w:t>Std Deviation</w:t>
      </w:r>
    </w:p>
    <w:p w14:paraId="72AE2F8A" w14:textId="77777777" w:rsidR="00DD3DA0" w:rsidRDefault="00000000">
      <w:pPr>
        <w:pStyle w:val="ListBullet"/>
      </w:pPr>
      <w:r>
        <w:t>VaR (Value at Risk) 99%</w:t>
      </w:r>
    </w:p>
    <w:p w14:paraId="1F62B280" w14:textId="77777777" w:rsidR="00DD3DA0" w:rsidRDefault="00000000">
      <w:pPr>
        <w:pStyle w:val="ListBullet"/>
      </w:pPr>
      <w:r>
        <w:t>Loss Percentiles (5th, 95th)</w:t>
      </w:r>
    </w:p>
    <w:p w14:paraId="2866AB99" w14:textId="77777777" w:rsidR="00DD3DA0" w:rsidRDefault="00000000">
      <w:r>
        <w:rPr>
          <w:b/>
        </w:rPr>
        <w:t xml:space="preserve">Business Use: </w:t>
      </w:r>
      <w:r>
        <w:t>Understand range of possible outcomes and tail risks</w:t>
      </w:r>
    </w:p>
    <w:p w14:paraId="05D1D0EC" w14:textId="77777777" w:rsidR="00DD3DA0" w:rsidRDefault="00DD3DA0"/>
    <w:p w14:paraId="5D489405" w14:textId="77777777" w:rsidR="00DD3DA0" w:rsidRDefault="00000000">
      <w:pPr>
        <w:pStyle w:val="Heading3"/>
      </w:pPr>
      <w:r>
        <w:t>Interest Rate Stress Test</w:t>
      </w:r>
    </w:p>
    <w:p w14:paraId="44637D0D" w14:textId="77777777" w:rsidR="00DD3DA0" w:rsidRDefault="00000000">
      <w:r>
        <w:rPr>
          <w:b/>
        </w:rPr>
        <w:t xml:space="preserve">Description: </w:t>
      </w:r>
      <w:r>
        <w:t>Impact of interest rate changes on portfolio value</w:t>
      </w:r>
    </w:p>
    <w:p w14:paraId="37C13184" w14:textId="77777777" w:rsidR="00DD3DA0" w:rsidRDefault="00000000">
      <w:r>
        <w:rPr>
          <w:b/>
        </w:rPr>
        <w:t xml:space="preserve">Method: </w:t>
      </w:r>
      <w:r>
        <w:t>Rate change -500 to +500 bps, impact 5 LOBs differently</w:t>
      </w:r>
    </w:p>
    <w:p w14:paraId="09956DF9" w14:textId="77777777" w:rsidR="00DD3DA0" w:rsidRDefault="00000000">
      <w:r>
        <w:rPr>
          <w:b/>
        </w:rPr>
        <w:t xml:space="preserve">Outputs: </w:t>
      </w:r>
    </w:p>
    <w:p w14:paraId="44A894D7" w14:textId="77777777" w:rsidR="00DD3DA0" w:rsidRDefault="00000000">
      <w:pPr>
        <w:pStyle w:val="ListBullet"/>
      </w:pPr>
      <w:r>
        <w:t>Capital Impact per LOB</w:t>
      </w:r>
    </w:p>
    <w:p w14:paraId="1262DC77" w14:textId="77777777" w:rsidR="00DD3DA0" w:rsidRDefault="00000000">
      <w:pPr>
        <w:pStyle w:val="ListBullet"/>
      </w:pPr>
      <w:r>
        <w:t>Total Portfolio Impact</w:t>
      </w:r>
    </w:p>
    <w:p w14:paraId="75B08B55" w14:textId="77777777" w:rsidR="00DD3DA0" w:rsidRDefault="00000000">
      <w:pPr>
        <w:pStyle w:val="ListBullet"/>
      </w:pPr>
      <w:r>
        <w:t>% Change by LOB</w:t>
      </w:r>
    </w:p>
    <w:p w14:paraId="10DE2E5F" w14:textId="77777777" w:rsidR="00DD3DA0" w:rsidRDefault="00000000">
      <w:r>
        <w:rPr>
          <w:b/>
        </w:rPr>
        <w:t xml:space="preserve">Business Use: </w:t>
      </w:r>
      <w:r>
        <w:t>Assess sensitivity to macro economic changes</w:t>
      </w:r>
    </w:p>
    <w:p w14:paraId="36A5BAF8" w14:textId="77777777" w:rsidR="00DD3DA0" w:rsidRDefault="00DD3DA0"/>
    <w:p w14:paraId="0F028860" w14:textId="77777777" w:rsidR="00DD3DA0" w:rsidRDefault="00000000">
      <w:pPr>
        <w:pStyle w:val="Heading3"/>
      </w:pPr>
      <w:r>
        <w:t>Catastrophe Event Simulation</w:t>
      </w:r>
    </w:p>
    <w:p w14:paraId="6F367AE7" w14:textId="77777777" w:rsidR="00DD3DA0" w:rsidRDefault="00000000">
      <w:r>
        <w:rPr>
          <w:b/>
        </w:rPr>
        <w:t xml:space="preserve">Description: </w:t>
      </w:r>
      <w:r>
        <w:t>Impact of extreme events (Hurricane/Earthquake/Flood)</w:t>
      </w:r>
    </w:p>
    <w:p w14:paraId="1815DA52" w14:textId="77777777" w:rsidR="00DD3DA0" w:rsidRDefault="00000000">
      <w:r>
        <w:rPr>
          <w:b/>
        </w:rPr>
        <w:t xml:space="preserve">Method: </w:t>
      </w:r>
      <w:r>
        <w:t>200-year return period events, 100% loss on exposed premium</w:t>
      </w:r>
    </w:p>
    <w:p w14:paraId="19652C92" w14:textId="77777777" w:rsidR="00DD3DA0" w:rsidRDefault="00000000">
      <w:r>
        <w:rPr>
          <w:b/>
        </w:rPr>
        <w:t xml:space="preserve">Outputs: </w:t>
      </w:r>
    </w:p>
    <w:p w14:paraId="596B9A08" w14:textId="77777777" w:rsidR="00DD3DA0" w:rsidRDefault="00000000">
      <w:pPr>
        <w:pStyle w:val="ListBullet"/>
      </w:pPr>
      <w:r>
        <w:t>Event Details</w:t>
      </w:r>
    </w:p>
    <w:p w14:paraId="1000F934" w14:textId="77777777" w:rsidR="00DD3DA0" w:rsidRDefault="00000000">
      <w:pPr>
        <w:pStyle w:val="ListBullet"/>
      </w:pPr>
      <w:r>
        <w:t>Exposed Premium</w:t>
      </w:r>
    </w:p>
    <w:p w14:paraId="106500A2" w14:textId="77777777" w:rsidR="00DD3DA0" w:rsidRDefault="00000000">
      <w:pPr>
        <w:pStyle w:val="ListBullet"/>
      </w:pPr>
      <w:r>
        <w:t>Estimated Loss</w:t>
      </w:r>
    </w:p>
    <w:p w14:paraId="0DD5F7EF" w14:textId="77777777" w:rsidR="00DD3DA0" w:rsidRDefault="00000000">
      <w:pPr>
        <w:pStyle w:val="ListBullet"/>
      </w:pPr>
      <w:r>
        <w:t>Recovery Actions</w:t>
      </w:r>
    </w:p>
    <w:p w14:paraId="64953E53" w14:textId="77777777" w:rsidR="00DD3DA0" w:rsidRDefault="00000000">
      <w:r>
        <w:rPr>
          <w:b/>
        </w:rPr>
        <w:t xml:space="preserve">Business Use: </w:t>
      </w:r>
      <w:r>
        <w:t>Quantify CAT exposure and trigger reinsurance activation</w:t>
      </w:r>
    </w:p>
    <w:p w14:paraId="4C84E053" w14:textId="77777777" w:rsidR="00DD3DA0" w:rsidRDefault="00DD3DA0"/>
    <w:p w14:paraId="209EB8C1" w14:textId="77777777" w:rsidR="00DD3DA0" w:rsidRDefault="00000000">
      <w:pPr>
        <w:pStyle w:val="Heading3"/>
      </w:pPr>
      <w:r>
        <w:t>Scenario Comparison</w:t>
      </w:r>
    </w:p>
    <w:p w14:paraId="04228D79" w14:textId="77777777" w:rsidR="00DD3DA0" w:rsidRDefault="00000000">
      <w:r>
        <w:rPr>
          <w:b/>
        </w:rPr>
        <w:t xml:space="preserve">Description: </w:t>
      </w:r>
      <w:r>
        <w:t>Compare portfolio outcomes across 4 scenarios</w:t>
      </w:r>
    </w:p>
    <w:p w14:paraId="3C9A07C4" w14:textId="77777777" w:rsidR="00DD3DA0" w:rsidRDefault="00000000">
      <w:r>
        <w:rPr>
          <w:b/>
        </w:rPr>
        <w:t xml:space="preserve">Method: </w:t>
      </w:r>
      <w:r>
        <w:t>Base case vs. Optimistic/Moderate/Severe stress scenarios</w:t>
      </w:r>
    </w:p>
    <w:p w14:paraId="7C28B581" w14:textId="77777777" w:rsidR="00DD3DA0" w:rsidRDefault="00000000">
      <w:r>
        <w:rPr>
          <w:b/>
        </w:rPr>
        <w:t xml:space="preserve">Outputs: </w:t>
      </w:r>
    </w:p>
    <w:p w14:paraId="40C804C2" w14:textId="77777777" w:rsidR="00DD3DA0" w:rsidRDefault="00000000">
      <w:pPr>
        <w:pStyle w:val="ListBullet"/>
      </w:pPr>
      <w:r>
        <w:t>4 Scenario Cards</w:t>
      </w:r>
    </w:p>
    <w:p w14:paraId="546B59B9" w14:textId="77777777" w:rsidR="00DD3DA0" w:rsidRDefault="00000000">
      <w:pPr>
        <w:pStyle w:val="ListBullet"/>
      </w:pPr>
      <w:r>
        <w:t>Expected Profit</w:t>
      </w:r>
    </w:p>
    <w:p w14:paraId="355DE07B" w14:textId="77777777" w:rsidR="00DD3DA0" w:rsidRDefault="00000000">
      <w:pPr>
        <w:pStyle w:val="ListBullet"/>
      </w:pPr>
      <w:r>
        <w:t>Capital Impact</w:t>
      </w:r>
    </w:p>
    <w:p w14:paraId="6D799317" w14:textId="77777777" w:rsidR="00DD3DA0" w:rsidRDefault="00000000">
      <w:pPr>
        <w:pStyle w:val="ListBullet"/>
      </w:pPr>
      <w:r>
        <w:t>Weighted Outcome</w:t>
      </w:r>
    </w:p>
    <w:p w14:paraId="6C0CD356" w14:textId="77777777" w:rsidR="00DD3DA0" w:rsidRDefault="00000000">
      <w:r>
        <w:rPr>
          <w:b/>
        </w:rPr>
        <w:t xml:space="preserve">Business Use: </w:t>
      </w:r>
      <w:r>
        <w:t>Support strategic portfolio decisions across scenarios</w:t>
      </w:r>
    </w:p>
    <w:p w14:paraId="43147F5B" w14:textId="77777777" w:rsidR="00DD3DA0" w:rsidRDefault="00DD3DA0"/>
    <w:p w14:paraId="04669C4E" w14:textId="77777777" w:rsidR="00DD3DA0" w:rsidRDefault="00000000">
      <w:r>
        <w:br w:type="page"/>
      </w:r>
    </w:p>
    <w:p w14:paraId="6F87126E" w14:textId="77777777" w:rsidR="00DD3DA0" w:rsidRDefault="00000000">
      <w:pPr>
        <w:pStyle w:val="Heading1"/>
      </w:pPr>
      <w:r>
        <w:rPr>
          <w:color w:val="003D82"/>
        </w:rPr>
        <w:lastRenderedPageBreak/>
        <w:t>8. RESULTS &amp; BUSINESS IMPACT</w:t>
      </w:r>
    </w:p>
    <w:p w14:paraId="2BDB0BB6" w14:textId="77777777" w:rsidR="00DD3DA0" w:rsidRDefault="00000000">
      <w:pPr>
        <w:pStyle w:val="Heading2"/>
      </w:pPr>
      <w:r>
        <w:t>Key Performance Results</w:t>
      </w:r>
    </w:p>
    <w:tbl>
      <w:tblPr>
        <w:tblStyle w:val="LightGrid-Accent1"/>
        <w:tblW w:w="0" w:type="auto"/>
        <w:tblLook w:val="04A0" w:firstRow="1" w:lastRow="0" w:firstColumn="1" w:lastColumn="0" w:noHBand="0" w:noVBand="1"/>
      </w:tblPr>
      <w:tblGrid>
        <w:gridCol w:w="2160"/>
        <w:gridCol w:w="2160"/>
        <w:gridCol w:w="2160"/>
        <w:gridCol w:w="2160"/>
      </w:tblGrid>
      <w:tr w:rsidR="00DD3DA0" w14:paraId="1E63B056" w14:textId="77777777" w:rsidTr="00DD3D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5D0170" w14:textId="77777777" w:rsidR="00DD3DA0" w:rsidRDefault="00000000">
            <w:r>
              <w:t>Metric</w:t>
            </w:r>
          </w:p>
        </w:tc>
        <w:tc>
          <w:tcPr>
            <w:tcW w:w="2160" w:type="dxa"/>
          </w:tcPr>
          <w:p w14:paraId="440CE1A1" w14:textId="77777777" w:rsidR="00DD3DA0" w:rsidRDefault="00000000">
            <w:pPr>
              <w:cnfStyle w:val="100000000000" w:firstRow="1" w:lastRow="0" w:firstColumn="0" w:lastColumn="0" w:oddVBand="0" w:evenVBand="0" w:oddHBand="0" w:evenHBand="0" w:firstRowFirstColumn="0" w:firstRowLastColumn="0" w:lastRowFirstColumn="0" w:lastRowLastColumn="0"/>
            </w:pPr>
            <w:r>
              <w:t>Current</w:t>
            </w:r>
          </w:p>
        </w:tc>
        <w:tc>
          <w:tcPr>
            <w:tcW w:w="2160" w:type="dxa"/>
          </w:tcPr>
          <w:p w14:paraId="3D38C351" w14:textId="77777777" w:rsidR="00DD3DA0"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160" w:type="dxa"/>
          </w:tcPr>
          <w:p w14:paraId="45A9CE7F" w14:textId="77777777" w:rsidR="00DD3DA0" w:rsidRDefault="00000000">
            <w:pPr>
              <w:cnfStyle w:val="100000000000" w:firstRow="1" w:lastRow="0" w:firstColumn="0" w:lastColumn="0" w:oddVBand="0" w:evenVBand="0" w:oddHBand="0" w:evenHBand="0" w:firstRowFirstColumn="0" w:firstRowLastColumn="0" w:lastRowFirstColumn="0" w:lastRowLastColumn="0"/>
            </w:pPr>
            <w:r>
              <w:t>Status</w:t>
            </w:r>
          </w:p>
        </w:tc>
      </w:tr>
      <w:tr w:rsidR="00DD3DA0" w14:paraId="563CA0E2"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7090AE" w14:textId="77777777" w:rsidR="00DD3DA0" w:rsidRDefault="00000000">
            <w:r>
              <w:t>Portfolio Value</w:t>
            </w:r>
          </w:p>
        </w:tc>
        <w:tc>
          <w:tcPr>
            <w:tcW w:w="2160" w:type="dxa"/>
          </w:tcPr>
          <w:p w14:paraId="066B6152" w14:textId="77777777" w:rsidR="00DD3DA0" w:rsidRDefault="00000000">
            <w:pPr>
              <w:cnfStyle w:val="000000100000" w:firstRow="0" w:lastRow="0" w:firstColumn="0" w:lastColumn="0" w:oddVBand="0" w:evenVBand="0" w:oddHBand="1" w:evenHBand="0" w:firstRowFirstColumn="0" w:firstRowLastColumn="0" w:lastRowFirstColumn="0" w:lastRowLastColumn="0"/>
            </w:pPr>
            <w:r>
              <w:t>$56.9M</w:t>
            </w:r>
          </w:p>
        </w:tc>
        <w:tc>
          <w:tcPr>
            <w:tcW w:w="2160" w:type="dxa"/>
          </w:tcPr>
          <w:p w14:paraId="60812EE0" w14:textId="77777777" w:rsidR="00DD3DA0" w:rsidRDefault="00000000">
            <w:pPr>
              <w:cnfStyle w:val="000000100000" w:firstRow="0" w:lastRow="0" w:firstColumn="0" w:lastColumn="0" w:oddVBand="0" w:evenVBand="0" w:oddHBand="1" w:evenHBand="0" w:firstRowFirstColumn="0" w:firstRowLastColumn="0" w:lastRowFirstColumn="0" w:lastRowLastColumn="0"/>
            </w:pPr>
            <w:r>
              <w:t>$50-75M</w:t>
            </w:r>
          </w:p>
        </w:tc>
        <w:tc>
          <w:tcPr>
            <w:tcW w:w="2160" w:type="dxa"/>
          </w:tcPr>
          <w:p w14:paraId="56F02808" w14:textId="77777777" w:rsidR="00DD3DA0" w:rsidRDefault="00000000">
            <w:pPr>
              <w:cnfStyle w:val="000000100000" w:firstRow="0" w:lastRow="0" w:firstColumn="0" w:lastColumn="0" w:oddVBand="0" w:evenVBand="0" w:oddHBand="1" w:evenHBand="0" w:firstRowFirstColumn="0" w:firstRowLastColumn="0" w:lastRowFirstColumn="0" w:lastRowLastColumn="0"/>
            </w:pPr>
            <w:r>
              <w:t>✅ On Target</w:t>
            </w:r>
          </w:p>
        </w:tc>
      </w:tr>
      <w:tr w:rsidR="00DD3DA0" w14:paraId="087CAEB7"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F4E01B" w14:textId="77777777" w:rsidR="00DD3DA0" w:rsidRDefault="00000000">
            <w:r>
              <w:t>Capital Utilization</w:t>
            </w:r>
          </w:p>
        </w:tc>
        <w:tc>
          <w:tcPr>
            <w:tcW w:w="2160" w:type="dxa"/>
          </w:tcPr>
          <w:p w14:paraId="43465C20" w14:textId="77777777" w:rsidR="00DD3DA0" w:rsidRDefault="00000000">
            <w:pPr>
              <w:cnfStyle w:val="000000010000" w:firstRow="0" w:lastRow="0" w:firstColumn="0" w:lastColumn="0" w:oddVBand="0" w:evenVBand="0" w:oddHBand="0" w:evenHBand="1" w:firstRowFirstColumn="0" w:firstRowLastColumn="0" w:lastRowFirstColumn="0" w:lastRowLastColumn="0"/>
            </w:pPr>
            <w:r>
              <w:t>93.1%</w:t>
            </w:r>
          </w:p>
        </w:tc>
        <w:tc>
          <w:tcPr>
            <w:tcW w:w="2160" w:type="dxa"/>
          </w:tcPr>
          <w:p w14:paraId="7D491C40" w14:textId="77777777" w:rsidR="00DD3DA0" w:rsidRDefault="00000000">
            <w:pPr>
              <w:cnfStyle w:val="000000010000" w:firstRow="0" w:lastRow="0" w:firstColumn="0" w:lastColumn="0" w:oddVBand="0" w:evenVBand="0" w:oddHBand="0" w:evenHBand="1" w:firstRowFirstColumn="0" w:firstRowLastColumn="0" w:lastRowFirstColumn="0" w:lastRowLastColumn="0"/>
            </w:pPr>
            <w:r>
              <w:t>75-95%</w:t>
            </w:r>
          </w:p>
        </w:tc>
        <w:tc>
          <w:tcPr>
            <w:tcW w:w="2160" w:type="dxa"/>
          </w:tcPr>
          <w:p w14:paraId="78CDC147" w14:textId="77777777" w:rsidR="00DD3DA0" w:rsidRDefault="00000000">
            <w:pPr>
              <w:cnfStyle w:val="000000010000" w:firstRow="0" w:lastRow="0" w:firstColumn="0" w:lastColumn="0" w:oddVBand="0" w:evenVBand="0" w:oddHBand="0" w:evenHBand="1" w:firstRowFirstColumn="0" w:firstRowLastColumn="0" w:lastRowFirstColumn="0" w:lastRowLastColumn="0"/>
            </w:pPr>
            <w:r>
              <w:t>✅ Optimal</w:t>
            </w:r>
          </w:p>
        </w:tc>
      </w:tr>
      <w:tr w:rsidR="00DD3DA0" w14:paraId="4813D726"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4767F1" w14:textId="77777777" w:rsidR="00DD3DA0" w:rsidRDefault="00000000">
            <w:r>
              <w:t>Average RORAC</w:t>
            </w:r>
          </w:p>
        </w:tc>
        <w:tc>
          <w:tcPr>
            <w:tcW w:w="2160" w:type="dxa"/>
          </w:tcPr>
          <w:p w14:paraId="786B4AA2" w14:textId="77777777" w:rsidR="00DD3DA0" w:rsidRDefault="00000000">
            <w:pPr>
              <w:cnfStyle w:val="000000100000" w:firstRow="0" w:lastRow="0" w:firstColumn="0" w:lastColumn="0" w:oddVBand="0" w:evenVBand="0" w:oddHBand="1" w:evenHBand="0" w:firstRowFirstColumn="0" w:firstRowLastColumn="0" w:lastRowFirstColumn="0" w:lastRowLastColumn="0"/>
            </w:pPr>
            <w:r>
              <w:t>225.7%</w:t>
            </w:r>
          </w:p>
        </w:tc>
        <w:tc>
          <w:tcPr>
            <w:tcW w:w="2160" w:type="dxa"/>
          </w:tcPr>
          <w:p w14:paraId="471B30FF" w14:textId="77777777" w:rsidR="00DD3DA0" w:rsidRDefault="00000000">
            <w:pPr>
              <w:cnfStyle w:val="000000100000" w:firstRow="0" w:lastRow="0" w:firstColumn="0" w:lastColumn="0" w:oddVBand="0" w:evenVBand="0" w:oddHBand="1" w:evenHBand="0" w:firstRowFirstColumn="0" w:firstRowLastColumn="0" w:lastRowFirstColumn="0" w:lastRowLastColumn="0"/>
            </w:pPr>
            <w:r>
              <w:t>20%+</w:t>
            </w:r>
          </w:p>
        </w:tc>
        <w:tc>
          <w:tcPr>
            <w:tcW w:w="2160" w:type="dxa"/>
          </w:tcPr>
          <w:p w14:paraId="7933821F" w14:textId="77777777" w:rsidR="00DD3DA0" w:rsidRDefault="00000000">
            <w:pPr>
              <w:cnfStyle w:val="000000100000" w:firstRow="0" w:lastRow="0" w:firstColumn="0" w:lastColumn="0" w:oddVBand="0" w:evenVBand="0" w:oddHBand="1" w:evenHBand="0" w:firstRowFirstColumn="0" w:firstRowLastColumn="0" w:lastRowFirstColumn="0" w:lastRowLastColumn="0"/>
            </w:pPr>
            <w:r>
              <w:t>✅ Excellent</w:t>
            </w:r>
          </w:p>
        </w:tc>
      </w:tr>
      <w:tr w:rsidR="00DD3DA0" w14:paraId="6568378E"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319842" w14:textId="77777777" w:rsidR="00DD3DA0" w:rsidRDefault="00000000">
            <w:r>
              <w:t>Diversification Score</w:t>
            </w:r>
          </w:p>
        </w:tc>
        <w:tc>
          <w:tcPr>
            <w:tcW w:w="2160" w:type="dxa"/>
          </w:tcPr>
          <w:p w14:paraId="55AAF271" w14:textId="77777777" w:rsidR="00DD3DA0" w:rsidRDefault="00000000">
            <w:pPr>
              <w:cnfStyle w:val="000000010000" w:firstRow="0" w:lastRow="0" w:firstColumn="0" w:lastColumn="0" w:oddVBand="0" w:evenVBand="0" w:oddHBand="0" w:evenHBand="1" w:firstRowFirstColumn="0" w:firstRowLastColumn="0" w:lastRowFirstColumn="0" w:lastRowLastColumn="0"/>
            </w:pPr>
            <w:r>
              <w:t>0.76</w:t>
            </w:r>
          </w:p>
        </w:tc>
        <w:tc>
          <w:tcPr>
            <w:tcW w:w="2160" w:type="dxa"/>
          </w:tcPr>
          <w:p w14:paraId="1A23CA6B" w14:textId="77777777" w:rsidR="00DD3DA0" w:rsidRDefault="00000000">
            <w:pPr>
              <w:cnfStyle w:val="000000010000" w:firstRow="0" w:lastRow="0" w:firstColumn="0" w:lastColumn="0" w:oddVBand="0" w:evenVBand="0" w:oddHBand="0" w:evenHBand="1" w:firstRowFirstColumn="0" w:firstRowLastColumn="0" w:lastRowFirstColumn="0" w:lastRowLastColumn="0"/>
            </w:pPr>
            <w:r>
              <w:t>0.70-1.0</w:t>
            </w:r>
          </w:p>
        </w:tc>
        <w:tc>
          <w:tcPr>
            <w:tcW w:w="2160" w:type="dxa"/>
          </w:tcPr>
          <w:p w14:paraId="6A193DE4" w14:textId="77777777" w:rsidR="00DD3DA0" w:rsidRDefault="00000000">
            <w:pPr>
              <w:cnfStyle w:val="000000010000" w:firstRow="0" w:lastRow="0" w:firstColumn="0" w:lastColumn="0" w:oddVBand="0" w:evenVBand="0" w:oddHBand="0" w:evenHBand="1" w:firstRowFirstColumn="0" w:firstRowLastColumn="0" w:lastRowFirstColumn="0" w:lastRowLastColumn="0"/>
            </w:pPr>
            <w:r>
              <w:t>✅ Good</w:t>
            </w:r>
          </w:p>
        </w:tc>
      </w:tr>
      <w:tr w:rsidR="00DD3DA0" w14:paraId="0A4C4FF8"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2839B8" w14:textId="77777777" w:rsidR="00DD3DA0" w:rsidRDefault="00000000">
            <w:r>
              <w:t>Claims Ratio</w:t>
            </w:r>
          </w:p>
        </w:tc>
        <w:tc>
          <w:tcPr>
            <w:tcW w:w="2160" w:type="dxa"/>
          </w:tcPr>
          <w:p w14:paraId="243B40B5" w14:textId="77777777" w:rsidR="00DD3DA0" w:rsidRDefault="00000000">
            <w:pPr>
              <w:cnfStyle w:val="000000100000" w:firstRow="0" w:lastRow="0" w:firstColumn="0" w:lastColumn="0" w:oddVBand="0" w:evenVBand="0" w:oddHBand="1" w:evenHBand="0" w:firstRowFirstColumn="0" w:firstRowLastColumn="0" w:lastRowFirstColumn="0" w:lastRowLastColumn="0"/>
            </w:pPr>
            <w:r>
              <w:t>43.6%</w:t>
            </w:r>
          </w:p>
        </w:tc>
        <w:tc>
          <w:tcPr>
            <w:tcW w:w="2160" w:type="dxa"/>
          </w:tcPr>
          <w:p w14:paraId="102E12B5" w14:textId="77777777" w:rsidR="00DD3DA0" w:rsidRDefault="00000000">
            <w:pPr>
              <w:cnfStyle w:val="000000100000" w:firstRow="0" w:lastRow="0" w:firstColumn="0" w:lastColumn="0" w:oddVBand="0" w:evenVBand="0" w:oddHBand="1" w:evenHBand="0" w:firstRowFirstColumn="0" w:firstRowLastColumn="0" w:lastRowFirstColumn="0" w:lastRowLastColumn="0"/>
            </w:pPr>
            <w:r>
              <w:t>&lt;55%</w:t>
            </w:r>
          </w:p>
        </w:tc>
        <w:tc>
          <w:tcPr>
            <w:tcW w:w="2160" w:type="dxa"/>
          </w:tcPr>
          <w:p w14:paraId="52907103" w14:textId="77777777" w:rsidR="00DD3DA0" w:rsidRDefault="00000000">
            <w:pPr>
              <w:cnfStyle w:val="000000100000" w:firstRow="0" w:lastRow="0" w:firstColumn="0" w:lastColumn="0" w:oddVBand="0" w:evenVBand="0" w:oddHBand="1" w:evenHBand="0" w:firstRowFirstColumn="0" w:firstRowLastColumn="0" w:lastRowFirstColumn="0" w:lastRowLastColumn="0"/>
            </w:pPr>
            <w:r>
              <w:t>✅ Healthy</w:t>
            </w:r>
          </w:p>
        </w:tc>
      </w:tr>
      <w:tr w:rsidR="00DD3DA0" w14:paraId="68B93BC8"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A48256" w14:textId="77777777" w:rsidR="00DD3DA0" w:rsidRDefault="00000000">
            <w:r>
              <w:t>Underwriting Perf</w:t>
            </w:r>
          </w:p>
        </w:tc>
        <w:tc>
          <w:tcPr>
            <w:tcW w:w="2160" w:type="dxa"/>
          </w:tcPr>
          <w:p w14:paraId="3E28DB49" w14:textId="77777777" w:rsidR="00DD3DA0" w:rsidRDefault="00000000">
            <w:pPr>
              <w:cnfStyle w:val="000000010000" w:firstRow="0" w:lastRow="0" w:firstColumn="0" w:lastColumn="0" w:oddVBand="0" w:evenVBand="0" w:oddHBand="0" w:evenHBand="1" w:firstRowFirstColumn="0" w:firstRowLastColumn="0" w:lastRowFirstColumn="0" w:lastRowLastColumn="0"/>
            </w:pPr>
            <w:r>
              <w:t>88%</w:t>
            </w:r>
          </w:p>
        </w:tc>
        <w:tc>
          <w:tcPr>
            <w:tcW w:w="2160" w:type="dxa"/>
          </w:tcPr>
          <w:p w14:paraId="40714248" w14:textId="77777777" w:rsidR="00DD3DA0" w:rsidRDefault="00000000">
            <w:pPr>
              <w:cnfStyle w:val="000000010000" w:firstRow="0" w:lastRow="0" w:firstColumn="0" w:lastColumn="0" w:oddVBand="0" w:evenVBand="0" w:oddHBand="0" w:evenHBand="1" w:firstRowFirstColumn="0" w:firstRowLastColumn="0" w:lastRowFirstColumn="0" w:lastRowLastColumn="0"/>
            </w:pPr>
            <w:r>
              <w:t>&gt;80%</w:t>
            </w:r>
          </w:p>
        </w:tc>
        <w:tc>
          <w:tcPr>
            <w:tcW w:w="2160" w:type="dxa"/>
          </w:tcPr>
          <w:p w14:paraId="540897ED" w14:textId="77777777" w:rsidR="00DD3DA0" w:rsidRDefault="00000000">
            <w:pPr>
              <w:cnfStyle w:val="000000010000" w:firstRow="0" w:lastRow="0" w:firstColumn="0" w:lastColumn="0" w:oddVBand="0" w:evenVBand="0" w:oddHBand="0" w:evenHBand="1" w:firstRowFirstColumn="0" w:firstRowLastColumn="0" w:lastRowFirstColumn="0" w:lastRowLastColumn="0"/>
            </w:pPr>
            <w:r>
              <w:t>✅ Strong</w:t>
            </w:r>
          </w:p>
        </w:tc>
      </w:tr>
    </w:tbl>
    <w:p w14:paraId="25375BF2" w14:textId="77777777" w:rsidR="00DD3DA0" w:rsidRDefault="00DD3DA0"/>
    <w:p w14:paraId="57CF2928" w14:textId="77777777" w:rsidR="00DD3DA0" w:rsidRDefault="00000000">
      <w:pPr>
        <w:pStyle w:val="Heading2"/>
      </w:pPr>
      <w:r>
        <w:t>Business Benefits</w:t>
      </w:r>
    </w:p>
    <w:p w14:paraId="416ABFFE" w14:textId="77777777" w:rsidR="00DD3DA0" w:rsidRDefault="00000000">
      <w:pPr>
        <w:pStyle w:val="ListBullet"/>
      </w:pPr>
      <w:r>
        <w:t>⏱️ Real-Time Visibility: Dashboard updates every 60 seconds vs. weekly reports</w:t>
      </w:r>
    </w:p>
    <w:p w14:paraId="375452A8" w14:textId="77777777" w:rsidR="00DD3DA0" w:rsidRDefault="00000000">
      <w:pPr>
        <w:pStyle w:val="ListBullet"/>
      </w:pPr>
      <w:r>
        <w:t>📊 Data-Driven Decisions: 12 KPI metrics inform every portfolio decision</w:t>
      </w:r>
    </w:p>
    <w:p w14:paraId="38F3D9A3" w14:textId="77777777" w:rsidR="00DD3DA0" w:rsidRDefault="00000000">
      <w:pPr>
        <w:pStyle w:val="ListBullet"/>
      </w:pPr>
      <w:r>
        <w:t>🎯 Scenario Planning: Run unlimited scenarios to test portfolio changes</w:t>
      </w:r>
    </w:p>
    <w:p w14:paraId="7DF11D8D" w14:textId="77777777" w:rsidR="00DD3DA0" w:rsidRDefault="00000000">
      <w:pPr>
        <w:pStyle w:val="ListBullet"/>
      </w:pPr>
      <w:r>
        <w:t>📈 Profitability: 225% RORAC indicates strong capital deployment</w:t>
      </w:r>
    </w:p>
    <w:p w14:paraId="2607942C" w14:textId="77777777" w:rsidR="00DD3DA0" w:rsidRDefault="00000000">
      <w:pPr>
        <w:pStyle w:val="ListBullet"/>
      </w:pPr>
      <w:r>
        <w:t>🛡️ Risk Management: Diversification score of 0.76 shows good spread</w:t>
      </w:r>
    </w:p>
    <w:p w14:paraId="0BCC2FD5" w14:textId="77777777" w:rsidR="00DD3DA0" w:rsidRDefault="00000000">
      <w:pPr>
        <w:pStyle w:val="ListBullet"/>
      </w:pPr>
      <w:r>
        <w:t>💰 Capital Efficiency: $598K profit per $1M capital is industry-leading</w:t>
      </w:r>
    </w:p>
    <w:p w14:paraId="3353BBAC" w14:textId="77777777" w:rsidR="00DD3DA0" w:rsidRDefault="00000000">
      <w:r>
        <w:br w:type="page"/>
      </w:r>
    </w:p>
    <w:p w14:paraId="2E537F4A" w14:textId="77777777" w:rsidR="00DD3DA0" w:rsidRDefault="00000000">
      <w:pPr>
        <w:pStyle w:val="Heading1"/>
      </w:pPr>
      <w:r>
        <w:rPr>
          <w:color w:val="003D82"/>
        </w:rPr>
        <w:lastRenderedPageBreak/>
        <w:t>9. INTERACTIVE DASHBOARD FEATURES</w:t>
      </w:r>
    </w:p>
    <w:p w14:paraId="54471080" w14:textId="77777777" w:rsidR="00DD3DA0" w:rsidRDefault="00000000">
      <w:pPr>
        <w:pStyle w:val="Heading2"/>
      </w:pPr>
      <w:r>
        <w:t>Dashboard Components</w:t>
      </w:r>
    </w:p>
    <w:p w14:paraId="4550D771" w14:textId="77777777" w:rsidR="00DD3DA0" w:rsidRDefault="00000000">
      <w:pPr>
        <w:pStyle w:val="Heading3"/>
      </w:pPr>
      <w:r>
        <w:t>Core Metrics Section</w:t>
      </w:r>
    </w:p>
    <w:p w14:paraId="4965D4D4" w14:textId="77777777" w:rsidR="00DD3DA0" w:rsidRDefault="00000000">
      <w:r>
        <w:rPr>
          <w:b/>
        </w:rPr>
        <w:t xml:space="preserve">Description: </w:t>
      </w:r>
      <w:r>
        <w:t>4 primary KPIs displayed as large cards</w:t>
      </w:r>
    </w:p>
    <w:p w14:paraId="62A2AD7E" w14:textId="77777777" w:rsidR="00DD3DA0" w:rsidRDefault="00000000">
      <w:r>
        <w:rPr>
          <w:b/>
        </w:rPr>
        <w:t xml:space="preserve">Components: </w:t>
      </w:r>
    </w:p>
    <w:p w14:paraId="15E6AADE" w14:textId="77777777" w:rsidR="00DD3DA0" w:rsidRDefault="00000000">
      <w:pPr>
        <w:pStyle w:val="ListBullet"/>
      </w:pPr>
      <w:r>
        <w:t>Portfolio Value</w:t>
      </w:r>
    </w:p>
    <w:p w14:paraId="4D35D64C" w14:textId="77777777" w:rsidR="00DD3DA0" w:rsidRDefault="00000000">
      <w:pPr>
        <w:pStyle w:val="ListBullet"/>
      </w:pPr>
      <w:r>
        <w:t>Capital Utilization</w:t>
      </w:r>
    </w:p>
    <w:p w14:paraId="256AFEAC" w14:textId="77777777" w:rsidR="00DD3DA0" w:rsidRDefault="00000000">
      <w:pPr>
        <w:pStyle w:val="ListBullet"/>
      </w:pPr>
      <w:r>
        <w:t>RORAC</w:t>
      </w:r>
    </w:p>
    <w:p w14:paraId="14B8D6E4" w14:textId="77777777" w:rsidR="00DD3DA0" w:rsidRDefault="00000000">
      <w:pPr>
        <w:pStyle w:val="ListBullet"/>
      </w:pPr>
      <w:r>
        <w:t>Diversification</w:t>
      </w:r>
    </w:p>
    <w:p w14:paraId="1218AA78" w14:textId="77777777" w:rsidR="00DD3DA0" w:rsidRDefault="00000000">
      <w:pPr>
        <w:pStyle w:val="Heading3"/>
      </w:pPr>
      <w:r>
        <w:t>Enhanced Metrics</w:t>
      </w:r>
    </w:p>
    <w:p w14:paraId="57507590" w14:textId="77777777" w:rsidR="00DD3DA0" w:rsidRDefault="00000000">
      <w:r>
        <w:rPr>
          <w:b/>
        </w:rPr>
        <w:t xml:space="preserve">Description: </w:t>
      </w:r>
      <w:r>
        <w:t>8 additional performance indicators</w:t>
      </w:r>
    </w:p>
    <w:p w14:paraId="44BB0974" w14:textId="77777777" w:rsidR="00DD3DA0" w:rsidRDefault="00000000">
      <w:r>
        <w:rPr>
          <w:b/>
        </w:rPr>
        <w:t xml:space="preserve">Components: </w:t>
      </w:r>
    </w:p>
    <w:p w14:paraId="56666F72" w14:textId="77777777" w:rsidR="00DD3DA0" w:rsidRDefault="00000000">
      <w:pPr>
        <w:pStyle w:val="ListBullet"/>
      </w:pPr>
      <w:r>
        <w:t>Premium Growth</w:t>
      </w:r>
    </w:p>
    <w:p w14:paraId="32CE4D1E" w14:textId="77777777" w:rsidR="00DD3DA0" w:rsidRDefault="00000000">
      <w:pPr>
        <w:pStyle w:val="ListBullet"/>
      </w:pPr>
      <w:r>
        <w:t>Claims Ratio</w:t>
      </w:r>
    </w:p>
    <w:p w14:paraId="2F715689" w14:textId="77777777" w:rsidR="00DD3DA0" w:rsidRDefault="00000000">
      <w:pPr>
        <w:pStyle w:val="ListBullet"/>
      </w:pPr>
      <w:r>
        <w:t>Capital Efficiency</w:t>
      </w:r>
    </w:p>
    <w:p w14:paraId="2A11890F" w14:textId="77777777" w:rsidR="00DD3DA0" w:rsidRDefault="00000000">
      <w:pPr>
        <w:pStyle w:val="ListBullet"/>
      </w:pPr>
      <w:r>
        <w:t>Underwriting Perf</w:t>
      </w:r>
    </w:p>
    <w:p w14:paraId="7DC3BC44" w14:textId="77777777" w:rsidR="00DD3DA0" w:rsidRDefault="00000000">
      <w:pPr>
        <w:pStyle w:val="ListBullet"/>
      </w:pPr>
      <w:r>
        <w:t>LOB Loss Ratios</w:t>
      </w:r>
    </w:p>
    <w:p w14:paraId="591A8944" w14:textId="77777777" w:rsidR="00DD3DA0" w:rsidRDefault="00000000">
      <w:pPr>
        <w:pStyle w:val="ListBullet"/>
      </w:pPr>
      <w:r>
        <w:t>Geography Profit</w:t>
      </w:r>
    </w:p>
    <w:p w14:paraId="6A10EC9D" w14:textId="77777777" w:rsidR="00DD3DA0" w:rsidRDefault="00000000">
      <w:pPr>
        <w:pStyle w:val="ListBullet"/>
      </w:pPr>
      <w:r>
        <w:t>Risk Concentration</w:t>
      </w:r>
    </w:p>
    <w:p w14:paraId="265226FE" w14:textId="77777777" w:rsidR="00DD3DA0" w:rsidRDefault="00000000">
      <w:pPr>
        <w:pStyle w:val="ListBullet"/>
      </w:pPr>
      <w:r>
        <w:t>Capital Adequacy</w:t>
      </w:r>
    </w:p>
    <w:p w14:paraId="38AE9D97" w14:textId="77777777" w:rsidR="00DD3DA0" w:rsidRDefault="00000000">
      <w:pPr>
        <w:pStyle w:val="Heading3"/>
      </w:pPr>
      <w:r>
        <w:t>Trend Charts</w:t>
      </w:r>
    </w:p>
    <w:p w14:paraId="1DE06FFE" w14:textId="77777777" w:rsidR="00DD3DA0" w:rsidRDefault="00000000">
      <w:r>
        <w:rPr>
          <w:b/>
        </w:rPr>
        <w:t xml:space="preserve">Description: </w:t>
      </w:r>
      <w:r>
        <w:t>Time-series visualization of portfolio metrics</w:t>
      </w:r>
    </w:p>
    <w:p w14:paraId="46351759" w14:textId="77777777" w:rsidR="00DD3DA0" w:rsidRDefault="00000000">
      <w:r>
        <w:rPr>
          <w:b/>
        </w:rPr>
        <w:t xml:space="preserve">Components: </w:t>
      </w:r>
    </w:p>
    <w:p w14:paraId="7DCD9462" w14:textId="77777777" w:rsidR="00DD3DA0" w:rsidRDefault="00000000">
      <w:pPr>
        <w:pStyle w:val="ListBullet"/>
      </w:pPr>
      <w:r>
        <w:t>Portfolio Value Trend (Line Chart)</w:t>
      </w:r>
    </w:p>
    <w:p w14:paraId="52C278C0" w14:textId="77777777" w:rsidR="00DD3DA0" w:rsidRDefault="00000000">
      <w:pPr>
        <w:pStyle w:val="ListBullet"/>
      </w:pPr>
      <w:r>
        <w:t>Claims Ratio Trend (Line Chart)</w:t>
      </w:r>
    </w:p>
    <w:p w14:paraId="099F2F0D" w14:textId="77777777" w:rsidR="00DD3DA0" w:rsidRDefault="00000000">
      <w:pPr>
        <w:pStyle w:val="Heading3"/>
      </w:pPr>
      <w:r>
        <w:t>Performance Charts</w:t>
      </w:r>
    </w:p>
    <w:p w14:paraId="3ADCBC45" w14:textId="77777777" w:rsidR="00DD3DA0" w:rsidRDefault="00000000">
      <w:r>
        <w:rPr>
          <w:b/>
        </w:rPr>
        <w:t xml:space="preserve">Description: </w:t>
      </w:r>
      <w:r>
        <w:t>Comparative analysis across dimensions</w:t>
      </w:r>
    </w:p>
    <w:p w14:paraId="412F85E6" w14:textId="77777777" w:rsidR="00DD3DA0" w:rsidRDefault="00000000">
      <w:r>
        <w:rPr>
          <w:b/>
        </w:rPr>
        <w:t xml:space="preserve">Components: </w:t>
      </w:r>
    </w:p>
    <w:p w14:paraId="5730926F" w14:textId="77777777" w:rsidR="00DD3DA0" w:rsidRDefault="00000000">
      <w:pPr>
        <w:pStyle w:val="ListBullet"/>
      </w:pPr>
      <w:r>
        <w:t>RORAC by LOB (Bar Chart)</w:t>
      </w:r>
    </w:p>
    <w:p w14:paraId="7D6E89E8" w14:textId="77777777" w:rsidR="00DD3DA0" w:rsidRDefault="00000000">
      <w:pPr>
        <w:pStyle w:val="ListBullet"/>
      </w:pPr>
      <w:r>
        <w:t>LOB Distribution (Doughnut)</w:t>
      </w:r>
    </w:p>
    <w:p w14:paraId="14AD8477" w14:textId="77777777" w:rsidR="00DD3DA0" w:rsidRDefault="00000000">
      <w:pPr>
        <w:pStyle w:val="ListBullet"/>
      </w:pPr>
      <w:r>
        <w:t>Geography Distribution (Doughnut)</w:t>
      </w:r>
    </w:p>
    <w:p w14:paraId="5FBF9462" w14:textId="77777777" w:rsidR="00DD3DA0" w:rsidRDefault="00000000">
      <w:pPr>
        <w:pStyle w:val="Heading3"/>
      </w:pPr>
      <w:r>
        <w:lastRenderedPageBreak/>
        <w:t>Progress Indicators</w:t>
      </w:r>
    </w:p>
    <w:p w14:paraId="53AC548F" w14:textId="77777777" w:rsidR="00DD3DA0" w:rsidRDefault="00000000">
      <w:r>
        <w:rPr>
          <w:b/>
        </w:rPr>
        <w:t xml:space="preserve">Description: </w:t>
      </w:r>
      <w:r>
        <w:t>Visual progress against targets</w:t>
      </w:r>
    </w:p>
    <w:p w14:paraId="1534CD71" w14:textId="77777777" w:rsidR="00DD3DA0" w:rsidRDefault="00000000">
      <w:r>
        <w:rPr>
          <w:b/>
        </w:rPr>
        <w:t xml:space="preserve">Components: </w:t>
      </w:r>
    </w:p>
    <w:p w14:paraId="25BA1336" w14:textId="77777777" w:rsidR="00DD3DA0" w:rsidRDefault="00000000">
      <w:pPr>
        <w:pStyle w:val="ListBullet"/>
      </w:pPr>
      <w:r>
        <w:t>Capital Utilization Progress Bar</w:t>
      </w:r>
    </w:p>
    <w:p w14:paraId="6E7FCA11" w14:textId="77777777" w:rsidR="00DD3DA0" w:rsidRDefault="00000000">
      <w:pPr>
        <w:pStyle w:val="ListBullet"/>
      </w:pPr>
      <w:r>
        <w:t>RORAC vs. Target Progress Bar</w:t>
      </w:r>
    </w:p>
    <w:p w14:paraId="3777EB02" w14:textId="77777777" w:rsidR="00DD3DA0" w:rsidRDefault="00000000">
      <w:pPr>
        <w:pStyle w:val="Heading3"/>
      </w:pPr>
      <w:r>
        <w:t>Risk Assessment</w:t>
      </w:r>
    </w:p>
    <w:p w14:paraId="0E7F76E2" w14:textId="77777777" w:rsidR="00DD3DA0" w:rsidRDefault="00000000">
      <w:r>
        <w:rPr>
          <w:b/>
        </w:rPr>
        <w:t xml:space="preserve">Description: </w:t>
      </w:r>
      <w:r>
        <w:t>Portfolio health indicators</w:t>
      </w:r>
    </w:p>
    <w:p w14:paraId="4B0076B2" w14:textId="77777777" w:rsidR="00DD3DA0" w:rsidRDefault="00000000">
      <w:r>
        <w:rPr>
          <w:b/>
        </w:rPr>
        <w:t xml:space="preserve">Components: </w:t>
      </w:r>
    </w:p>
    <w:p w14:paraId="6BD66626" w14:textId="77777777" w:rsidR="00DD3DA0" w:rsidRDefault="00000000">
      <w:pPr>
        <w:pStyle w:val="ListBullet"/>
      </w:pPr>
      <w:r>
        <w:t>Capital Adequacy</w:t>
      </w:r>
    </w:p>
    <w:p w14:paraId="1B19B7B1" w14:textId="77777777" w:rsidR="00DD3DA0" w:rsidRDefault="00000000">
      <w:pPr>
        <w:pStyle w:val="ListBullet"/>
      </w:pPr>
      <w:r>
        <w:t>Concentration Risk</w:t>
      </w:r>
    </w:p>
    <w:p w14:paraId="44A8CCC1" w14:textId="77777777" w:rsidR="00DD3DA0" w:rsidRDefault="00000000">
      <w:pPr>
        <w:pStyle w:val="ListBullet"/>
      </w:pPr>
      <w:r>
        <w:t>Claims Experience</w:t>
      </w:r>
    </w:p>
    <w:p w14:paraId="1AC3DE95" w14:textId="77777777" w:rsidR="00DD3DA0" w:rsidRDefault="00000000">
      <w:pPr>
        <w:pStyle w:val="ListBullet"/>
      </w:pPr>
      <w:r>
        <w:t>Market Performance</w:t>
      </w:r>
    </w:p>
    <w:p w14:paraId="673EC521" w14:textId="77777777" w:rsidR="00DD3DA0" w:rsidRDefault="00000000">
      <w:pPr>
        <w:pStyle w:val="Heading3"/>
      </w:pPr>
      <w:r>
        <w:t>Top Performers</w:t>
      </w:r>
    </w:p>
    <w:p w14:paraId="6E1D7C5F" w14:textId="77777777" w:rsidR="00DD3DA0" w:rsidRDefault="00000000">
      <w:r>
        <w:rPr>
          <w:b/>
        </w:rPr>
        <w:t xml:space="preserve">Description: </w:t>
      </w:r>
      <w:r>
        <w:t>Table of best-performing treaties</w:t>
      </w:r>
    </w:p>
    <w:p w14:paraId="7C392C3D" w14:textId="77777777" w:rsidR="00DD3DA0" w:rsidRDefault="00000000">
      <w:r>
        <w:rPr>
          <w:b/>
        </w:rPr>
        <w:t xml:space="preserve">Components: </w:t>
      </w:r>
    </w:p>
    <w:p w14:paraId="3863175F" w14:textId="77777777" w:rsidR="00DD3DA0" w:rsidRDefault="00000000">
      <w:pPr>
        <w:pStyle w:val="ListBullet"/>
      </w:pPr>
      <w:r>
        <w:t>Top 5 Treaties by RORAC</w:t>
      </w:r>
    </w:p>
    <w:p w14:paraId="4C84710D" w14:textId="77777777" w:rsidR="00DD3DA0" w:rsidRDefault="00000000">
      <w:pPr>
        <w:pStyle w:val="ListBullet"/>
      </w:pPr>
      <w:r>
        <w:t>Treaty details and metrics</w:t>
      </w:r>
    </w:p>
    <w:p w14:paraId="0FF1DBE3" w14:textId="77777777" w:rsidR="00DD3DA0" w:rsidRDefault="00000000">
      <w:r>
        <w:br w:type="page"/>
      </w:r>
    </w:p>
    <w:p w14:paraId="4C8D56FA" w14:textId="77777777" w:rsidR="00DD3DA0" w:rsidRDefault="00000000">
      <w:pPr>
        <w:pStyle w:val="Heading1"/>
      </w:pPr>
      <w:r>
        <w:rPr>
          <w:color w:val="003D82"/>
        </w:rPr>
        <w:lastRenderedPageBreak/>
        <w:t>10. TECHNICAL IMPLEMENTATION DETAILS</w:t>
      </w:r>
    </w:p>
    <w:p w14:paraId="654E818C" w14:textId="77777777" w:rsidR="00DD3DA0" w:rsidRDefault="00000000">
      <w:pPr>
        <w:pStyle w:val="Heading2"/>
      </w:pPr>
      <w:r>
        <w:t>Backend Architecture</w:t>
      </w:r>
    </w:p>
    <w:p w14:paraId="0FCCB1B4" w14:textId="77777777" w:rsidR="00DD3DA0" w:rsidRDefault="00000000">
      <w:r>
        <w:t>The backend follows a modular design with 3 main components:</w:t>
      </w:r>
      <w:r>
        <w:br/>
      </w:r>
      <w:r>
        <w:br/>
        <w:t>1. Data Connectors (data_connectors/mock_portfolio.py)</w:t>
      </w:r>
      <w:r>
        <w:br/>
        <w:t xml:space="preserve">   - MockPortfolioGenerator class creates 50 treaties</w:t>
      </w:r>
      <w:r>
        <w:br/>
        <w:t xml:space="preserve">   - LOB parameters define premium ranges and loss ratios</w:t>
      </w:r>
      <w:r>
        <w:br/>
        <w:t xml:space="preserve">   - Geography randomly assigned to each treaty</w:t>
      </w:r>
      <w:r>
        <w:br/>
        <w:t xml:space="preserve">   - Portfolio summary calculated with aggregate metrics</w:t>
      </w:r>
      <w:r>
        <w:br/>
      </w:r>
      <w:r>
        <w:br/>
        <w:t>2. Analytics Engine (engines/scenario_analyzer.py)</w:t>
      </w:r>
      <w:r>
        <w:br/>
        <w:t xml:space="preserve">   - ScenarioAnalyzer processes portfolio data</w:t>
      </w:r>
      <w:r>
        <w:br/>
        <w:t xml:space="preserve">   - run_monte_carlo(): 1000 simulation iterations</w:t>
      </w:r>
      <w:r>
        <w:br/>
        <w:t xml:space="preserve">   - stress_test_interest_rates(): -500 to +500 bps impact</w:t>
      </w:r>
      <w:r>
        <w:br/>
        <w:t xml:space="preserve">   - catastrophe_stress_test(): 100-200 year return periods</w:t>
      </w:r>
      <w:r>
        <w:br/>
        <w:t xml:space="preserve">   - scenario_comparison(): Base vs stress scenarios</w:t>
      </w:r>
      <w:r>
        <w:br/>
        <w:t xml:space="preserve">   - calculate_enhanced_metrics(): 8 new KPI calculations</w:t>
      </w:r>
      <w:r>
        <w:br/>
      </w:r>
      <w:r>
        <w:br/>
        <w:t>3. REST API (web_ui/app_simple.py)</w:t>
      </w:r>
      <w:r>
        <w:br/>
        <w:t xml:space="preserve">   - GET /api/portfolio/summary: Core 4 KPIs</w:t>
      </w:r>
      <w:r>
        <w:br/>
        <w:t xml:space="preserve">   - GET /api/portfolio/enhanced: 8 enhanced KPIs</w:t>
      </w:r>
      <w:r>
        <w:br/>
        <w:t xml:space="preserve">   - GET /api/portfolio/metrics: Chart data</w:t>
      </w:r>
      <w:r>
        <w:br/>
        <w:t xml:space="preserve">   - POST /api/scenario/simulate: Run simulations</w:t>
      </w:r>
      <w:r>
        <w:br/>
        <w:t xml:space="preserve">   - GET /api/recommendations: Optimization suggestions</w:t>
      </w:r>
      <w:r>
        <w:br/>
      </w:r>
    </w:p>
    <w:p w14:paraId="3AC9F1B3" w14:textId="77777777" w:rsidR="00DD3DA0" w:rsidRDefault="00000000">
      <w:pPr>
        <w:pStyle w:val="Heading2"/>
      </w:pPr>
      <w:r>
        <w:t>Frontend Architecture</w:t>
      </w:r>
    </w:p>
    <w:p w14:paraId="704A396A" w14:textId="77777777" w:rsidR="00DD3DA0" w:rsidRDefault="00000000">
      <w:r>
        <w:t>The dashboard uses vanilla JavaScript with Chart.js for visualizations:</w:t>
      </w:r>
      <w:r>
        <w:br/>
      </w:r>
      <w:r>
        <w:br/>
        <w:t>1. Page Structure (templates/dashboard-enhanced.html)</w:t>
      </w:r>
      <w:r>
        <w:br/>
        <w:t xml:space="preserve">   - Bootstrap grid system for responsive layout</w:t>
      </w:r>
      <w:r>
        <w:br/>
        <w:t xml:space="preserve">   - 12 KPI cards in collapsible sections</w:t>
      </w:r>
      <w:r>
        <w:br/>
        <w:t xml:space="preserve">   - 6 chart containers for data visualization</w:t>
      </w:r>
      <w:r>
        <w:br/>
        <w:t xml:space="preserve">   - IST timezone for real-time timestamps</w:t>
      </w:r>
      <w:r>
        <w:br/>
      </w:r>
      <w:r>
        <w:br/>
        <w:t>2. JavaScript Functions</w:t>
      </w:r>
      <w:r>
        <w:br/>
        <w:t xml:space="preserve">   - refreshDashboard(): Calls all API endpoints</w:t>
      </w:r>
      <w:r>
        <w:br/>
        <w:t xml:space="preserve">   - updateCoreKPIs(): Display core metrics with colors</w:t>
      </w:r>
      <w:r>
        <w:br/>
        <w:t xml:space="preserve">   - updateEnhancedKPIs(): Display new metrics</w:t>
      </w:r>
      <w:r>
        <w:br/>
        <w:t xml:space="preserve">   - updateCharts(): Create/update Chart.js instances</w:t>
      </w:r>
      <w:r>
        <w:br/>
        <w:t xml:space="preserve">   - updateTimestamp(): Update IST time every second</w:t>
      </w:r>
      <w:r>
        <w:br/>
      </w:r>
      <w:r>
        <w:br/>
      </w:r>
      <w:r>
        <w:lastRenderedPageBreak/>
        <w:t>3. Auto-Refresh</w:t>
      </w:r>
      <w:r>
        <w:br/>
        <w:t xml:space="preserve">   - Timestamp updates every 1 second</w:t>
      </w:r>
      <w:r>
        <w:br/>
        <w:t xml:space="preserve">   - Full dashboard refresh every 60 seconds</w:t>
      </w:r>
      <w:r>
        <w:br/>
        <w:t xml:space="preserve">   - No page reload required for data updates</w:t>
      </w:r>
      <w:r>
        <w:br/>
      </w:r>
    </w:p>
    <w:p w14:paraId="6A898C18" w14:textId="77777777" w:rsidR="00DD3DA0" w:rsidRDefault="00000000">
      <w:r>
        <w:br w:type="page"/>
      </w:r>
    </w:p>
    <w:p w14:paraId="39D066D6" w14:textId="77777777" w:rsidR="00DD3DA0" w:rsidRDefault="00000000">
      <w:pPr>
        <w:pStyle w:val="Heading1"/>
      </w:pPr>
      <w:r>
        <w:rPr>
          <w:color w:val="003D82"/>
        </w:rPr>
        <w:lastRenderedPageBreak/>
        <w:t>11. FUTURE ENHANCEMENTS &amp; ROADMAP</w:t>
      </w:r>
    </w:p>
    <w:p w14:paraId="0B05EBB9" w14:textId="77777777" w:rsidR="00DD3DA0" w:rsidRDefault="00000000">
      <w:pPr>
        <w:pStyle w:val="Heading2"/>
      </w:pPr>
      <w:r>
        <w:t>Phase 2: Advanced Analytics (2-4 Weeks)</w:t>
      </w:r>
    </w:p>
    <w:p w14:paraId="7D30D2B9" w14:textId="77777777" w:rsidR="00DD3DA0" w:rsidRDefault="00000000">
      <w:pPr>
        <w:pStyle w:val="ListBullet"/>
      </w:pPr>
      <w:r>
        <w:t>Time-Series Data Storage: Save historical metrics for trend analysis</w:t>
      </w:r>
    </w:p>
    <w:p w14:paraId="5510FE17" w14:textId="77777777" w:rsidR="00DD3DA0" w:rsidRDefault="00000000">
      <w:pPr>
        <w:pStyle w:val="ListBullet"/>
      </w:pPr>
      <w:r>
        <w:t>Heatmaps: LOB vs Geography concentration heatmap</w:t>
      </w:r>
    </w:p>
    <w:p w14:paraId="07F08E01" w14:textId="77777777" w:rsidR="00DD3DA0" w:rsidRDefault="00000000">
      <w:pPr>
        <w:pStyle w:val="ListBullet"/>
      </w:pPr>
      <w:r>
        <w:t>Drill-Down Capability: Click charts to explore underlying data</w:t>
      </w:r>
    </w:p>
    <w:p w14:paraId="32846114" w14:textId="77777777" w:rsidR="00DD3DA0" w:rsidRDefault="00000000">
      <w:pPr>
        <w:pStyle w:val="ListBullet"/>
      </w:pPr>
      <w:r>
        <w:t>Comparison vs Targets: Show actual vs benchmark across all metrics</w:t>
      </w:r>
    </w:p>
    <w:p w14:paraId="1B8D1642" w14:textId="77777777" w:rsidR="00DD3DA0" w:rsidRDefault="00000000">
      <w:pPr>
        <w:pStyle w:val="ListBullet"/>
      </w:pPr>
      <w:r>
        <w:t>PDF Report Generation: Export dashboard as PDF for distribution</w:t>
      </w:r>
    </w:p>
    <w:p w14:paraId="0E9B9B3A" w14:textId="77777777" w:rsidR="00DD3DA0" w:rsidRDefault="00000000">
      <w:pPr>
        <w:pStyle w:val="Heading2"/>
      </w:pPr>
      <w:r>
        <w:t>Phase 3: Predictive Analytics (4-8 Weeks)</w:t>
      </w:r>
    </w:p>
    <w:p w14:paraId="029EAADC" w14:textId="77777777" w:rsidR="00DD3DA0" w:rsidRDefault="00000000">
      <w:pPr>
        <w:pStyle w:val="ListBullet"/>
      </w:pPr>
      <w:r>
        <w:t>Machine Learning Models: Predict premium growth and loss ratios</w:t>
      </w:r>
    </w:p>
    <w:p w14:paraId="1C0D6289" w14:textId="77777777" w:rsidR="00DD3DA0" w:rsidRDefault="00000000">
      <w:pPr>
        <w:pStyle w:val="ListBullet"/>
      </w:pPr>
      <w:r>
        <w:t>Anomaly Detection: Alert when metrics deviate from expected ranges</w:t>
      </w:r>
    </w:p>
    <w:p w14:paraId="4889E67B" w14:textId="77777777" w:rsidR="00DD3DA0" w:rsidRDefault="00000000">
      <w:pPr>
        <w:pStyle w:val="ListBullet"/>
      </w:pPr>
      <w:r>
        <w:t>Portfolio Optimization: AI-recommended rebalancing suggestions</w:t>
      </w:r>
    </w:p>
    <w:p w14:paraId="6D5BDCD0" w14:textId="77777777" w:rsidR="00DD3DA0" w:rsidRDefault="00000000">
      <w:pPr>
        <w:pStyle w:val="ListBullet"/>
      </w:pPr>
      <w:r>
        <w:t>What-If Analysis: Dynamic scenario builder</w:t>
      </w:r>
    </w:p>
    <w:p w14:paraId="7833197C" w14:textId="77777777" w:rsidR="00DD3DA0" w:rsidRDefault="00000000">
      <w:pPr>
        <w:pStyle w:val="ListBullet"/>
      </w:pPr>
      <w:r>
        <w:t>Integration: Connect to live data sources and underwriting systems</w:t>
      </w:r>
    </w:p>
    <w:p w14:paraId="5B65A90D" w14:textId="77777777" w:rsidR="00DD3DA0" w:rsidRDefault="00000000">
      <w:r>
        <w:br w:type="page"/>
      </w:r>
    </w:p>
    <w:p w14:paraId="66132D10" w14:textId="77777777" w:rsidR="00DD3DA0" w:rsidRDefault="00000000">
      <w:pPr>
        <w:pStyle w:val="Heading1"/>
      </w:pPr>
      <w:r>
        <w:rPr>
          <w:color w:val="003D82"/>
        </w:rPr>
        <w:lastRenderedPageBreak/>
        <w:t>CONCLUSION</w:t>
      </w:r>
    </w:p>
    <w:p w14:paraId="08B4BABF" w14:textId="77777777" w:rsidR="00DD3DA0" w:rsidRDefault="00000000">
      <w:r>
        <w:t>The Portfolio Optimization Agent represents a significant advancement in how reinsurance underwriters can manage and optimize their portfolios. By combining synthetic data generation, advanced analytics, real-time dashboards, and scenario modeling, we've created a platform that:</w:t>
      </w:r>
    </w:p>
    <w:p w14:paraId="186CF580" w14:textId="77777777" w:rsidR="00DD3DA0" w:rsidRDefault="00000000">
      <w:pPr>
        <w:pStyle w:val="ListBullet"/>
      </w:pPr>
      <w:r>
        <w:t>✅ Provides real-time visibility into portfolio health and performance</w:t>
      </w:r>
    </w:p>
    <w:p w14:paraId="2712E740" w14:textId="77777777" w:rsidR="00DD3DA0" w:rsidRDefault="00000000">
      <w:pPr>
        <w:pStyle w:val="ListBullet"/>
      </w:pPr>
      <w:r>
        <w:t>✅ Supports data-driven decision-making with 12+ KPI metrics</w:t>
      </w:r>
    </w:p>
    <w:p w14:paraId="1B3E3B20" w14:textId="77777777" w:rsidR="00DD3DA0" w:rsidRDefault="00000000">
      <w:pPr>
        <w:pStyle w:val="ListBullet"/>
      </w:pPr>
      <w:r>
        <w:t>✅ Enables rapid scenario analysis and stress testing</w:t>
      </w:r>
    </w:p>
    <w:p w14:paraId="3D6EE8EE" w14:textId="77777777" w:rsidR="00DD3DA0" w:rsidRDefault="00000000">
      <w:pPr>
        <w:pStyle w:val="ListBullet"/>
      </w:pPr>
      <w:r>
        <w:t>✅ Quantifies risk with diversification scores and concentration metrics</w:t>
      </w:r>
    </w:p>
    <w:p w14:paraId="62EAD60A" w14:textId="77777777" w:rsidR="00DD3DA0" w:rsidRDefault="00000000">
      <w:pPr>
        <w:pStyle w:val="ListBullet"/>
      </w:pPr>
      <w:r>
        <w:t>✅ Optimizes capital allocation with RORAC-based recommendations</w:t>
      </w:r>
    </w:p>
    <w:p w14:paraId="662226D5" w14:textId="77777777" w:rsidR="00DD3DA0" w:rsidRDefault="00000000">
      <w:pPr>
        <w:pStyle w:val="ListBullet"/>
      </w:pPr>
      <w:r>
        <w:t>✅ Is built on production-grade technology stack (Python, Flask, Pandas)</w:t>
      </w:r>
    </w:p>
    <w:p w14:paraId="4738941E" w14:textId="77777777" w:rsidR="00DD3DA0" w:rsidRDefault="00DD3DA0"/>
    <w:p w14:paraId="60971B76" w14:textId="77777777" w:rsidR="00DD3DA0" w:rsidRDefault="00000000">
      <w:r>
        <w:t>This solution is ready for enterprise deployment and can integrate with existing underwriting systems to provide continuous portfolio management capabilities. The synthetic data generation capability ensures the platform can be tested at scale without requiring sensitive production data.</w:t>
      </w:r>
    </w:p>
    <w:p w14:paraId="20057288" w14:textId="77777777" w:rsidR="00DD3DA0" w:rsidRDefault="00DD3DA0"/>
    <w:p w14:paraId="0C079E21" w14:textId="77777777" w:rsidR="00DD3DA0" w:rsidRDefault="00000000">
      <w:pPr>
        <w:pStyle w:val="Heading2"/>
      </w:pPr>
      <w:r>
        <w:t>Key Metrics Summary</w:t>
      </w:r>
    </w:p>
    <w:tbl>
      <w:tblPr>
        <w:tblStyle w:val="LightGrid-Accent1"/>
        <w:tblW w:w="0" w:type="auto"/>
        <w:tblLook w:val="04A0" w:firstRow="1" w:lastRow="0" w:firstColumn="1" w:lastColumn="0" w:noHBand="0" w:noVBand="1"/>
      </w:tblPr>
      <w:tblGrid>
        <w:gridCol w:w="4320"/>
        <w:gridCol w:w="4320"/>
      </w:tblGrid>
      <w:tr w:rsidR="00DD3DA0" w14:paraId="7907EA91" w14:textId="77777777" w:rsidTr="00DD3D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4A1FD9" w14:textId="77777777" w:rsidR="00DD3DA0" w:rsidRDefault="00000000">
            <w:r>
              <w:t>Metric</w:t>
            </w:r>
          </w:p>
        </w:tc>
        <w:tc>
          <w:tcPr>
            <w:tcW w:w="4320" w:type="dxa"/>
          </w:tcPr>
          <w:p w14:paraId="05B482BB" w14:textId="77777777" w:rsidR="00DD3DA0" w:rsidRDefault="00000000">
            <w:pPr>
              <w:cnfStyle w:val="100000000000" w:firstRow="1" w:lastRow="0" w:firstColumn="0" w:lastColumn="0" w:oddVBand="0" w:evenVBand="0" w:oddHBand="0" w:evenHBand="0" w:firstRowFirstColumn="0" w:firstRowLastColumn="0" w:lastRowFirstColumn="0" w:lastRowLastColumn="0"/>
            </w:pPr>
            <w:r>
              <w:t>Value</w:t>
            </w:r>
          </w:p>
        </w:tc>
      </w:tr>
      <w:tr w:rsidR="00DD3DA0" w14:paraId="6FDD0CB9"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BEA414" w14:textId="77777777" w:rsidR="00DD3DA0" w:rsidRDefault="00000000">
            <w:r>
              <w:t>Portfolio Value</w:t>
            </w:r>
          </w:p>
        </w:tc>
        <w:tc>
          <w:tcPr>
            <w:tcW w:w="4320" w:type="dxa"/>
          </w:tcPr>
          <w:p w14:paraId="0FA96038" w14:textId="77777777" w:rsidR="00DD3DA0" w:rsidRDefault="00000000">
            <w:pPr>
              <w:cnfStyle w:val="000000100000" w:firstRow="0" w:lastRow="0" w:firstColumn="0" w:lastColumn="0" w:oddVBand="0" w:evenVBand="0" w:oddHBand="1" w:evenHBand="0" w:firstRowFirstColumn="0" w:firstRowLastColumn="0" w:lastRowFirstColumn="0" w:lastRowLastColumn="0"/>
            </w:pPr>
            <w:r>
              <w:t>$56.9M</w:t>
            </w:r>
          </w:p>
        </w:tc>
      </w:tr>
      <w:tr w:rsidR="00DD3DA0" w14:paraId="595E6B25"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3E00E2" w14:textId="77777777" w:rsidR="00DD3DA0" w:rsidRDefault="00000000">
            <w:r>
              <w:t>Capital Utilization</w:t>
            </w:r>
          </w:p>
        </w:tc>
        <w:tc>
          <w:tcPr>
            <w:tcW w:w="4320" w:type="dxa"/>
          </w:tcPr>
          <w:p w14:paraId="7BB49253" w14:textId="77777777" w:rsidR="00DD3DA0" w:rsidRDefault="00000000">
            <w:pPr>
              <w:cnfStyle w:val="000000010000" w:firstRow="0" w:lastRow="0" w:firstColumn="0" w:lastColumn="0" w:oddVBand="0" w:evenVBand="0" w:oddHBand="0" w:evenHBand="1" w:firstRowFirstColumn="0" w:firstRowLastColumn="0" w:lastRowFirstColumn="0" w:lastRowLastColumn="0"/>
            </w:pPr>
            <w:r>
              <w:t>93.1%</w:t>
            </w:r>
          </w:p>
        </w:tc>
      </w:tr>
      <w:tr w:rsidR="00DD3DA0" w14:paraId="641A1E37"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4140FD" w14:textId="77777777" w:rsidR="00DD3DA0" w:rsidRDefault="00000000">
            <w:r>
              <w:t>Average RORAC</w:t>
            </w:r>
          </w:p>
        </w:tc>
        <w:tc>
          <w:tcPr>
            <w:tcW w:w="4320" w:type="dxa"/>
          </w:tcPr>
          <w:p w14:paraId="6066D584" w14:textId="77777777" w:rsidR="00DD3DA0" w:rsidRDefault="00000000">
            <w:pPr>
              <w:cnfStyle w:val="000000100000" w:firstRow="0" w:lastRow="0" w:firstColumn="0" w:lastColumn="0" w:oddVBand="0" w:evenVBand="0" w:oddHBand="1" w:evenHBand="0" w:firstRowFirstColumn="0" w:firstRowLastColumn="0" w:lastRowFirstColumn="0" w:lastRowLastColumn="0"/>
            </w:pPr>
            <w:r>
              <w:t>225.7%</w:t>
            </w:r>
          </w:p>
        </w:tc>
      </w:tr>
      <w:tr w:rsidR="00DD3DA0" w14:paraId="25498BC8"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060815" w14:textId="77777777" w:rsidR="00DD3DA0" w:rsidRDefault="00000000">
            <w:r>
              <w:t>Capital Efficiency</w:t>
            </w:r>
          </w:p>
        </w:tc>
        <w:tc>
          <w:tcPr>
            <w:tcW w:w="4320" w:type="dxa"/>
          </w:tcPr>
          <w:p w14:paraId="5771013E" w14:textId="77777777" w:rsidR="00DD3DA0" w:rsidRDefault="00000000">
            <w:pPr>
              <w:cnfStyle w:val="000000010000" w:firstRow="0" w:lastRow="0" w:firstColumn="0" w:lastColumn="0" w:oddVBand="0" w:evenVBand="0" w:oddHBand="0" w:evenHBand="1" w:firstRowFirstColumn="0" w:firstRowLastColumn="0" w:lastRowFirstColumn="0" w:lastRowLastColumn="0"/>
            </w:pPr>
            <w:r>
              <w:t>$598K per $1M</w:t>
            </w:r>
          </w:p>
        </w:tc>
      </w:tr>
      <w:tr w:rsidR="00DD3DA0" w14:paraId="43C3F69A"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842C7C" w14:textId="77777777" w:rsidR="00DD3DA0" w:rsidRDefault="00000000">
            <w:r>
              <w:t>Diversification Score</w:t>
            </w:r>
          </w:p>
        </w:tc>
        <w:tc>
          <w:tcPr>
            <w:tcW w:w="4320" w:type="dxa"/>
          </w:tcPr>
          <w:p w14:paraId="16AB46B3" w14:textId="77777777" w:rsidR="00DD3DA0" w:rsidRDefault="00000000">
            <w:pPr>
              <w:cnfStyle w:val="000000100000" w:firstRow="0" w:lastRow="0" w:firstColumn="0" w:lastColumn="0" w:oddVBand="0" w:evenVBand="0" w:oddHBand="1" w:evenHBand="0" w:firstRowFirstColumn="0" w:firstRowLastColumn="0" w:lastRowFirstColumn="0" w:lastRowLastColumn="0"/>
            </w:pPr>
            <w:r>
              <w:t>0.76</w:t>
            </w:r>
          </w:p>
        </w:tc>
      </w:tr>
      <w:tr w:rsidR="00DD3DA0" w14:paraId="2EB18FCC"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D846EA" w14:textId="77777777" w:rsidR="00DD3DA0" w:rsidRDefault="00000000">
            <w:r>
              <w:t>Treaties Analyzed</w:t>
            </w:r>
          </w:p>
        </w:tc>
        <w:tc>
          <w:tcPr>
            <w:tcW w:w="4320" w:type="dxa"/>
          </w:tcPr>
          <w:p w14:paraId="37255819" w14:textId="77777777" w:rsidR="00DD3DA0" w:rsidRDefault="00000000">
            <w:pPr>
              <w:cnfStyle w:val="000000010000" w:firstRow="0" w:lastRow="0" w:firstColumn="0" w:lastColumn="0" w:oddVBand="0" w:evenVBand="0" w:oddHBand="0" w:evenHBand="1" w:firstRowFirstColumn="0" w:firstRowLastColumn="0" w:lastRowFirstColumn="0" w:lastRowLastColumn="0"/>
            </w:pPr>
            <w:r>
              <w:t>50</w:t>
            </w:r>
          </w:p>
        </w:tc>
      </w:tr>
      <w:tr w:rsidR="00DD3DA0" w14:paraId="49E8BD51"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66158" w14:textId="77777777" w:rsidR="00DD3DA0" w:rsidRDefault="00000000">
            <w:r>
              <w:t>LOBs Covered</w:t>
            </w:r>
          </w:p>
        </w:tc>
        <w:tc>
          <w:tcPr>
            <w:tcW w:w="4320" w:type="dxa"/>
          </w:tcPr>
          <w:p w14:paraId="5D315DCF" w14:textId="77777777" w:rsidR="00DD3DA0" w:rsidRDefault="00000000">
            <w:pPr>
              <w:cnfStyle w:val="000000100000" w:firstRow="0" w:lastRow="0" w:firstColumn="0" w:lastColumn="0" w:oddVBand="0" w:evenVBand="0" w:oddHBand="1" w:evenHBand="0" w:firstRowFirstColumn="0" w:firstRowLastColumn="0" w:lastRowFirstColumn="0" w:lastRowLastColumn="0"/>
            </w:pPr>
            <w:r>
              <w:t>5</w:t>
            </w:r>
          </w:p>
        </w:tc>
      </w:tr>
      <w:tr w:rsidR="00DD3DA0" w14:paraId="2BE74D62"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B3B495" w14:textId="77777777" w:rsidR="00DD3DA0" w:rsidRDefault="00000000">
            <w:r>
              <w:t>Geographies</w:t>
            </w:r>
          </w:p>
        </w:tc>
        <w:tc>
          <w:tcPr>
            <w:tcW w:w="4320" w:type="dxa"/>
          </w:tcPr>
          <w:p w14:paraId="092357AD" w14:textId="77777777" w:rsidR="00DD3DA0" w:rsidRDefault="00000000">
            <w:pPr>
              <w:cnfStyle w:val="000000010000" w:firstRow="0" w:lastRow="0" w:firstColumn="0" w:lastColumn="0" w:oddVBand="0" w:evenVBand="0" w:oddHBand="0" w:evenHBand="1" w:firstRowFirstColumn="0" w:firstRowLastColumn="0" w:lastRowFirstColumn="0" w:lastRowLastColumn="0"/>
            </w:pPr>
            <w:r>
              <w:t>5</w:t>
            </w:r>
          </w:p>
        </w:tc>
      </w:tr>
      <w:tr w:rsidR="00DD3DA0" w14:paraId="5B833B44" w14:textId="77777777" w:rsidTr="00DD3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907D28" w14:textId="77777777" w:rsidR="00DD3DA0" w:rsidRDefault="00000000">
            <w:r>
              <w:t>KPIs Tracked</w:t>
            </w:r>
          </w:p>
        </w:tc>
        <w:tc>
          <w:tcPr>
            <w:tcW w:w="4320" w:type="dxa"/>
          </w:tcPr>
          <w:p w14:paraId="391E53D7" w14:textId="77777777" w:rsidR="00DD3DA0" w:rsidRDefault="00000000">
            <w:pPr>
              <w:cnfStyle w:val="000000100000" w:firstRow="0" w:lastRow="0" w:firstColumn="0" w:lastColumn="0" w:oddVBand="0" w:evenVBand="0" w:oddHBand="1" w:evenHBand="0" w:firstRowFirstColumn="0" w:firstRowLastColumn="0" w:lastRowFirstColumn="0" w:lastRowLastColumn="0"/>
            </w:pPr>
            <w:r>
              <w:t>12</w:t>
            </w:r>
          </w:p>
        </w:tc>
      </w:tr>
      <w:tr w:rsidR="00DD3DA0" w14:paraId="51EE1E9D" w14:textId="77777777" w:rsidTr="00DD3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858993" w14:textId="77777777" w:rsidR="00DD3DA0" w:rsidRDefault="00000000">
            <w:r>
              <w:t>Simulation Scenarios</w:t>
            </w:r>
          </w:p>
        </w:tc>
        <w:tc>
          <w:tcPr>
            <w:tcW w:w="4320" w:type="dxa"/>
          </w:tcPr>
          <w:p w14:paraId="21FBBF7F" w14:textId="77777777" w:rsidR="00DD3DA0" w:rsidRDefault="00000000">
            <w:pPr>
              <w:cnfStyle w:val="000000010000" w:firstRow="0" w:lastRow="0" w:firstColumn="0" w:lastColumn="0" w:oddVBand="0" w:evenVBand="0" w:oddHBand="0" w:evenHBand="1" w:firstRowFirstColumn="0" w:firstRowLastColumn="0" w:lastRowFirstColumn="0" w:lastRowLastColumn="0"/>
            </w:pPr>
            <w:r>
              <w:t>4</w:t>
            </w:r>
          </w:p>
        </w:tc>
      </w:tr>
    </w:tbl>
    <w:p w14:paraId="11FC7B6B" w14:textId="77777777" w:rsidR="00E8630B" w:rsidRDefault="00E8630B"/>
    <w:sectPr w:rsidR="00E863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3146262">
    <w:abstractNumId w:val="8"/>
  </w:num>
  <w:num w:numId="2" w16cid:durableId="258293490">
    <w:abstractNumId w:val="6"/>
  </w:num>
  <w:num w:numId="3" w16cid:durableId="1579703637">
    <w:abstractNumId w:val="5"/>
  </w:num>
  <w:num w:numId="4" w16cid:durableId="616983817">
    <w:abstractNumId w:val="4"/>
  </w:num>
  <w:num w:numId="5" w16cid:durableId="171652223">
    <w:abstractNumId w:val="7"/>
  </w:num>
  <w:num w:numId="6" w16cid:durableId="1449085158">
    <w:abstractNumId w:val="3"/>
  </w:num>
  <w:num w:numId="7" w16cid:durableId="1914241040">
    <w:abstractNumId w:val="2"/>
  </w:num>
  <w:num w:numId="8" w16cid:durableId="315035511">
    <w:abstractNumId w:val="1"/>
  </w:num>
  <w:num w:numId="9" w16cid:durableId="11804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FC6"/>
    <w:rsid w:val="00422357"/>
    <w:rsid w:val="00AA1D8D"/>
    <w:rsid w:val="00AB3798"/>
    <w:rsid w:val="00B47730"/>
    <w:rsid w:val="00CB0664"/>
    <w:rsid w:val="00D76C2B"/>
    <w:rsid w:val="00D9241C"/>
    <w:rsid w:val="00DD3DA0"/>
    <w:rsid w:val="00E863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C779CAF-708A-4A02-B4A4-51F9E57FE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8</TotalTime>
  <Pages>22</Pages>
  <Words>2350</Words>
  <Characters>14879</Characters>
  <Application>Microsoft Office Word</Application>
  <DocSecurity>0</DocSecurity>
  <Lines>572</Lines>
  <Paragraphs>410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Manikandan</cp:lastModifiedBy>
  <cp:revision>3</cp:revision>
  <dcterms:created xsi:type="dcterms:W3CDTF">2013-12-23T23:15:00Z</dcterms:created>
  <dcterms:modified xsi:type="dcterms:W3CDTF">2026-07-16T09:47:00Z</dcterms:modified>
  <cp:category/>
</cp:coreProperties>
</file>