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39D80" w14:textId="77777777" w:rsidR="007751DD" w:rsidRPr="00AF2C59" w:rsidRDefault="007751DD" w:rsidP="007751DD">
      <w:pPr>
        <w:pStyle w:val="NoSpacing"/>
        <w:rPr>
          <w:lang w:val="en-GB"/>
        </w:rPr>
      </w:pPr>
      <w:bookmarkStart w:id="0" w:name="_Hlk193217364"/>
    </w:p>
    <w:p w14:paraId="4127E9BD" w14:textId="77777777" w:rsidR="00AF2C59" w:rsidRPr="00AF2C59" w:rsidRDefault="00AF2C59" w:rsidP="007751DD">
      <w:pPr>
        <w:pStyle w:val="NoSpacing"/>
        <w:rPr>
          <w:lang w:val="en-GB"/>
        </w:rPr>
      </w:pPr>
    </w:p>
    <w:p w14:paraId="6AC79D60" w14:textId="06ED4B56" w:rsidR="00644278" w:rsidRPr="00644278" w:rsidRDefault="007751DD" w:rsidP="00644278">
      <w:pPr>
        <w:pStyle w:val="Title"/>
        <w:rPr>
          <w:lang w:val="en-GB"/>
        </w:rPr>
      </w:pPr>
      <w:r>
        <w:rPr>
          <w:lang w:val="en-GB"/>
        </w:rPr>
        <w:t>QUANTITATIVE METHODS AND MODELLING</w:t>
      </w:r>
    </w:p>
    <w:p w14:paraId="2F74656C" w14:textId="77777777" w:rsidR="00AF2C59" w:rsidRPr="00AF2C59" w:rsidRDefault="00AF2C59" w:rsidP="00AF2C59">
      <w:pPr>
        <w:pStyle w:val="NoSpacing"/>
        <w:rPr>
          <w:lang w:val="en-GB"/>
        </w:rPr>
      </w:pPr>
    </w:p>
    <w:p w14:paraId="16EC03ED" w14:textId="2F3F30C0" w:rsidR="005E6B43" w:rsidRDefault="00F012CF" w:rsidP="00AF2C59">
      <w:pPr>
        <w:pStyle w:val="Author"/>
        <w:jc w:val="center"/>
        <w:rPr>
          <w:lang w:val="en-GB"/>
        </w:rPr>
      </w:pPr>
      <w:r>
        <w:rPr>
          <w:lang w:val="en-GB"/>
        </w:rPr>
        <w:t>Edi Graovac</w:t>
      </w:r>
    </w:p>
    <w:p w14:paraId="721FFC95" w14:textId="032E1680" w:rsidR="00AC7F00" w:rsidRDefault="00AC7F00" w:rsidP="00AC7F00">
      <w:pPr>
        <w:pStyle w:val="NoSpacing"/>
        <w:rPr>
          <w:lang w:val="en-GB"/>
        </w:rPr>
      </w:pPr>
    </w:p>
    <w:p w14:paraId="1EFC6D77" w14:textId="4B524F22" w:rsidR="00AF2C59" w:rsidRDefault="00AC7F00" w:rsidP="00AC7F00">
      <w:pPr>
        <w:pStyle w:val="NoSpacing"/>
        <w:jc w:val="center"/>
        <w:rPr>
          <w:b/>
          <w:bCs/>
          <w:lang w:val="en-GB"/>
        </w:rPr>
      </w:pPr>
      <w:r>
        <w:rPr>
          <w:b/>
          <w:bCs/>
          <w:lang w:val="en-GB"/>
        </w:rPr>
        <w:fldChar w:fldCharType="begin"/>
      </w:r>
      <w:r>
        <w:rPr>
          <w:b/>
          <w:bCs/>
          <w:lang w:val="en-GB"/>
        </w:rPr>
        <w:instrText xml:space="preserve"> DATE \@ "dd.MM.yyyy" </w:instrText>
      </w:r>
      <w:r>
        <w:rPr>
          <w:b/>
          <w:bCs/>
          <w:lang w:val="en-GB"/>
        </w:rPr>
        <w:fldChar w:fldCharType="separate"/>
      </w:r>
      <w:r w:rsidR="005C5478">
        <w:rPr>
          <w:b/>
          <w:bCs/>
          <w:noProof/>
          <w:lang w:val="en-GB"/>
        </w:rPr>
        <w:t>05.06.2025</w:t>
      </w:r>
      <w:r>
        <w:rPr>
          <w:b/>
          <w:bCs/>
          <w:lang w:val="en-GB"/>
        </w:rPr>
        <w:fldChar w:fldCharType="end"/>
      </w:r>
      <w:r w:rsidR="007751DD">
        <w:rPr>
          <w:b/>
          <w:bCs/>
          <w:lang w:val="en-GB"/>
        </w:rPr>
        <w:t>.</w:t>
      </w:r>
    </w:p>
    <w:p w14:paraId="3D58434E" w14:textId="77777777" w:rsidR="00AC7F00" w:rsidRPr="00AC7F00" w:rsidRDefault="00AC7F00" w:rsidP="00AC7F00">
      <w:pPr>
        <w:pStyle w:val="NoSpacing"/>
      </w:pPr>
    </w:p>
    <w:p w14:paraId="5AF6EF67" w14:textId="01DE8322" w:rsidR="005E6B43" w:rsidRPr="00AF2C59" w:rsidRDefault="00AF2C59" w:rsidP="00AF2C59">
      <w:pPr>
        <w:pStyle w:val="Heading1"/>
        <w:rPr>
          <w:lang w:val="en-GB"/>
        </w:rPr>
      </w:pPr>
      <w:r w:rsidRPr="00AF2C59">
        <w:rPr>
          <w:lang w:val="en-GB"/>
        </w:rPr>
        <w:t>INTRODUCTION</w:t>
      </w:r>
    </w:p>
    <w:p w14:paraId="69AF2FBD" w14:textId="4223E596" w:rsidR="00F012CF" w:rsidRDefault="00F012CF" w:rsidP="00F012CF">
      <w:pPr>
        <w:pStyle w:val="Text"/>
      </w:pPr>
      <w:r>
        <w:t xml:space="preserve">The primary goal of this task is to analyze the </w:t>
      </w:r>
      <w:r w:rsidR="00826011">
        <w:t>heart</w:t>
      </w:r>
      <w:r>
        <w:t xml:space="preserve"> weight of cats, with a special emphasis on comparisons between sexes. We are interested in determining whether there is a relationship between </w:t>
      </w:r>
      <w:r w:rsidR="00826011">
        <w:t>heart</w:t>
      </w:r>
      <w:r>
        <w:t xml:space="preserve"> weight and cat sex, that is, whether male cats have a larger </w:t>
      </w:r>
      <w:r w:rsidR="00826011">
        <w:t>heart</w:t>
      </w:r>
      <w:r>
        <w:t xml:space="preserve"> weight than female cats.</w:t>
      </w:r>
    </w:p>
    <w:p w14:paraId="17742DDC" w14:textId="5599A1E9" w:rsidR="00F012CF" w:rsidRDefault="00F012CF" w:rsidP="00F012CF">
      <w:pPr>
        <w:pStyle w:val="Text"/>
      </w:pPr>
      <w:r>
        <w:t xml:space="preserve">For this analysis, we will use a dataset called "cats.csv", which contains 60 measurements of different cats. </w:t>
      </w:r>
      <w:bookmarkStart w:id="1" w:name="_Hlk193218026"/>
      <w:r w:rsidR="00477D7C" w:rsidRPr="00477D7C">
        <w:t xml:space="preserve">The dataset contains the data shown in the </w:t>
      </w:r>
      <w:r w:rsidR="00477D7C" w:rsidRPr="00477D7C">
        <w:rPr>
          <w:i/>
          <w:iCs/>
        </w:rPr>
        <w:t>Table 1</w:t>
      </w:r>
      <w:bookmarkEnd w:id="1"/>
      <w:r w:rsidR="00477D7C"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  <w:tblCaption w:val="Variables in the dataset"/>
      </w:tblPr>
      <w:tblGrid>
        <w:gridCol w:w="1555"/>
        <w:gridCol w:w="4110"/>
        <w:gridCol w:w="3685"/>
      </w:tblGrid>
      <w:tr w:rsidR="00A77342" w14:paraId="14AB3186" w14:textId="77777777" w:rsidTr="00A7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</w:tcPr>
          <w:p w14:paraId="393F046D" w14:textId="26DA9C54" w:rsidR="00A77342" w:rsidRDefault="00A77342" w:rsidP="00F012CF">
            <w:pPr>
              <w:pStyle w:val="Text"/>
            </w:pPr>
            <w:r>
              <w:t>Variable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199AE9A" w14:textId="0ACE53DD" w:rsidR="00A77342" w:rsidRDefault="00A77342" w:rsidP="00A77342">
            <w:pPr>
              <w:pStyle w:val="Text"/>
              <w:tabs>
                <w:tab w:val="center" w:pos="19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type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FCC1E17" w14:textId="210FC3CD" w:rsidR="00A77342" w:rsidRDefault="00A77342" w:rsidP="00F012CF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342" w14:paraId="34E2D533" w14:textId="77777777" w:rsidTr="00A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9B01" w14:textId="53885808" w:rsidR="00A77342" w:rsidRDefault="00A77342" w:rsidP="00F012CF">
            <w:pPr>
              <w:pStyle w:val="Text"/>
            </w:pPr>
            <w:r>
              <w:t>sex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271F" w14:textId="35C6F35F" w:rsidR="00A77342" w:rsidRDefault="00A77342" w:rsidP="00A77342">
            <w:pPr>
              <w:pStyle w:val="Text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342">
              <w:t>Nominal categorical variable (char)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A79F" w14:textId="77777777" w:rsidR="00A77342" w:rsidRDefault="00A77342" w:rsidP="00A77342">
            <w:pPr>
              <w:pStyle w:val="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sex of the cat</w:t>
            </w:r>
          </w:p>
          <w:p w14:paraId="42FA94D7" w14:textId="5BF7E3FF" w:rsidR="00A77342" w:rsidRDefault="00A77342" w:rsidP="00A77342">
            <w:pPr>
              <w:pStyle w:val="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"F" for female cats </w:t>
            </w:r>
          </w:p>
          <w:p w14:paraId="164374C1" w14:textId="4AD92ADB" w:rsidR="00A77342" w:rsidRDefault="00A77342" w:rsidP="00A77342">
            <w:pPr>
              <w:pStyle w:val="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"M" for male cats</w:t>
            </w:r>
          </w:p>
        </w:tc>
      </w:tr>
      <w:tr w:rsidR="00A77342" w14:paraId="4070F8C0" w14:textId="77777777" w:rsidTr="00A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D19D6A2" w14:textId="52536ABA" w:rsidR="00A77342" w:rsidRDefault="00A77342" w:rsidP="00F012CF">
            <w:pPr>
              <w:pStyle w:val="Text"/>
            </w:pPr>
            <w:bookmarkStart w:id="2" w:name="_Hlk193211921"/>
            <w:proofErr w:type="spellStart"/>
            <w:r>
              <w:t>bwt</w:t>
            </w:r>
            <w:bookmarkEnd w:id="2"/>
            <w:proofErr w:type="spellEnd"/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34C09E3" w14:textId="03AC4F75" w:rsidR="00A77342" w:rsidRDefault="00A77342" w:rsidP="00F012C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  <w:lang w:val="en-GB"/>
              </w:rPr>
              <w:t>continuous numerical (float)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77242373" w14:textId="367138BC" w:rsidR="00A77342" w:rsidRDefault="00A77342" w:rsidP="00A77342">
            <w:pPr>
              <w:pStyle w:val="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342">
              <w:t>the cat's body weight, expressed in kilograms.</w:t>
            </w:r>
          </w:p>
        </w:tc>
      </w:tr>
      <w:tr w:rsidR="00A77342" w14:paraId="58B0EFFA" w14:textId="77777777" w:rsidTr="00A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</w:tcBorders>
          </w:tcPr>
          <w:p w14:paraId="71A3BCBF" w14:textId="61819E20" w:rsidR="00A77342" w:rsidRDefault="00A77342" w:rsidP="00F012CF">
            <w:pPr>
              <w:pStyle w:val="Text"/>
            </w:pPr>
            <w:proofErr w:type="spellStart"/>
            <w:r>
              <w:t>hwt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318CEB37" w14:textId="136C3ED0" w:rsidR="00A77342" w:rsidRDefault="00A77342" w:rsidP="00F012CF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continuous numerical (float)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628722E" w14:textId="49CF881A" w:rsidR="00A77342" w:rsidRDefault="00A77342" w:rsidP="00477D7C">
            <w:pPr>
              <w:pStyle w:val="Text"/>
              <w:keepNext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342">
              <w:t xml:space="preserve">weight of a cat's </w:t>
            </w:r>
            <w:r w:rsidR="00574C3C">
              <w:t>hearth</w:t>
            </w:r>
            <w:r w:rsidRPr="00A77342">
              <w:t>, expressed in grams</w:t>
            </w:r>
          </w:p>
        </w:tc>
      </w:tr>
    </w:tbl>
    <w:p w14:paraId="55BF4A94" w14:textId="190EB2FF" w:rsidR="00F012CF" w:rsidRDefault="00477D7C" w:rsidP="00477D7C">
      <w:pPr>
        <w:pStyle w:val="Caption"/>
        <w:jc w:val="center"/>
      </w:pPr>
      <w:r>
        <w:t xml:space="preserve">Table </w:t>
      </w:r>
      <w:fldSimple w:instr=" SEQ Table \* ARABIC ">
        <w:r w:rsidR="005C5478">
          <w:rPr>
            <w:noProof/>
          </w:rPr>
          <w:t>1</w:t>
        </w:r>
      </w:fldSimple>
      <w:r>
        <w:t xml:space="preserve"> </w:t>
      </w:r>
      <w:r w:rsidRPr="00A50D57">
        <w:t>Variables in the dataset</w:t>
      </w:r>
    </w:p>
    <w:p w14:paraId="44EEE1DC" w14:textId="3F494600" w:rsidR="000B75A2" w:rsidRDefault="000B75A2" w:rsidP="00F012CF">
      <w:pPr>
        <w:pStyle w:val="Text"/>
      </w:pPr>
      <w:r w:rsidRPr="000B75A2">
        <w:t>Analysis of this dataset includes information on:</w:t>
      </w:r>
    </w:p>
    <w:p w14:paraId="5A779273" w14:textId="5DEF3A44" w:rsidR="000B75A2" w:rsidRDefault="00E16B90" w:rsidP="00E16B90">
      <w:pPr>
        <w:pStyle w:val="Text"/>
        <w:numPr>
          <w:ilvl w:val="0"/>
          <w:numId w:val="10"/>
        </w:numPr>
      </w:pPr>
      <w:r>
        <w:t xml:space="preserve">Descriptive analysis of variables - </w:t>
      </w:r>
      <w:r w:rsidRPr="00E16B90">
        <w:t>mean, five number summary, range, interquartile range, and standard deviation</w:t>
      </w:r>
    </w:p>
    <w:p w14:paraId="3C349670" w14:textId="178BB29D" w:rsidR="00E16B90" w:rsidRDefault="00E16B90" w:rsidP="00E16B90">
      <w:pPr>
        <w:pStyle w:val="Text"/>
        <w:numPr>
          <w:ilvl w:val="0"/>
          <w:numId w:val="10"/>
        </w:numPr>
      </w:pPr>
      <w:r>
        <w:t>V</w:t>
      </w:r>
      <w:r w:rsidRPr="00E16B90">
        <w:t xml:space="preserve">isualize the distribution of </w:t>
      </w:r>
      <w:r w:rsidR="00574C3C">
        <w:t>heart</w:t>
      </w:r>
      <w:r w:rsidRPr="00E16B90">
        <w:t xml:space="preserve"> weight</w:t>
      </w:r>
    </w:p>
    <w:p w14:paraId="2FA5DDC4" w14:textId="6245B6E1" w:rsidR="00E16B90" w:rsidRDefault="00E16B90" w:rsidP="00E16B90">
      <w:pPr>
        <w:pStyle w:val="Text"/>
        <w:numPr>
          <w:ilvl w:val="0"/>
          <w:numId w:val="10"/>
        </w:numPr>
      </w:pPr>
      <w:r>
        <w:t xml:space="preserve">Test if </w:t>
      </w:r>
      <w:r w:rsidR="00826011">
        <w:t>heart</w:t>
      </w:r>
      <w:r>
        <w:t xml:space="preserve"> weight is normally distributed both graphically and through hypothesis testing, separately for male and female cats</w:t>
      </w:r>
    </w:p>
    <w:p w14:paraId="29A28271" w14:textId="6C314C40" w:rsidR="00E16B90" w:rsidRDefault="00E16B90" w:rsidP="00E16B90">
      <w:pPr>
        <w:pStyle w:val="Text"/>
        <w:numPr>
          <w:ilvl w:val="0"/>
          <w:numId w:val="10"/>
        </w:numPr>
      </w:pPr>
      <w:r>
        <w:lastRenderedPageBreak/>
        <w:t xml:space="preserve">95% confidence interval for the mean and standard deviation of </w:t>
      </w:r>
      <w:bookmarkStart w:id="3" w:name="_Hlk193212738"/>
      <w:r w:rsidR="00826011">
        <w:t>heart</w:t>
      </w:r>
      <w:r>
        <w:t xml:space="preserve"> </w:t>
      </w:r>
      <w:bookmarkEnd w:id="3"/>
      <w:r>
        <w:t>weight, separately for male and female cats.</w:t>
      </w:r>
    </w:p>
    <w:p w14:paraId="2F8740D2" w14:textId="796CF683" w:rsidR="00E16B90" w:rsidRDefault="00E16B90" w:rsidP="00E16B90">
      <w:pPr>
        <w:pStyle w:val="Text"/>
        <w:numPr>
          <w:ilvl w:val="0"/>
          <w:numId w:val="10"/>
        </w:numPr>
      </w:pPr>
      <w:r w:rsidRPr="00E16B90">
        <w:t xml:space="preserve">Test if the variances of </w:t>
      </w:r>
      <w:r w:rsidR="00826011">
        <w:t xml:space="preserve">heart </w:t>
      </w:r>
      <w:r w:rsidRPr="00E16B90">
        <w:t>weight between male and female are equal</w:t>
      </w:r>
    </w:p>
    <w:p w14:paraId="26B2A346" w14:textId="632FBFF4" w:rsidR="00E16B90" w:rsidRDefault="00E16B90" w:rsidP="00E16B90">
      <w:pPr>
        <w:pStyle w:val="Text"/>
        <w:numPr>
          <w:ilvl w:val="0"/>
          <w:numId w:val="10"/>
        </w:numPr>
      </w:pPr>
      <w:r w:rsidRPr="00E16B90">
        <w:t xml:space="preserve">Test if the means of </w:t>
      </w:r>
      <w:r w:rsidR="00826011">
        <w:t xml:space="preserve">heart </w:t>
      </w:r>
      <w:r w:rsidRPr="00E16B90">
        <w:t>weight between male and female are equal</w:t>
      </w:r>
    </w:p>
    <w:p w14:paraId="166B330D" w14:textId="7B527EFC" w:rsidR="00E16B90" w:rsidRDefault="00E16B90" w:rsidP="00E16B90">
      <w:pPr>
        <w:pStyle w:val="Text"/>
        <w:numPr>
          <w:ilvl w:val="0"/>
          <w:numId w:val="10"/>
        </w:numPr>
      </w:pPr>
      <w:r>
        <w:t xml:space="preserve">95% confidence interval for the difference in the means of </w:t>
      </w:r>
      <w:r w:rsidR="00826011">
        <w:t xml:space="preserve">heart </w:t>
      </w:r>
      <w:r>
        <w:t>weight between male and female cats.</w:t>
      </w:r>
    </w:p>
    <w:p w14:paraId="4B6F6A36" w14:textId="77777777" w:rsidR="00E16B90" w:rsidRPr="00AC7F00" w:rsidRDefault="00E16B90" w:rsidP="001E0689">
      <w:pPr>
        <w:pStyle w:val="Text"/>
      </w:pPr>
    </w:p>
    <w:p w14:paraId="76BF2320" w14:textId="22D77819" w:rsidR="006E049C" w:rsidRPr="00AF2C59" w:rsidRDefault="00AF2C59" w:rsidP="00AF2C59">
      <w:pPr>
        <w:pStyle w:val="Heading1"/>
        <w:rPr>
          <w:lang w:val="en-GB"/>
        </w:rPr>
      </w:pPr>
      <w:r w:rsidRPr="00AF2C59">
        <w:rPr>
          <w:lang w:val="en-GB"/>
        </w:rPr>
        <w:t>DATA PRESENTATION</w:t>
      </w:r>
    </w:p>
    <w:p w14:paraId="1A2C3ACA" w14:textId="320B40CB" w:rsidR="00173848" w:rsidRDefault="001E0689" w:rsidP="000D4CEF">
      <w:pPr>
        <w:pStyle w:val="Text"/>
      </w:pPr>
      <w:r w:rsidRPr="001E0689">
        <w:t xml:space="preserve">This section presents a comprehensive descriptive analysis of the dataset used to explore differences in </w:t>
      </w:r>
      <w:r w:rsidR="00826011">
        <w:t xml:space="preserve">heart </w:t>
      </w:r>
      <w:r w:rsidRPr="001E0689">
        <w:t>weights between male and female cats. The study includes detailed statistics presented through tables and graphs, providing insights into key distributions and central tendencies within the data.</w:t>
      </w:r>
      <w:r w:rsidR="00574C3C">
        <w:t xml:space="preserve"> </w:t>
      </w:r>
    </w:p>
    <w:p w14:paraId="11389832" w14:textId="12872CEB" w:rsidR="00826011" w:rsidRDefault="00826011" w:rsidP="000D4CEF">
      <w:pPr>
        <w:pStyle w:val="Text"/>
      </w:pPr>
      <w:r w:rsidRPr="00826011">
        <w:t>The following analysis breaks down the heart weights by sex, offering a comparison of central tendency and variability.</w:t>
      </w:r>
      <w:r>
        <w:t xml:space="preserve">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24"/>
        <w:gridCol w:w="1018"/>
        <w:gridCol w:w="903"/>
        <w:gridCol w:w="974"/>
        <w:gridCol w:w="917"/>
        <w:gridCol w:w="915"/>
        <w:gridCol w:w="916"/>
        <w:gridCol w:w="903"/>
        <w:gridCol w:w="904"/>
      </w:tblGrid>
      <w:tr w:rsidR="00826011" w14:paraId="74A1EFDC" w14:textId="77777777" w:rsidTr="0066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  <w:vAlign w:val="center"/>
          </w:tcPr>
          <w:p w14:paraId="142C3F6C" w14:textId="55BDF366" w:rsidR="00826011" w:rsidRPr="00826011" w:rsidRDefault="00826011" w:rsidP="0066675F">
            <w:pPr>
              <w:pStyle w:val="Text"/>
              <w:jc w:val="center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Sex</w:t>
            </w:r>
          </w:p>
        </w:tc>
        <w:tc>
          <w:tcPr>
            <w:tcW w:w="933" w:type="dxa"/>
            <w:vAlign w:val="center"/>
          </w:tcPr>
          <w:p w14:paraId="0089D9CC" w14:textId="5B11873F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Mean</w:t>
            </w:r>
          </w:p>
        </w:tc>
        <w:tc>
          <w:tcPr>
            <w:tcW w:w="1043" w:type="dxa"/>
            <w:vAlign w:val="center"/>
          </w:tcPr>
          <w:p w14:paraId="43750621" w14:textId="429FF446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Min</w:t>
            </w:r>
          </w:p>
        </w:tc>
        <w:tc>
          <w:tcPr>
            <w:tcW w:w="918" w:type="dxa"/>
            <w:vAlign w:val="center"/>
          </w:tcPr>
          <w:p w14:paraId="7B790178" w14:textId="0D6AF1C2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Q1</w:t>
            </w:r>
          </w:p>
        </w:tc>
        <w:tc>
          <w:tcPr>
            <w:tcW w:w="918" w:type="dxa"/>
            <w:vAlign w:val="center"/>
          </w:tcPr>
          <w:p w14:paraId="6C3A49F5" w14:textId="48DCD9DD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Median</w:t>
            </w:r>
          </w:p>
        </w:tc>
        <w:tc>
          <w:tcPr>
            <w:tcW w:w="926" w:type="dxa"/>
            <w:vAlign w:val="center"/>
          </w:tcPr>
          <w:p w14:paraId="13343577" w14:textId="0DDF768F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Q3</w:t>
            </w:r>
          </w:p>
        </w:tc>
        <w:tc>
          <w:tcPr>
            <w:tcW w:w="931" w:type="dxa"/>
            <w:vAlign w:val="center"/>
          </w:tcPr>
          <w:p w14:paraId="54F3DAA4" w14:textId="3A386EFB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Max</w:t>
            </w:r>
          </w:p>
        </w:tc>
        <w:tc>
          <w:tcPr>
            <w:tcW w:w="918" w:type="dxa"/>
            <w:vAlign w:val="center"/>
          </w:tcPr>
          <w:p w14:paraId="2A179933" w14:textId="4004F4CF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Range</w:t>
            </w:r>
          </w:p>
        </w:tc>
        <w:tc>
          <w:tcPr>
            <w:tcW w:w="918" w:type="dxa"/>
            <w:vAlign w:val="center"/>
          </w:tcPr>
          <w:p w14:paraId="665D0846" w14:textId="673C9D9E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IQR</w:t>
            </w:r>
          </w:p>
        </w:tc>
        <w:tc>
          <w:tcPr>
            <w:tcW w:w="918" w:type="dxa"/>
            <w:vAlign w:val="center"/>
          </w:tcPr>
          <w:p w14:paraId="1A1361F7" w14:textId="14F6E92D" w:rsidR="00826011" w:rsidRPr="00826011" w:rsidRDefault="00826011" w:rsidP="0066675F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STD</w:t>
            </w:r>
          </w:p>
        </w:tc>
      </w:tr>
      <w:tr w:rsidR="00826011" w14:paraId="0FAD3B81" w14:textId="77777777" w:rsidTr="0066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  <w:vAlign w:val="center"/>
          </w:tcPr>
          <w:p w14:paraId="037BAE6E" w14:textId="2ABA7D61" w:rsidR="00826011" w:rsidRPr="00826011" w:rsidRDefault="00826011" w:rsidP="0066675F">
            <w:pPr>
              <w:pStyle w:val="Text"/>
              <w:jc w:val="center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Male</w:t>
            </w:r>
          </w:p>
        </w:tc>
        <w:tc>
          <w:tcPr>
            <w:tcW w:w="933" w:type="dxa"/>
            <w:vAlign w:val="center"/>
          </w:tcPr>
          <w:p w14:paraId="3ADF6DD4" w14:textId="1C361FB4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11.36</w:t>
            </w:r>
          </w:p>
        </w:tc>
        <w:tc>
          <w:tcPr>
            <w:tcW w:w="1043" w:type="dxa"/>
            <w:vAlign w:val="center"/>
          </w:tcPr>
          <w:p w14:paraId="28853CE0" w14:textId="030393F3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918" w:type="dxa"/>
            <w:vAlign w:val="center"/>
          </w:tcPr>
          <w:p w14:paraId="1A7D3591" w14:textId="3462F2D5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918" w:type="dxa"/>
            <w:vAlign w:val="center"/>
          </w:tcPr>
          <w:p w14:paraId="507CCD7F" w14:textId="46F98BD2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926" w:type="dxa"/>
            <w:vAlign w:val="center"/>
          </w:tcPr>
          <w:p w14:paraId="5EE46876" w14:textId="75A9ADD4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12.25</w:t>
            </w:r>
          </w:p>
        </w:tc>
        <w:tc>
          <w:tcPr>
            <w:tcW w:w="931" w:type="dxa"/>
            <w:vAlign w:val="center"/>
          </w:tcPr>
          <w:p w14:paraId="7B886336" w14:textId="67AC11DD" w:rsidR="00826011" w:rsidRPr="00826011" w:rsidRDefault="00826011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918" w:type="dxa"/>
            <w:vAlign w:val="center"/>
          </w:tcPr>
          <w:p w14:paraId="3A53017C" w14:textId="56920A7A" w:rsidR="00826011" w:rsidRPr="00826011" w:rsidRDefault="0066675F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918" w:type="dxa"/>
            <w:vAlign w:val="center"/>
          </w:tcPr>
          <w:p w14:paraId="1D6CB70F" w14:textId="165D7D2A" w:rsidR="00826011" w:rsidRPr="00826011" w:rsidRDefault="0066675F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1.85</w:t>
            </w:r>
          </w:p>
        </w:tc>
        <w:tc>
          <w:tcPr>
            <w:tcW w:w="918" w:type="dxa"/>
            <w:vAlign w:val="center"/>
          </w:tcPr>
          <w:p w14:paraId="6EB77916" w14:textId="079D5EBF" w:rsidR="00826011" w:rsidRPr="00826011" w:rsidRDefault="0066675F" w:rsidP="0066675F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4" w:name="_Hlk193213871"/>
            <w:r>
              <w:rPr>
                <w:sz w:val="22"/>
                <w:szCs w:val="22"/>
              </w:rPr>
              <w:t>1.29</w:t>
            </w:r>
            <w:bookmarkEnd w:id="4"/>
          </w:p>
        </w:tc>
      </w:tr>
      <w:tr w:rsidR="00826011" w14:paraId="5ACF2149" w14:textId="77777777" w:rsidTr="0066675F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  <w:vAlign w:val="center"/>
          </w:tcPr>
          <w:p w14:paraId="03D076BE" w14:textId="51DBE8C3" w:rsidR="00826011" w:rsidRPr="00826011" w:rsidRDefault="00826011" w:rsidP="0066675F">
            <w:pPr>
              <w:pStyle w:val="Text"/>
              <w:jc w:val="center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Female</w:t>
            </w:r>
          </w:p>
        </w:tc>
        <w:tc>
          <w:tcPr>
            <w:tcW w:w="933" w:type="dxa"/>
            <w:vAlign w:val="center"/>
          </w:tcPr>
          <w:p w14:paraId="6F68174F" w14:textId="31BD7230" w:rsidR="00826011" w:rsidRPr="00826011" w:rsidRDefault="00826011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6011">
              <w:rPr>
                <w:sz w:val="22"/>
                <w:szCs w:val="22"/>
              </w:rPr>
              <w:t>8.9</w:t>
            </w:r>
          </w:p>
        </w:tc>
        <w:tc>
          <w:tcPr>
            <w:tcW w:w="1043" w:type="dxa"/>
            <w:vAlign w:val="center"/>
          </w:tcPr>
          <w:p w14:paraId="07532C10" w14:textId="4958A08D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918" w:type="dxa"/>
            <w:vAlign w:val="center"/>
          </w:tcPr>
          <w:p w14:paraId="1CCE06C1" w14:textId="3D89345A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7.95</w:t>
            </w:r>
          </w:p>
        </w:tc>
        <w:tc>
          <w:tcPr>
            <w:tcW w:w="918" w:type="dxa"/>
            <w:vAlign w:val="center"/>
          </w:tcPr>
          <w:p w14:paraId="26E5E2A5" w14:textId="4645EAD7" w:rsidR="00826011" w:rsidRPr="00826011" w:rsidRDefault="00826011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926" w:type="dxa"/>
            <w:vAlign w:val="center"/>
          </w:tcPr>
          <w:p w14:paraId="5C34A72F" w14:textId="2A42BDF3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931" w:type="dxa"/>
            <w:vAlign w:val="center"/>
          </w:tcPr>
          <w:p w14:paraId="6AFEAEB5" w14:textId="0187BC61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918" w:type="dxa"/>
            <w:vAlign w:val="center"/>
          </w:tcPr>
          <w:p w14:paraId="47814087" w14:textId="503F9040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918" w:type="dxa"/>
            <w:vAlign w:val="center"/>
          </w:tcPr>
          <w:p w14:paraId="44954EBD" w14:textId="0045C491" w:rsidR="00826011" w:rsidRPr="00826011" w:rsidRDefault="0066675F" w:rsidP="0066675F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2.05</w:t>
            </w:r>
          </w:p>
        </w:tc>
        <w:tc>
          <w:tcPr>
            <w:tcW w:w="918" w:type="dxa"/>
            <w:vAlign w:val="center"/>
          </w:tcPr>
          <w:p w14:paraId="2EFA7E61" w14:textId="6A16AFAC" w:rsidR="00826011" w:rsidRPr="00826011" w:rsidRDefault="0066675F" w:rsidP="00477D7C">
            <w:pPr>
              <w:pStyle w:val="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1.37</w:t>
            </w:r>
          </w:p>
        </w:tc>
      </w:tr>
    </w:tbl>
    <w:p w14:paraId="467B6726" w14:textId="7058ACB3" w:rsidR="00826011" w:rsidRDefault="00477D7C" w:rsidP="00477D7C">
      <w:pPr>
        <w:pStyle w:val="Caption"/>
        <w:jc w:val="center"/>
      </w:pPr>
      <w:r>
        <w:t xml:space="preserve">Table </w:t>
      </w:r>
      <w:fldSimple w:instr=" SEQ Table \* ARABIC ">
        <w:r w:rsidR="005C5478">
          <w:rPr>
            <w:noProof/>
          </w:rPr>
          <w:t>2</w:t>
        </w:r>
      </w:fldSimple>
      <w:r>
        <w:t xml:space="preserve"> D</w:t>
      </w:r>
      <w:r w:rsidRPr="005F1710">
        <w:t>escriptive statistics of main variables</w:t>
      </w:r>
    </w:p>
    <w:p w14:paraId="5340B221" w14:textId="38DEC66C" w:rsidR="0066675F" w:rsidRDefault="001E726A" w:rsidP="000D4CEF">
      <w:pPr>
        <w:pStyle w:val="Text"/>
      </w:pPr>
      <w:r w:rsidRPr="001E726A">
        <w:t xml:space="preserve">The data from the </w:t>
      </w:r>
      <w:r w:rsidR="00477D7C" w:rsidRPr="00477D7C">
        <w:rPr>
          <w:i/>
          <w:iCs/>
        </w:rPr>
        <w:t>Table 2</w:t>
      </w:r>
      <w:r w:rsidRPr="001E726A">
        <w:t xml:space="preserve"> shows that male cats have an average weight of around 11.36 g with a standard deviation of 1.29</w:t>
      </w:r>
      <w:r>
        <w:t xml:space="preserve">. </w:t>
      </w:r>
      <w:r w:rsidRPr="001E726A">
        <w:t>While for females we can see that their average weight can be slightly lower than that of males and is 8.8 g, followed by a higher standard deviation of 1.37. According to the standard deviation values ​​of both sexes, we can notice that all our data are close to the mean</w:t>
      </w:r>
      <w:r w:rsidR="009073F0">
        <w:t>.</w:t>
      </w:r>
    </w:p>
    <w:p w14:paraId="16B6C0ED" w14:textId="77777777" w:rsidR="00477D7C" w:rsidRDefault="009073F0" w:rsidP="00477D7C">
      <w:pPr>
        <w:pStyle w:val="Text"/>
        <w:keepNext/>
      </w:pPr>
      <w:r w:rsidRPr="009073F0">
        <w:rPr>
          <w:noProof/>
        </w:rPr>
        <w:lastRenderedPageBreak/>
        <w:drawing>
          <wp:inline distT="0" distB="0" distL="0" distR="0" wp14:anchorId="4A9B4997" wp14:editId="2B1ADE9E">
            <wp:extent cx="5943600" cy="3949065"/>
            <wp:effectExtent l="0" t="0" r="0" b="635"/>
            <wp:docPr id="18953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63E" w14:textId="124300B0" w:rsidR="00CB7542" w:rsidRDefault="00477D7C" w:rsidP="00477D7C">
      <w:pPr>
        <w:pStyle w:val="Caption"/>
        <w:jc w:val="center"/>
      </w:pPr>
      <w:bookmarkStart w:id="5" w:name="_Hlk193217851"/>
      <w:r>
        <w:t xml:space="preserve">Figure </w:t>
      </w:r>
      <w:fldSimple w:instr=" SEQ Figure \* ARABIC ">
        <w:r w:rsidR="005C5478">
          <w:rPr>
            <w:noProof/>
          </w:rPr>
          <w:t>1</w:t>
        </w:r>
      </w:fldSimple>
      <w:bookmarkEnd w:id="5"/>
      <w:r>
        <w:t xml:space="preserve"> Distribution of heart weight per sex</w:t>
      </w:r>
    </w:p>
    <w:p w14:paraId="36352A41" w14:textId="74DA072E" w:rsidR="00CB7542" w:rsidRDefault="00477D7C" w:rsidP="000D4CEF">
      <w:pPr>
        <w:pStyle w:val="Text"/>
      </w:pPr>
      <w:bookmarkStart w:id="6" w:name="_Hlk193217859"/>
      <w:r w:rsidRPr="00477D7C">
        <w:t xml:space="preserve">The graphs shown in </w:t>
      </w:r>
      <w:r w:rsidRPr="00477D7C">
        <w:rPr>
          <w:i/>
          <w:iCs/>
        </w:rPr>
        <w:t>Figure 1</w:t>
      </w:r>
      <w:r w:rsidRPr="00477D7C">
        <w:t xml:space="preserve"> confirm the conclusions about heart weights of male and female cats</w:t>
      </w:r>
      <w:r w:rsidR="00CB7542" w:rsidRPr="00CB7542">
        <w:t xml:space="preserve">. </w:t>
      </w:r>
      <w:bookmarkEnd w:id="6"/>
      <w:r w:rsidR="00CB7542" w:rsidRPr="00CB7542">
        <w:t>In the upper blue graph, the male heart weights show a bell-shaped distribution, indicating a normal distribution with most values ​​around 11.36 g. The data in the lower red graph have the same shape with values ​​primarily concentrated around the average of 8.</w:t>
      </w:r>
      <w:r w:rsidR="000F6A90">
        <w:t>9</w:t>
      </w:r>
      <w:r w:rsidR="00CB7542" w:rsidRPr="00CB7542">
        <w:t xml:space="preserve"> g. This symmetrical pattern supports our statistical analysis of moderate variability, confirmed by the calculated mean.</w:t>
      </w:r>
    </w:p>
    <w:p w14:paraId="2801F5A1" w14:textId="77777777" w:rsidR="009073F0" w:rsidRPr="000D4CEF" w:rsidRDefault="009073F0" w:rsidP="000D4CEF">
      <w:pPr>
        <w:pStyle w:val="Text"/>
      </w:pPr>
    </w:p>
    <w:p w14:paraId="0C36D43F" w14:textId="22D95811" w:rsidR="00575EF5" w:rsidRDefault="00D1080C" w:rsidP="00AC7F00">
      <w:pPr>
        <w:pStyle w:val="Heading1"/>
        <w:rPr>
          <w:lang w:val="en-GB"/>
        </w:rPr>
      </w:pPr>
      <w:r>
        <w:rPr>
          <w:lang w:val="en-GB"/>
        </w:rPr>
        <w:t>ANALYSIS RESULT</w:t>
      </w:r>
    </w:p>
    <w:p w14:paraId="259A45AE" w14:textId="77777777" w:rsidR="00694B48" w:rsidRPr="00694B48" w:rsidRDefault="00694B48" w:rsidP="00694B48">
      <w:pPr>
        <w:rPr>
          <w:lang w:val="en-GB"/>
        </w:rPr>
      </w:pPr>
    </w:p>
    <w:p w14:paraId="3DA6CC22" w14:textId="405275E0" w:rsidR="00694B48" w:rsidRDefault="00694B48" w:rsidP="00694B48">
      <w:pPr>
        <w:pStyle w:val="Text"/>
        <w:rPr>
          <w:lang w:val="en-GB"/>
        </w:rPr>
      </w:pPr>
      <w:r w:rsidRPr="00694B48">
        <w:rPr>
          <w:lang w:val="en-GB"/>
        </w:rPr>
        <w:t>To gain a deeper understanding of the distribution of heart weights in male and female cats, a Shapiro-Wilk test was performed. The results showed that the heart weights of males and females were normally distributed, with p-values ​​of 0.</w:t>
      </w:r>
      <w:r>
        <w:rPr>
          <w:lang w:val="en-GB"/>
        </w:rPr>
        <w:t>3631</w:t>
      </w:r>
      <w:r w:rsidRPr="00694B48">
        <w:rPr>
          <w:lang w:val="en-GB"/>
        </w:rPr>
        <w:t xml:space="preserve"> and 0.</w:t>
      </w:r>
      <w:r>
        <w:rPr>
          <w:lang w:val="en-GB"/>
        </w:rPr>
        <w:t>1657</w:t>
      </w:r>
      <w:r w:rsidRPr="00694B48">
        <w:rPr>
          <w:lang w:val="en-GB"/>
        </w:rPr>
        <w:t xml:space="preserve">, </w:t>
      </w:r>
      <w:r w:rsidRPr="00694B48">
        <w:rPr>
          <w:lang w:val="en-GB"/>
        </w:rPr>
        <w:lastRenderedPageBreak/>
        <w:t>respectively. Both values ​​exceed the significance level of 0.05, confirming a normal distribution for both groups.</w:t>
      </w:r>
    </w:p>
    <w:p w14:paraId="42F207F9" w14:textId="72A55902" w:rsidR="00694B48" w:rsidRPr="00694B48" w:rsidRDefault="000F6A90" w:rsidP="00694B48">
      <w:pPr>
        <w:pStyle w:val="Text"/>
        <w:rPr>
          <w:lang w:val="en-GB"/>
        </w:rPr>
      </w:pPr>
      <w:r w:rsidRPr="000F6A90">
        <w:rPr>
          <w:lang w:val="en-GB"/>
        </w:rPr>
        <w:t>The average heart weight for male cats is 11.36 grams (±1.29 grams), with a standard deviation confidence interval of [1.</w:t>
      </w:r>
      <w:r>
        <w:rPr>
          <w:lang w:val="en-GB"/>
        </w:rPr>
        <w:t>05</w:t>
      </w:r>
      <w:r w:rsidRPr="000F6A90">
        <w:rPr>
          <w:lang w:val="en-GB"/>
        </w:rPr>
        <w:t>, 1.</w:t>
      </w:r>
      <w:r>
        <w:rPr>
          <w:lang w:val="en-GB"/>
        </w:rPr>
        <w:t>74</w:t>
      </w:r>
      <w:r w:rsidRPr="000F6A90">
        <w:rPr>
          <w:lang w:val="en-GB"/>
        </w:rPr>
        <w:t>] grams. Female cats have a mean heart weight of 8.</w:t>
      </w:r>
      <w:r>
        <w:rPr>
          <w:lang w:val="en-GB"/>
        </w:rPr>
        <w:t>9</w:t>
      </w:r>
      <w:r w:rsidRPr="000F6A90">
        <w:rPr>
          <w:lang w:val="en-GB"/>
        </w:rPr>
        <w:t xml:space="preserve"> grams (±1.37 grams), with a confidence interval of [1.</w:t>
      </w:r>
      <w:r>
        <w:rPr>
          <w:lang w:val="en-GB"/>
        </w:rPr>
        <w:t>09</w:t>
      </w:r>
      <w:r w:rsidRPr="000F6A90">
        <w:rPr>
          <w:lang w:val="en-GB"/>
        </w:rPr>
        <w:t>, 1.</w:t>
      </w:r>
      <w:r>
        <w:rPr>
          <w:lang w:val="en-GB"/>
        </w:rPr>
        <w:t>91</w:t>
      </w:r>
      <w:r w:rsidRPr="000F6A90">
        <w:rPr>
          <w:lang w:val="en-GB"/>
        </w:rPr>
        <w:t>] grams.</w:t>
      </w:r>
    </w:p>
    <w:p w14:paraId="5A28AA35" w14:textId="2EADBBB7" w:rsidR="00694B48" w:rsidRPr="00694B48" w:rsidRDefault="00694B48" w:rsidP="00694B48">
      <w:pPr>
        <w:pStyle w:val="Text"/>
        <w:rPr>
          <w:lang w:val="en-GB"/>
        </w:rPr>
      </w:pPr>
      <w:r w:rsidRPr="00694B48">
        <w:rPr>
          <w:lang w:val="en-GB"/>
        </w:rPr>
        <w:t xml:space="preserve">An F-test was performed to compare the mean heart weights between the two groups. The results indicated no significant difference in variances, as the F-statistic was </w:t>
      </w:r>
      <w:r w:rsidR="000F6A90">
        <w:rPr>
          <w:lang w:val="en-GB"/>
        </w:rPr>
        <w:t>0.8785</w:t>
      </w:r>
      <w:r w:rsidRPr="00694B48">
        <w:rPr>
          <w:lang w:val="en-GB"/>
        </w:rPr>
        <w:t xml:space="preserve"> with a p-value of 0.</w:t>
      </w:r>
      <w:r w:rsidR="000F6A90">
        <w:rPr>
          <w:lang w:val="en-GB"/>
        </w:rPr>
        <w:t>6379</w:t>
      </w:r>
      <w:r w:rsidRPr="00694B48">
        <w:rPr>
          <w:lang w:val="en-GB"/>
        </w:rPr>
        <w:t>.</w:t>
      </w:r>
    </w:p>
    <w:p w14:paraId="2CA2C9BB" w14:textId="3345DB5B" w:rsidR="00694B48" w:rsidRPr="00694B48" w:rsidRDefault="00694B48" w:rsidP="00694B48">
      <w:pPr>
        <w:pStyle w:val="Text"/>
        <w:rPr>
          <w:lang w:val="en-GB"/>
        </w:rPr>
      </w:pPr>
      <w:r w:rsidRPr="00694B48">
        <w:rPr>
          <w:lang w:val="en-GB"/>
        </w:rPr>
        <w:t>After that, an independent samples t-test assuming equal variances showed a significant difference in mean heart weights between male and female cats, with a t-statistic of -</w:t>
      </w:r>
      <w:r w:rsidR="000F6A90" w:rsidRPr="000F6A90">
        <w:rPr>
          <w:lang w:val="en-GB"/>
        </w:rPr>
        <w:t>6.8908</w:t>
      </w:r>
      <w:r w:rsidR="000F6A90">
        <w:rPr>
          <w:lang w:val="en-GB"/>
        </w:rPr>
        <w:t xml:space="preserve"> </w:t>
      </w:r>
      <w:r w:rsidRPr="00694B48">
        <w:rPr>
          <w:lang w:val="en-GB"/>
        </w:rPr>
        <w:t>and a p-value of 0.</w:t>
      </w:r>
      <w:r w:rsidR="000F6A90">
        <w:rPr>
          <w:lang w:val="en-GB"/>
        </w:rPr>
        <w:t>000</w:t>
      </w:r>
      <w:r w:rsidRPr="00694B48">
        <w:rPr>
          <w:lang w:val="en-GB"/>
        </w:rPr>
        <w:t>.</w:t>
      </w:r>
    </w:p>
    <w:p w14:paraId="783BB04D" w14:textId="6234F874" w:rsidR="000D4CEF" w:rsidRPr="000D4CEF" w:rsidRDefault="00694B48" w:rsidP="00694B48">
      <w:pPr>
        <w:pStyle w:val="Text"/>
        <w:rPr>
          <w:lang w:val="en-GB"/>
        </w:rPr>
      </w:pPr>
      <w:r w:rsidRPr="00694B48">
        <w:rPr>
          <w:lang w:val="en-GB"/>
        </w:rPr>
        <w:t>The 95% confidence interval for the difference in means is 2.</w:t>
      </w:r>
      <w:r w:rsidR="000F6A90">
        <w:rPr>
          <w:lang w:val="en-GB"/>
        </w:rPr>
        <w:t>4</w:t>
      </w:r>
      <w:r w:rsidRPr="00694B48">
        <w:rPr>
          <w:lang w:val="en-GB"/>
        </w:rPr>
        <w:t>6 grams, with a range of [</w:t>
      </w:r>
      <w:r w:rsidR="000F6A90">
        <w:rPr>
          <w:lang w:val="en-GB"/>
        </w:rPr>
        <w:t>1.735</w:t>
      </w:r>
      <w:r w:rsidRPr="00694B48">
        <w:rPr>
          <w:lang w:val="en-GB"/>
        </w:rPr>
        <w:t xml:space="preserve">, </w:t>
      </w:r>
      <w:r w:rsidR="000F6A90">
        <w:rPr>
          <w:lang w:val="en-GB"/>
        </w:rPr>
        <w:t>3.124</w:t>
      </w:r>
      <w:r w:rsidRPr="00694B48">
        <w:rPr>
          <w:lang w:val="en-GB"/>
        </w:rPr>
        <w:t>] grams, confirming that male cats have a significantly higher average heart weight than female cats.</w:t>
      </w:r>
    </w:p>
    <w:p w14:paraId="56735256" w14:textId="6EF94C2D" w:rsidR="00D1080C" w:rsidRPr="00D1080C" w:rsidRDefault="007F1915" w:rsidP="00D1080C">
      <w:pPr>
        <w:pStyle w:val="Heading1"/>
        <w:rPr>
          <w:lang w:val="en-GB"/>
        </w:rPr>
      </w:pPr>
      <w:r>
        <w:rPr>
          <w:lang w:val="en-GB"/>
        </w:rPr>
        <w:t>SUMMARY</w:t>
      </w:r>
    </w:p>
    <w:bookmarkEnd w:id="0"/>
    <w:p w14:paraId="0DDF5CBA" w14:textId="77777777" w:rsidR="000F6A90" w:rsidRDefault="000F6A90" w:rsidP="000F6A90">
      <w:pPr>
        <w:pStyle w:val="Text"/>
      </w:pPr>
      <w:r>
        <w:t>During the preparation of this paper, various statistical analyses and methodologies were used to understand the differences in heart weight between male and female cats. Analyzing a data set of 60 cats, this analysis aimed to detect a significant association between heart weight and gender.</w:t>
      </w:r>
    </w:p>
    <w:p w14:paraId="4CF4F754" w14:textId="77777777" w:rsidR="000F6A90" w:rsidRDefault="000F6A90" w:rsidP="000F6A90">
      <w:pPr>
        <w:pStyle w:val="Text"/>
      </w:pPr>
    </w:p>
    <w:p w14:paraId="6CC12E59" w14:textId="77777777" w:rsidR="000F6A90" w:rsidRDefault="000F6A90" w:rsidP="000F6A90">
      <w:pPr>
        <w:pStyle w:val="Text"/>
      </w:pPr>
      <w:r>
        <w:t>The data were carefully examined through descriptive statistics, providing insight into the central tendencies and variability for each gender. Histograms visually confirmed the findings, with male and female cats showing a normal distribution, as confirmed by the Shapiro-Wilk test with p-values ​​greater than 0.05.</w:t>
      </w:r>
    </w:p>
    <w:p w14:paraId="4A1C0E8F" w14:textId="77777777" w:rsidR="000F6A90" w:rsidRDefault="000F6A90" w:rsidP="000F6A90">
      <w:pPr>
        <w:pStyle w:val="Text"/>
      </w:pPr>
    </w:p>
    <w:p w14:paraId="316751F3" w14:textId="77777777" w:rsidR="000F6A90" w:rsidRDefault="000F6A90" w:rsidP="000F6A90">
      <w:pPr>
        <w:pStyle w:val="Text"/>
      </w:pPr>
      <w:r>
        <w:t xml:space="preserve">Male cats showed a higher mean heart weight of 11.36 grams, compared to 8.9 grams in females. Confidence intervals for the standard deviation confirmed these findings, as did </w:t>
      </w:r>
      <w:r>
        <w:lastRenderedPageBreak/>
        <w:t>the F-test, which showed no significant differences in variance. However, an independent samples t-test confirmed a significant difference in mean heart weight, confirming that male cats have a higher mean heart weight.</w:t>
      </w:r>
    </w:p>
    <w:p w14:paraId="63BFB47C" w14:textId="77777777" w:rsidR="000F6A90" w:rsidRDefault="000F6A90" w:rsidP="000F6A90">
      <w:pPr>
        <w:pStyle w:val="Text"/>
      </w:pPr>
    </w:p>
    <w:p w14:paraId="2D065613" w14:textId="4C7BF7C0" w:rsidR="005303CC" w:rsidRPr="004942F9" w:rsidRDefault="000F6A90" w:rsidP="000F6A90">
      <w:pPr>
        <w:pStyle w:val="Text"/>
      </w:pPr>
      <w:r>
        <w:t>This comprehensive analysis highlights the importance of gender as a factor in heart weight differences among cats, providing valuable insights for veterinary studies and animal physiological research.</w:t>
      </w:r>
    </w:p>
    <w:sectPr w:rsidR="005303CC" w:rsidRPr="004942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4EB8" w14:textId="77777777" w:rsidR="00FF1EEB" w:rsidRDefault="00FF1EEB" w:rsidP="008F5949">
      <w:pPr>
        <w:spacing w:after="0" w:line="240" w:lineRule="auto"/>
      </w:pPr>
      <w:r>
        <w:separator/>
      </w:r>
    </w:p>
  </w:endnote>
  <w:endnote w:type="continuationSeparator" w:id="0">
    <w:p w14:paraId="3AA48225" w14:textId="77777777" w:rsidR="00FF1EEB" w:rsidRDefault="00FF1EEB" w:rsidP="008F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3EEF1" w14:textId="77777777" w:rsidR="00FF1EEB" w:rsidRDefault="00FF1EEB" w:rsidP="008F5949">
      <w:pPr>
        <w:spacing w:after="0" w:line="240" w:lineRule="auto"/>
      </w:pPr>
      <w:r>
        <w:separator/>
      </w:r>
    </w:p>
  </w:footnote>
  <w:footnote w:type="continuationSeparator" w:id="0">
    <w:p w14:paraId="46D81B4E" w14:textId="77777777" w:rsidR="00FF1EEB" w:rsidRDefault="00FF1EEB" w:rsidP="008F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6469"/>
    </w:tblGrid>
    <w:tr w:rsidR="004B7D8E" w:rsidRPr="007920A9" w14:paraId="4D013061" w14:textId="77777777" w:rsidTr="003705AE">
      <w:tc>
        <w:tcPr>
          <w:tcW w:w="2875" w:type="dxa"/>
          <w:vAlign w:val="bottom"/>
        </w:tcPr>
        <w:p w14:paraId="14367C74" w14:textId="77777777" w:rsidR="004B7D8E" w:rsidRPr="007920A9" w:rsidRDefault="004B7D8E" w:rsidP="004B7D8E">
          <w:pPr>
            <w:pStyle w:val="Header"/>
            <w:rPr>
              <w:lang w:val="en-GB"/>
            </w:rPr>
          </w:pPr>
          <w:r w:rsidRPr="007920A9">
            <w:rPr>
              <w:noProof/>
              <w:lang w:val="en-GB"/>
            </w:rPr>
            <w:drawing>
              <wp:inline distT="0" distB="0" distL="0" distR="0" wp14:anchorId="41A9D7B9" wp14:editId="2BC5AFEC">
                <wp:extent cx="1618824" cy="504000"/>
                <wp:effectExtent l="0" t="0" r="635" b="0"/>
                <wp:docPr id="1088992097" name="Picture 1" descr="A black and red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992097" name="Picture 1" descr="A black and red text on a white background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882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9" w:type="dxa"/>
          <w:vAlign w:val="bottom"/>
        </w:tcPr>
        <w:p w14:paraId="09511D33" w14:textId="77777777" w:rsidR="004B7D8E" w:rsidRPr="007920A9" w:rsidRDefault="004B7D8E" w:rsidP="004B7D8E">
          <w:pPr>
            <w:pStyle w:val="Header"/>
            <w:spacing w:line="276" w:lineRule="auto"/>
            <w:jc w:val="right"/>
            <w:rPr>
              <w:rFonts w:cs="Arial"/>
              <w:sz w:val="18"/>
              <w:szCs w:val="18"/>
              <w:lang w:val="en-GB"/>
            </w:rPr>
          </w:pPr>
          <w:r w:rsidRPr="007920A9">
            <w:rPr>
              <w:rFonts w:cs="Arial"/>
              <w:sz w:val="18"/>
              <w:szCs w:val="18"/>
              <w:lang w:val="en-GB"/>
            </w:rPr>
            <w:t>Graduate program: Applied Computer Engineering</w:t>
          </w:r>
        </w:p>
        <w:p w14:paraId="07D9E3B4" w14:textId="77777777" w:rsidR="004B7D8E" w:rsidRPr="007920A9" w:rsidRDefault="004B7D8E" w:rsidP="004B7D8E">
          <w:pPr>
            <w:pStyle w:val="Header"/>
            <w:jc w:val="right"/>
            <w:rPr>
              <w:rFonts w:cs="Arial"/>
              <w:sz w:val="18"/>
              <w:szCs w:val="18"/>
              <w:lang w:val="en-GB"/>
            </w:rPr>
          </w:pPr>
          <w:r w:rsidRPr="007920A9">
            <w:rPr>
              <w:rFonts w:cs="Arial"/>
              <w:sz w:val="18"/>
              <w:szCs w:val="18"/>
              <w:lang w:val="en-GB"/>
            </w:rPr>
            <w:t xml:space="preserve">Algebra University </w:t>
          </w:r>
        </w:p>
      </w:tc>
    </w:tr>
  </w:tbl>
  <w:p w14:paraId="2A6D3D3E" w14:textId="58675828" w:rsidR="0073462D" w:rsidRPr="004B7D8E" w:rsidRDefault="0073462D">
    <w:pPr>
      <w:pStyle w:val="Header"/>
      <w:rPr>
        <w:rFonts w:asciiTheme="minorHAnsi" w:hAnsiTheme="minorHAnsi" w:cstheme="minorHAnsi"/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D74"/>
    <w:multiLevelType w:val="multilevel"/>
    <w:tmpl w:val="EBEC6F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5900A7"/>
    <w:multiLevelType w:val="hybridMultilevel"/>
    <w:tmpl w:val="6BD66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5B2C"/>
    <w:multiLevelType w:val="hybridMultilevel"/>
    <w:tmpl w:val="868C26E4"/>
    <w:lvl w:ilvl="0" w:tplc="790EB3E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2C29"/>
    <w:multiLevelType w:val="multilevel"/>
    <w:tmpl w:val="B4A8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00AD0"/>
    <w:multiLevelType w:val="hybridMultilevel"/>
    <w:tmpl w:val="FF1445D8"/>
    <w:lvl w:ilvl="0" w:tplc="BF7CA4D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5C1D"/>
    <w:multiLevelType w:val="hybridMultilevel"/>
    <w:tmpl w:val="0BD42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E2BEA"/>
    <w:multiLevelType w:val="hybridMultilevel"/>
    <w:tmpl w:val="7A3AA10C"/>
    <w:lvl w:ilvl="0" w:tplc="BF7CA4D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2008">
    <w:abstractNumId w:val="3"/>
  </w:num>
  <w:num w:numId="2" w16cid:durableId="753474890">
    <w:abstractNumId w:val="0"/>
  </w:num>
  <w:num w:numId="3" w16cid:durableId="1141311559">
    <w:abstractNumId w:val="2"/>
  </w:num>
  <w:num w:numId="4" w16cid:durableId="412702947">
    <w:abstractNumId w:val="0"/>
  </w:num>
  <w:num w:numId="5" w16cid:durableId="831219836">
    <w:abstractNumId w:val="0"/>
  </w:num>
  <w:num w:numId="6" w16cid:durableId="836768427">
    <w:abstractNumId w:val="0"/>
  </w:num>
  <w:num w:numId="7" w16cid:durableId="545727338">
    <w:abstractNumId w:val="6"/>
  </w:num>
  <w:num w:numId="8" w16cid:durableId="520506997">
    <w:abstractNumId w:val="4"/>
  </w:num>
  <w:num w:numId="9" w16cid:durableId="1519929512">
    <w:abstractNumId w:val="1"/>
  </w:num>
  <w:num w:numId="10" w16cid:durableId="129220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C6"/>
    <w:rsid w:val="0005645E"/>
    <w:rsid w:val="000B75A2"/>
    <w:rsid w:val="000D4CEF"/>
    <w:rsid w:val="000F6A90"/>
    <w:rsid w:val="00173848"/>
    <w:rsid w:val="001C4C7C"/>
    <w:rsid w:val="001E0689"/>
    <w:rsid w:val="001E18F1"/>
    <w:rsid w:val="001E726A"/>
    <w:rsid w:val="00233247"/>
    <w:rsid w:val="00253021"/>
    <w:rsid w:val="00373825"/>
    <w:rsid w:val="003A317A"/>
    <w:rsid w:val="0042414C"/>
    <w:rsid w:val="004440E6"/>
    <w:rsid w:val="00477D7C"/>
    <w:rsid w:val="004942F9"/>
    <w:rsid w:val="004B7D8E"/>
    <w:rsid w:val="00526A79"/>
    <w:rsid w:val="005303CC"/>
    <w:rsid w:val="00574C3C"/>
    <w:rsid w:val="00575EF5"/>
    <w:rsid w:val="005C5478"/>
    <w:rsid w:val="005E6B43"/>
    <w:rsid w:val="005F5F2A"/>
    <w:rsid w:val="006013B4"/>
    <w:rsid w:val="0062095B"/>
    <w:rsid w:val="00644278"/>
    <w:rsid w:val="0066675F"/>
    <w:rsid w:val="00694B48"/>
    <w:rsid w:val="006E049C"/>
    <w:rsid w:val="0073462D"/>
    <w:rsid w:val="00771798"/>
    <w:rsid w:val="007751DD"/>
    <w:rsid w:val="007F1915"/>
    <w:rsid w:val="00826011"/>
    <w:rsid w:val="008839C6"/>
    <w:rsid w:val="008965A3"/>
    <w:rsid w:val="008B60BB"/>
    <w:rsid w:val="008F5949"/>
    <w:rsid w:val="009073F0"/>
    <w:rsid w:val="00933BF6"/>
    <w:rsid w:val="009B1594"/>
    <w:rsid w:val="00A52FA6"/>
    <w:rsid w:val="00A77342"/>
    <w:rsid w:val="00AC7F00"/>
    <w:rsid w:val="00AF2C59"/>
    <w:rsid w:val="00B145CB"/>
    <w:rsid w:val="00CB7542"/>
    <w:rsid w:val="00D02225"/>
    <w:rsid w:val="00D1080C"/>
    <w:rsid w:val="00D21760"/>
    <w:rsid w:val="00DE0D62"/>
    <w:rsid w:val="00DE272E"/>
    <w:rsid w:val="00E16B90"/>
    <w:rsid w:val="00E42D20"/>
    <w:rsid w:val="00E46024"/>
    <w:rsid w:val="00E520C1"/>
    <w:rsid w:val="00E717E7"/>
    <w:rsid w:val="00F012CF"/>
    <w:rsid w:val="00F26B41"/>
    <w:rsid w:val="00F777E4"/>
    <w:rsid w:val="00FA4E35"/>
    <w:rsid w:val="00FF1EEB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F0672C"/>
  <w15:chartTrackingRefBased/>
  <w15:docId w15:val="{9CADD231-DB1E-4555-97BF-A6A5DA9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9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C59"/>
    <w:pPr>
      <w:keepNext/>
      <w:keepLines/>
      <w:numPr>
        <w:numId w:val="6"/>
      </w:numPr>
      <w:spacing w:before="240" w:after="120"/>
      <w:ind w:left="431" w:hanging="431"/>
      <w:jc w:val="left"/>
      <w:outlineLvl w:val="0"/>
    </w:pPr>
    <w:rPr>
      <w:rFonts w:eastAsiaTheme="majorEastAsia" w:cstheme="majorBidi"/>
      <w:b/>
      <w:small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49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4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4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4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4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4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4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4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semiHidden/>
    <w:unhideWhenUsed/>
    <w:rsid w:val="005303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3CC"/>
    <w:rPr>
      <w:color w:val="0000FF"/>
      <w:u w:val="single"/>
    </w:rPr>
  </w:style>
  <w:style w:type="character" w:customStyle="1" w:styleId="u-custom-list-number">
    <w:name w:val="u-custom-list-number"/>
    <w:basedOn w:val="DefaultParagraphFont"/>
    <w:rsid w:val="006E049C"/>
  </w:style>
  <w:style w:type="paragraph" w:customStyle="1" w:styleId="EndNoteBibliography">
    <w:name w:val="EndNote Bibliography"/>
    <w:basedOn w:val="Normal"/>
    <w:link w:val="EndNoteBibliographyChar"/>
    <w:rsid w:val="00D2176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21760"/>
    <w:rPr>
      <w:rFonts w:ascii="Calibri" w:hAnsi="Calibri" w:cs="Calibri"/>
      <w:noProof/>
    </w:rPr>
  </w:style>
  <w:style w:type="paragraph" w:customStyle="1" w:styleId="Author">
    <w:name w:val="Author"/>
    <w:basedOn w:val="Normal"/>
    <w:link w:val="AuthorChar"/>
    <w:qFormat/>
    <w:rsid w:val="00AC7F00"/>
    <w:pPr>
      <w:spacing w:after="0"/>
    </w:pPr>
    <w:rPr>
      <w:rFonts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2C59"/>
    <w:rPr>
      <w:rFonts w:ascii="Arial" w:eastAsiaTheme="majorEastAsia" w:hAnsi="Arial" w:cstheme="majorBidi"/>
      <w:b/>
      <w:smallCaps/>
      <w:color w:val="000000" w:themeColor="text1"/>
      <w:sz w:val="28"/>
      <w:szCs w:val="32"/>
    </w:rPr>
  </w:style>
  <w:style w:type="character" w:customStyle="1" w:styleId="AuthorChar">
    <w:name w:val="Author Char"/>
    <w:basedOn w:val="DefaultParagraphFont"/>
    <w:link w:val="Author"/>
    <w:rsid w:val="00AC7F00"/>
    <w:rPr>
      <w:rFonts w:ascii="Arial" w:hAnsi="Arial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949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Web"/>
    <w:link w:val="TextChar"/>
    <w:qFormat/>
    <w:rsid w:val="00AF2C59"/>
    <w:pPr>
      <w:spacing w:before="0" w:beforeAutospacing="0" w:after="120" w:afterAutospacing="0" w:line="360" w:lineRule="auto"/>
    </w:pPr>
    <w:rPr>
      <w:rFonts w:cstheme="minorHAnsi"/>
    </w:rPr>
  </w:style>
  <w:style w:type="table" w:styleId="TableGrid">
    <w:name w:val="Table Grid"/>
    <w:basedOn w:val="TableNormal"/>
    <w:rsid w:val="008F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8F5949"/>
    <w:rPr>
      <w:rFonts w:ascii="Times New Roman" w:eastAsia="Times New Roman" w:hAnsi="Times New Roman" w:cs="Times New Roman"/>
      <w:sz w:val="24"/>
      <w:szCs w:val="24"/>
    </w:rPr>
  </w:style>
  <w:style w:type="character" w:customStyle="1" w:styleId="TextChar">
    <w:name w:val="Text Char"/>
    <w:basedOn w:val="NormalWebChar"/>
    <w:link w:val="Text"/>
    <w:rsid w:val="00AF2C59"/>
    <w:rPr>
      <w:rFonts w:ascii="Arial" w:eastAsia="Times New Roman" w:hAnsi="Arial" w:cstheme="minorHAnsi"/>
      <w:sz w:val="24"/>
      <w:szCs w:val="24"/>
    </w:rPr>
  </w:style>
  <w:style w:type="paragraph" w:customStyle="1" w:styleId="Email">
    <w:name w:val="Email"/>
    <w:basedOn w:val="Normal"/>
    <w:link w:val="EmailChar"/>
    <w:qFormat/>
    <w:rsid w:val="008F5949"/>
    <w:pPr>
      <w:spacing w:after="0" w:line="240" w:lineRule="auto"/>
    </w:pPr>
    <w:rPr>
      <w:rFonts w:ascii="Courier" w:hAnsi="Courier" w:cs="Times New Roman"/>
      <w:sz w:val="14"/>
      <w:szCs w:val="16"/>
    </w:rPr>
  </w:style>
  <w:style w:type="paragraph" w:styleId="Header">
    <w:name w:val="header"/>
    <w:basedOn w:val="Normal"/>
    <w:link w:val="HeaderChar"/>
    <w:unhideWhenUsed/>
    <w:rsid w:val="008F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mailChar">
    <w:name w:val="Email Char"/>
    <w:basedOn w:val="DefaultParagraphFont"/>
    <w:link w:val="Email"/>
    <w:rsid w:val="008F5949"/>
    <w:rPr>
      <w:rFonts w:ascii="Courier" w:hAnsi="Courier" w:cs="Times New Roman"/>
      <w:sz w:val="14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F59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F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49"/>
    <w:rPr>
      <w:rFonts w:ascii="Times New Roman" w:hAnsi="Times New Roman"/>
    </w:rPr>
  </w:style>
  <w:style w:type="paragraph" w:styleId="NoSpacing">
    <w:name w:val="No Spacing"/>
    <w:uiPriority w:val="1"/>
    <w:qFormat/>
    <w:rsid w:val="00AF2C59"/>
    <w:pPr>
      <w:spacing w:after="0" w:line="240" w:lineRule="auto"/>
      <w:jc w:val="both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7751DD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1D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575EF5"/>
    <w:rPr>
      <w:color w:val="808080"/>
    </w:rPr>
  </w:style>
  <w:style w:type="table" w:styleId="GridTable5Dark">
    <w:name w:val="Grid Table 5 Dark"/>
    <w:basedOn w:val="TableNormal"/>
    <w:uiPriority w:val="50"/>
    <w:rsid w:val="00A773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A77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16B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7D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8831A-46A2-8743-86E7-C4CBB33A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Edi Graovac</cp:lastModifiedBy>
  <cp:revision>3</cp:revision>
  <cp:lastPrinted>2025-06-05T11:38:00Z</cp:lastPrinted>
  <dcterms:created xsi:type="dcterms:W3CDTF">2025-06-05T11:38:00Z</dcterms:created>
  <dcterms:modified xsi:type="dcterms:W3CDTF">2025-06-05T11:38:00Z</dcterms:modified>
</cp:coreProperties>
</file>